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6D8" w:rsidRPr="00B2554D" w:rsidRDefault="00C306B6" w:rsidP="00B2554D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2.55pt;margin-top:-9.35pt;width:90.65pt;height:95.25pt;z-index:251661312;mso-position-horizontal-relative:text;mso-position-vertical-relative:text" fillcolor="window">
            <v:imagedata r:id="rId5" o:title=""/>
          </v:shape>
          <o:OLEObject Type="Embed" ProgID="PBrush" ShapeID="_x0000_s1027" DrawAspect="Content" ObjectID="_1602198527" r:id="rId6"/>
        </w:object>
      </w:r>
      <w:r w:rsidR="00B2554D" w:rsidRPr="00B2554D">
        <w:rPr>
          <w:rFonts w:ascii="Arial Black" w:hAnsi="Arial Black"/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5B11420F" wp14:editId="402025C2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123950" cy="1276350"/>
            <wp:effectExtent l="0" t="0" r="0" b="0"/>
            <wp:wrapNone/>
            <wp:docPr id="3" name="1 Imagen" descr="UNJFSC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JFSC (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6D8" w:rsidRPr="00B2554D">
        <w:rPr>
          <w:rFonts w:ascii="Arial Black" w:hAnsi="Arial Black"/>
        </w:rPr>
        <w:t>Universidad Nacional</w:t>
      </w:r>
    </w:p>
    <w:p w:rsidR="00B376D8" w:rsidRPr="00B2554D" w:rsidRDefault="00B376D8" w:rsidP="00B376D8">
      <w:pPr>
        <w:jc w:val="center"/>
        <w:rPr>
          <w:rFonts w:ascii="Arial Black" w:hAnsi="Arial Black"/>
        </w:rPr>
      </w:pPr>
      <w:r w:rsidRPr="00B2554D">
        <w:rPr>
          <w:rFonts w:ascii="Arial Black" w:hAnsi="Arial Black"/>
        </w:rPr>
        <w:t>JOSÉ  FAUSTINO   SANCHEZ   CARRJÓN</w:t>
      </w:r>
    </w:p>
    <w:p w:rsidR="00B376D8" w:rsidRPr="00B2554D" w:rsidRDefault="00B2554D" w:rsidP="00B376D8">
      <w:pPr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FACUL</w:t>
      </w:r>
      <w:r w:rsidR="00B376D8" w:rsidRPr="00B2554D">
        <w:rPr>
          <w:rFonts w:ascii="Arial Black" w:hAnsi="Arial Black"/>
          <w:sz w:val="16"/>
          <w:szCs w:val="16"/>
        </w:rPr>
        <w:t>TA</w:t>
      </w:r>
      <w:r>
        <w:rPr>
          <w:rFonts w:ascii="Arial Black" w:hAnsi="Arial Black"/>
          <w:sz w:val="16"/>
          <w:szCs w:val="16"/>
        </w:rPr>
        <w:t>D DE INGENIERÍA QUÍMICA</w:t>
      </w:r>
      <w:r w:rsidR="00B376D8" w:rsidRPr="00B2554D">
        <w:rPr>
          <w:rFonts w:ascii="Arial Black" w:hAnsi="Arial Black"/>
          <w:sz w:val="16"/>
          <w:szCs w:val="16"/>
        </w:rPr>
        <w:t xml:space="preserve"> Y METALÚRGICA</w:t>
      </w:r>
    </w:p>
    <w:p w:rsidR="00B376D8" w:rsidRPr="00B2554D" w:rsidRDefault="00B376D8" w:rsidP="00B376D8">
      <w:pPr>
        <w:jc w:val="center"/>
        <w:rPr>
          <w:rFonts w:ascii="Arial Black" w:hAnsi="Arial Black"/>
        </w:rPr>
      </w:pPr>
      <w:r w:rsidRPr="00B2554D">
        <w:rPr>
          <w:rFonts w:ascii="Arial Black" w:hAnsi="Arial Black"/>
        </w:rPr>
        <w:t>Departamento Académico de Ingeniería</w:t>
      </w:r>
    </w:p>
    <w:p w:rsidR="00B2554D" w:rsidRPr="00B2554D" w:rsidRDefault="00B2554D" w:rsidP="00B2554D">
      <w:pPr>
        <w:jc w:val="center"/>
        <w:rPr>
          <w:rFonts w:ascii="Arial Black" w:hAnsi="Arial Black"/>
        </w:rPr>
      </w:pPr>
      <w:r w:rsidRPr="00B2554D">
        <w:rPr>
          <w:rFonts w:ascii="Arial Black" w:hAnsi="Arial Black"/>
        </w:rPr>
        <w:t>Química y Metalúrgica</w:t>
      </w:r>
    </w:p>
    <w:p w:rsidR="00B376D8" w:rsidRPr="00B2554D" w:rsidRDefault="00B376D8" w:rsidP="00B2554D">
      <w:pPr>
        <w:jc w:val="center"/>
        <w:rPr>
          <w:rFonts w:ascii="Arial Black" w:hAnsi="Arial Black"/>
          <w:color w:val="FF0000"/>
        </w:rPr>
      </w:pPr>
      <w:r w:rsidRPr="00B2554D">
        <w:rPr>
          <w:rFonts w:ascii="Arial Black" w:hAnsi="Arial Black"/>
          <w:color w:val="FF0000"/>
        </w:rPr>
        <w:t>Silabo de la Asignatura</w:t>
      </w:r>
    </w:p>
    <w:p w:rsidR="00B376D8" w:rsidRPr="00B2554D" w:rsidRDefault="00B376D8" w:rsidP="00B2554D">
      <w:pPr>
        <w:jc w:val="center"/>
        <w:rPr>
          <w:rFonts w:ascii="Arial Black" w:hAnsi="Arial Black"/>
        </w:rPr>
      </w:pPr>
      <w:r w:rsidRPr="00B2554D">
        <w:rPr>
          <w:rFonts w:ascii="Arial Black" w:hAnsi="Arial Black"/>
        </w:rPr>
        <w:t>GESTION EMPRESARIAL</w:t>
      </w:r>
    </w:p>
    <w:p w:rsidR="00B376D8" w:rsidRPr="00071D48" w:rsidRDefault="00B376D8" w:rsidP="00B376D8">
      <w:pPr>
        <w:rPr>
          <w:b/>
        </w:rPr>
      </w:pPr>
      <w:r w:rsidRPr="00071D48">
        <w:rPr>
          <w:b/>
        </w:rPr>
        <w:t>1.  DATOS INFORMATIVOS</w:t>
      </w:r>
    </w:p>
    <w:p w:rsidR="00B376D8" w:rsidRDefault="00B376D8" w:rsidP="00071D48">
      <w:pPr>
        <w:spacing w:after="0"/>
      </w:pPr>
      <w:r>
        <w:t>1.1.</w:t>
      </w:r>
      <w:r w:rsidR="00071D48">
        <w:tab/>
      </w:r>
      <w:r>
        <w:t xml:space="preserve">Escuela                 </w:t>
      </w:r>
      <w:r w:rsidR="00071D48">
        <w:tab/>
      </w:r>
      <w:r>
        <w:t xml:space="preserve"> </w:t>
      </w:r>
      <w:r w:rsidR="00071D48">
        <w:t>Ingeniería</w:t>
      </w:r>
      <w:r>
        <w:t xml:space="preserve">   </w:t>
      </w:r>
      <w:r w:rsidR="00071D48">
        <w:t>Metalúrgica</w:t>
      </w:r>
    </w:p>
    <w:p w:rsidR="00B376D8" w:rsidRDefault="00B376D8" w:rsidP="00071D48">
      <w:pPr>
        <w:spacing w:after="0"/>
      </w:pPr>
      <w:r>
        <w:t>1.2.</w:t>
      </w:r>
      <w:r w:rsidR="00071D48">
        <w:tab/>
      </w:r>
      <w:r>
        <w:t xml:space="preserve">Ciclo                      </w:t>
      </w:r>
      <w:r w:rsidR="00071D48">
        <w:tab/>
      </w:r>
      <w:r>
        <w:t xml:space="preserve"> IX</w:t>
      </w:r>
    </w:p>
    <w:p w:rsidR="00B376D8" w:rsidRDefault="00B376D8" w:rsidP="00071D48">
      <w:pPr>
        <w:spacing w:after="0"/>
      </w:pPr>
      <w:r>
        <w:t>1.3.</w:t>
      </w:r>
      <w:r w:rsidR="00071D48">
        <w:tab/>
      </w:r>
      <w:r>
        <w:t xml:space="preserve">Créditos                 </w:t>
      </w:r>
      <w:r w:rsidR="00071D48">
        <w:tab/>
      </w:r>
      <w:r>
        <w:t>3</w:t>
      </w:r>
    </w:p>
    <w:p w:rsidR="00B376D8" w:rsidRDefault="00B376D8" w:rsidP="00071D48">
      <w:pPr>
        <w:spacing w:after="0"/>
      </w:pPr>
      <w:r>
        <w:t>1.4</w:t>
      </w:r>
      <w:r w:rsidR="00071D48">
        <w:tab/>
        <w:t>Área</w:t>
      </w:r>
      <w:r>
        <w:t xml:space="preserve"> curricular</w:t>
      </w:r>
      <w:r w:rsidR="00071D48">
        <w:tab/>
      </w:r>
      <w:r w:rsidR="00071D48">
        <w:tab/>
      </w:r>
      <w:r>
        <w:t>Formación  Profesional</w:t>
      </w:r>
    </w:p>
    <w:p w:rsidR="00B376D8" w:rsidRDefault="00B376D8" w:rsidP="00071D48">
      <w:pPr>
        <w:spacing w:after="0"/>
      </w:pPr>
      <w:r>
        <w:t>1.5.</w:t>
      </w:r>
      <w:r w:rsidR="00071D48">
        <w:tab/>
      </w:r>
      <w:r>
        <w:t xml:space="preserve">Condición              </w:t>
      </w:r>
      <w:r w:rsidR="00071D48">
        <w:tab/>
      </w:r>
      <w:r>
        <w:t>Electivo</w:t>
      </w:r>
    </w:p>
    <w:p w:rsidR="00B376D8" w:rsidRDefault="00071D48" w:rsidP="00071D48">
      <w:pPr>
        <w:spacing w:after="0"/>
      </w:pPr>
      <w:r>
        <w:t>1.6.</w:t>
      </w:r>
      <w:r>
        <w:tab/>
      </w:r>
      <w:r w:rsidR="00B376D8">
        <w:t xml:space="preserve">Semestre              </w:t>
      </w:r>
      <w:r>
        <w:tab/>
      </w:r>
      <w:r w:rsidR="00B376D8">
        <w:t xml:space="preserve"> 201</w:t>
      </w:r>
      <w:r w:rsidR="00C306B6">
        <w:t>8</w:t>
      </w:r>
      <w:bookmarkStart w:id="0" w:name="_GoBack"/>
      <w:bookmarkEnd w:id="0"/>
      <w:r w:rsidR="00B376D8">
        <w:t xml:space="preserve"> - 11</w:t>
      </w:r>
    </w:p>
    <w:p w:rsidR="00B376D8" w:rsidRDefault="00B376D8" w:rsidP="00071D48">
      <w:pPr>
        <w:spacing w:after="0"/>
      </w:pPr>
      <w:r>
        <w:t>1.7.</w:t>
      </w:r>
      <w:r w:rsidR="00071D48">
        <w:tab/>
      </w:r>
      <w:r>
        <w:t xml:space="preserve">Duración                </w:t>
      </w:r>
      <w:r w:rsidR="00071D48">
        <w:tab/>
      </w:r>
      <w:r>
        <w:t>17  semanas</w:t>
      </w:r>
    </w:p>
    <w:p w:rsidR="00B376D8" w:rsidRDefault="00B376D8" w:rsidP="00071D48">
      <w:pPr>
        <w:spacing w:after="0"/>
      </w:pPr>
      <w:r>
        <w:t>1.8.</w:t>
      </w:r>
      <w:r w:rsidR="00071D48">
        <w:tab/>
      </w:r>
      <w:r>
        <w:t xml:space="preserve">Horas semanales </w:t>
      </w:r>
      <w:r w:rsidR="00071D48">
        <w:tab/>
      </w:r>
      <w:r>
        <w:t>03 horas semanales</w:t>
      </w:r>
    </w:p>
    <w:p w:rsidR="00B376D8" w:rsidRDefault="00B376D8" w:rsidP="00071D48">
      <w:pPr>
        <w:spacing w:after="0"/>
      </w:pPr>
      <w:r>
        <w:t>1.9.</w:t>
      </w:r>
      <w:r w:rsidR="00071D48">
        <w:tab/>
      </w:r>
      <w:r>
        <w:t xml:space="preserve">Profesor                 </w:t>
      </w:r>
      <w:r w:rsidR="00071D48">
        <w:tab/>
        <w:t xml:space="preserve">Ing. Jaime </w:t>
      </w:r>
      <w:proofErr w:type="spellStart"/>
      <w:r w:rsidR="00071D48">
        <w:t>Iman</w:t>
      </w:r>
      <w:proofErr w:type="spellEnd"/>
      <w:r w:rsidR="00071D48">
        <w:t xml:space="preserve"> Mendoza</w:t>
      </w:r>
    </w:p>
    <w:p w:rsidR="00071D48" w:rsidRDefault="00071D48" w:rsidP="00071D48">
      <w:pPr>
        <w:spacing w:after="0"/>
        <w:ind w:left="2124" w:firstLine="708"/>
      </w:pPr>
      <w:r w:rsidRPr="00071D48">
        <w:t xml:space="preserve">CIP </w:t>
      </w:r>
      <w:proofErr w:type="spellStart"/>
      <w:r w:rsidRPr="00071D48">
        <w:t>Nª</w:t>
      </w:r>
      <w:proofErr w:type="spellEnd"/>
      <w:r w:rsidRPr="00071D48">
        <w:t xml:space="preserve"> 108834        DNU </w:t>
      </w:r>
      <w:proofErr w:type="spellStart"/>
      <w:r w:rsidRPr="00071D48">
        <w:t>Nª</w:t>
      </w:r>
      <w:proofErr w:type="spellEnd"/>
      <w:r w:rsidRPr="00071D48">
        <w:t xml:space="preserve"> 432</w:t>
      </w:r>
    </w:p>
    <w:p w:rsidR="00071D48" w:rsidRDefault="00071D48" w:rsidP="00071D48">
      <w:pPr>
        <w:spacing w:after="0"/>
        <w:ind w:left="2124" w:firstLine="708"/>
      </w:pPr>
      <w:r w:rsidRPr="00B84C13">
        <w:rPr>
          <w:b/>
          <w:sz w:val="20"/>
          <w:szCs w:val="20"/>
        </w:rPr>
        <w:t>imanmendozaj@gmail.com</w:t>
      </w:r>
    </w:p>
    <w:p w:rsidR="00B376D8" w:rsidRDefault="00B376D8" w:rsidP="00B376D8"/>
    <w:p w:rsidR="00B376D8" w:rsidRPr="00071D48" w:rsidRDefault="00B376D8" w:rsidP="00B376D8">
      <w:pPr>
        <w:rPr>
          <w:b/>
        </w:rPr>
      </w:pPr>
      <w:r w:rsidRPr="00071D48">
        <w:rPr>
          <w:b/>
        </w:rPr>
        <w:t>2. DESCRIPCIÓN DE LA ASIGNATURA</w:t>
      </w:r>
    </w:p>
    <w:p w:rsidR="00B376D8" w:rsidRDefault="00071D48" w:rsidP="00071D48">
      <w:pPr>
        <w:ind w:left="284"/>
        <w:jc w:val="both"/>
      </w:pPr>
      <w:r>
        <w:t>L</w:t>
      </w:r>
      <w:r w:rsidR="00B376D8">
        <w:t>a asignatura  de Gestión  y Dirección  de E</w:t>
      </w:r>
      <w:r>
        <w:t xml:space="preserve">mpresas está  dada  en forma teórica - </w:t>
      </w:r>
      <w:r w:rsidR="00B376D8">
        <w:t>práctica para que el alumno se forme un concepto claro de los temas teóricos  y prácticos de la gestión  empresarial que van desde el concepto de empresa,  hasta el conocimiento  total de los sistemas que utiliza para la toma de decisiones.</w:t>
      </w:r>
    </w:p>
    <w:p w:rsidR="00B376D8" w:rsidRDefault="00B376D8" w:rsidP="00071D48">
      <w:pPr>
        <w:ind w:left="284"/>
        <w:jc w:val="both"/>
      </w:pPr>
      <w:r>
        <w:t xml:space="preserve">La asignatura de Gestión y Dirección de Empresas,  está así orientada a compenetrar al alumno  en conceptos y temas gerenciales  que se formen y fijen el  concepto Sistémico de la empresa.  dé tal  manera que al  </w:t>
      </w:r>
      <w:r w:rsidR="00071D48">
        <w:t>interactuar mecanice y automatic</w:t>
      </w:r>
      <w:r>
        <w:t>e las diferentes aplicaciones y pueda dialogar con los usuarios  y ejecutivos,  para obtener información que le permita satisfacer las necesidades de información de las áreas administrativas - contables,  producción,  personal,  etc.,  de la  empresa y entenderse con cada</w:t>
      </w:r>
      <w:r w:rsidR="00071D48">
        <w:t xml:space="preserve"> uno de los gerentes y usuarios.</w:t>
      </w:r>
    </w:p>
    <w:p w:rsidR="00B376D8" w:rsidRPr="00071D48" w:rsidRDefault="00B376D8" w:rsidP="00B376D8">
      <w:pPr>
        <w:rPr>
          <w:b/>
        </w:rPr>
      </w:pPr>
      <w:r w:rsidRPr="00071D48">
        <w:rPr>
          <w:b/>
        </w:rPr>
        <w:t>3. SUMILLA</w:t>
      </w:r>
    </w:p>
    <w:p w:rsidR="00B376D8" w:rsidRDefault="00B376D8" w:rsidP="00812E76">
      <w:pPr>
        <w:ind w:left="284"/>
        <w:jc w:val="both"/>
      </w:pPr>
      <w:r>
        <w:t>Conceptos   básicos   de   administración   de  empresas.   Procesos  Administrativos. Desarrollo  de  los procesos  administrativos.    La  empresa  como enfoque  sistémico. Funciones    empresariales.    Función   Logística.    Función   de   Recursos   Humanos.</w:t>
      </w:r>
    </w:p>
    <w:p w:rsidR="00B376D8" w:rsidRDefault="00B376D8" w:rsidP="00812E76">
      <w:pPr>
        <w:ind w:left="284"/>
        <w:jc w:val="both"/>
      </w:pPr>
      <w:r>
        <w:t>Función Contable y financiera</w:t>
      </w:r>
    </w:p>
    <w:p w:rsidR="00B376D8" w:rsidRDefault="00B376D8" w:rsidP="00B376D8"/>
    <w:p w:rsidR="00B376D8" w:rsidRPr="00812E76" w:rsidRDefault="00B376D8" w:rsidP="00B376D8">
      <w:pPr>
        <w:rPr>
          <w:b/>
        </w:rPr>
      </w:pPr>
      <w:r w:rsidRPr="00812E76">
        <w:rPr>
          <w:b/>
        </w:rPr>
        <w:lastRenderedPageBreak/>
        <w:t>4. OBJETIVOS    DE LA ASIGNATURA</w:t>
      </w:r>
    </w:p>
    <w:p w:rsidR="00B376D8" w:rsidRDefault="00B376D8" w:rsidP="00812E76">
      <w:pPr>
        <w:ind w:left="284"/>
        <w:jc w:val="both"/>
      </w:pPr>
      <w:r>
        <w:t>Al finalizar el curso el alumno estará en condiciones de: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Comprender todos los conceptos básicos de la Administración  Moderna.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 xml:space="preserve">Comprender    la  empresa   y   los  sistemas   que   interactúan  </w:t>
      </w:r>
      <w:r w:rsidR="00812E76">
        <w:t>así</w:t>
      </w:r>
      <w:r>
        <w:t xml:space="preserve">  como   los diferentes tipos de organización que existen en nuestro medio.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Entender  la  gestión  empresa</w:t>
      </w:r>
      <w:r w:rsidR="00812E76">
        <w:t>rial   en  base  a  lo</w:t>
      </w:r>
      <w:r>
        <w:t>s  principios   administrativos, económicos y de gestión.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Comprender los conceptos de Sistema  administrativo  integral.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Comprender en qué consiste  un Sistema   Integral,   s</w:t>
      </w:r>
      <w:r w:rsidR="00812E76">
        <w:t>u concepción, niveles  de ciclos administrativos</w:t>
      </w:r>
      <w:r>
        <w:t xml:space="preserve"> y aplicación.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Mecanizar  la gestión de una empresa</w:t>
      </w:r>
    </w:p>
    <w:p w:rsidR="00B376D8" w:rsidRDefault="00812E76" w:rsidP="00812E76">
      <w:pPr>
        <w:pStyle w:val="Prrafodelista"/>
        <w:numPr>
          <w:ilvl w:val="0"/>
          <w:numId w:val="1"/>
        </w:numPr>
        <w:jc w:val="both"/>
      </w:pPr>
      <w:r>
        <w:t>Analizar   la estruct</w:t>
      </w:r>
      <w:r w:rsidR="00B376D8">
        <w:t>ura   y su importancia   del sistema   de caja  y bancos,   así  como los niveles    de información   requerida  por  las diferentes    áreas  de la empresa.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Elaborar,  comprender,   mecanizar  y  utilizar  los   1no1eaootes  de gestión  y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financieros   aplicados en las distintas actividades empresariales.</w:t>
      </w:r>
    </w:p>
    <w:p w:rsidR="00B376D8" w:rsidRDefault="00B376D8" w:rsidP="00812E76">
      <w:pPr>
        <w:pStyle w:val="Prrafodelista"/>
        <w:numPr>
          <w:ilvl w:val="0"/>
          <w:numId w:val="1"/>
        </w:numPr>
        <w:jc w:val="both"/>
      </w:pPr>
      <w:r>
        <w:t>Conocer las diferentes clases y tipos de empresas e instituciones.</w:t>
      </w:r>
    </w:p>
    <w:p w:rsidR="00B376D8" w:rsidRDefault="00B376D8" w:rsidP="00B376D8"/>
    <w:p w:rsidR="00B376D8" w:rsidRDefault="00B376D8" w:rsidP="00B376D8"/>
    <w:p w:rsidR="00B376D8" w:rsidRPr="00812E76" w:rsidRDefault="00812E76" w:rsidP="00B376D8">
      <w:pPr>
        <w:rPr>
          <w:b/>
        </w:rPr>
      </w:pPr>
      <w:r w:rsidRPr="00812E76">
        <w:rPr>
          <w:b/>
        </w:rPr>
        <w:t xml:space="preserve">5.  </w:t>
      </w:r>
      <w:r w:rsidR="00B376D8" w:rsidRPr="00812E76">
        <w:rPr>
          <w:b/>
        </w:rPr>
        <w:t>APORTES DE LA ASIGNATURA  AL PERFIL PROFESIONAL</w:t>
      </w:r>
    </w:p>
    <w:p w:rsidR="00B376D8" w:rsidRDefault="00812E76" w:rsidP="00812E76">
      <w:pPr>
        <w:ind w:left="284"/>
        <w:jc w:val="both"/>
      </w:pPr>
      <w:r>
        <w:t>L</w:t>
      </w:r>
      <w:r w:rsidR="00B376D8">
        <w:t>a asignatura  de Gestión  y Dirección  de  Empresas  permitirá  al  alumno  tener  un conocimiento de los procesos organizacional</w:t>
      </w:r>
      <w:r>
        <w:t>es tanto privadas como públicas,</w:t>
      </w:r>
      <w:r w:rsidR="00B376D8">
        <w:t xml:space="preserve"> de tal forma que permita plantear y aportar solucione</w:t>
      </w:r>
      <w:r>
        <w:t>s   a través del uso de las TIC</w:t>
      </w:r>
      <w:r w:rsidR="00B376D8">
        <w:t xml:space="preserve"> apoyando a cualquiera  de los procesos que se llevan  a cabo en las organizaciones.</w:t>
      </w:r>
    </w:p>
    <w:p w:rsidR="00B376D8" w:rsidRPr="00812E76" w:rsidRDefault="00812E76" w:rsidP="00B376D8">
      <w:pPr>
        <w:rPr>
          <w:b/>
        </w:rPr>
      </w:pPr>
      <w:r w:rsidRPr="00812E76">
        <w:rPr>
          <w:rFonts w:ascii="Calibri" w:eastAsia="Calibri" w:hAnsi="Calibri"/>
          <w:b/>
          <w:noProof/>
          <w:lang w:eastAsia="es-PE"/>
        </w:rPr>
        <w:drawing>
          <wp:anchor distT="0" distB="0" distL="114300" distR="114300" simplePos="0" relativeHeight="251663360" behindDoc="1" locked="0" layoutInCell="1" allowOverlap="1" wp14:anchorId="1A12725C" wp14:editId="50BA0026">
            <wp:simplePos x="0" y="0"/>
            <wp:positionH relativeFrom="column">
              <wp:posOffset>224790</wp:posOffset>
            </wp:positionH>
            <wp:positionV relativeFrom="paragraph">
              <wp:posOffset>242570</wp:posOffset>
            </wp:positionV>
            <wp:extent cx="5105400" cy="119443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6" t="23048" r="20450" b="57196"/>
                    <a:stretch/>
                  </pic:blipFill>
                  <pic:spPr bwMode="auto">
                    <a:xfrm>
                      <a:off x="0" y="0"/>
                      <a:ext cx="5133509" cy="1201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6D8" w:rsidRPr="00812E76">
        <w:rPr>
          <w:b/>
        </w:rPr>
        <w:t>6.</w:t>
      </w:r>
      <w:r w:rsidRPr="00812E76">
        <w:rPr>
          <w:b/>
        </w:rPr>
        <w:t xml:space="preserve">  </w:t>
      </w:r>
      <w:r w:rsidR="00B376D8" w:rsidRPr="00812E76">
        <w:rPr>
          <w:b/>
        </w:rPr>
        <w:t>UNIDADES DIDÁCTICAS</w:t>
      </w:r>
    </w:p>
    <w:p w:rsidR="00B376D8" w:rsidRDefault="00B376D8" w:rsidP="00B376D8"/>
    <w:p w:rsidR="00B376D8" w:rsidRDefault="00B376D8" w:rsidP="00B376D8"/>
    <w:p w:rsidR="00B376D8" w:rsidRDefault="00B376D8" w:rsidP="00B376D8"/>
    <w:p w:rsidR="00B376D8" w:rsidRDefault="00B376D8" w:rsidP="00B376D8"/>
    <w:p w:rsidR="00B376D8" w:rsidRPr="00812E76" w:rsidRDefault="00B376D8" w:rsidP="00B376D8">
      <w:pPr>
        <w:rPr>
          <w:b/>
        </w:rPr>
      </w:pPr>
    </w:p>
    <w:p w:rsidR="00B376D8" w:rsidRPr="00812E76" w:rsidRDefault="00812E76" w:rsidP="00B376D8">
      <w:pPr>
        <w:rPr>
          <w:b/>
        </w:rPr>
      </w:pPr>
      <w:r w:rsidRPr="00812E76">
        <w:rPr>
          <w:b/>
        </w:rPr>
        <w:t xml:space="preserve">7.  </w:t>
      </w:r>
      <w:r w:rsidR="00B376D8" w:rsidRPr="00812E76">
        <w:rPr>
          <w:b/>
        </w:rPr>
        <w:t>PROGRAMACIÓN  POR UNIDADES DE APRENDIZAJE</w:t>
      </w:r>
    </w:p>
    <w:p w:rsidR="00B376D8" w:rsidRPr="00A572F7" w:rsidRDefault="00B376D8" w:rsidP="00A572F7">
      <w:pPr>
        <w:ind w:left="284"/>
        <w:rPr>
          <w:b/>
        </w:rPr>
      </w:pPr>
      <w:r w:rsidRPr="00A572F7">
        <w:rPr>
          <w:b/>
        </w:rPr>
        <w:t>UNIDAD 1: CONCEPTOS GENERALES EN ADMINISTRACIÓN</w:t>
      </w:r>
    </w:p>
    <w:p w:rsidR="00B376D8" w:rsidRDefault="00B376D8" w:rsidP="00A572F7">
      <w:pPr>
        <w:ind w:left="284"/>
      </w:pPr>
      <w:r>
        <w:t>SEMANA01</w:t>
      </w:r>
    </w:p>
    <w:p w:rsidR="00B376D8" w:rsidRDefault="00B376D8" w:rsidP="00A572F7">
      <w:pPr>
        <w:ind w:left="284"/>
        <w:jc w:val="both"/>
      </w:pPr>
      <w:r>
        <w:t xml:space="preserve">Introducción   -   Conceptos  de  Administración. </w:t>
      </w:r>
      <w:r w:rsidR="00A572F7">
        <w:t xml:space="preserve">   Gestión. - </w:t>
      </w:r>
      <w:r>
        <w:t xml:space="preserve">Dirección   -   Funciones </w:t>
      </w:r>
      <w:r w:rsidR="00A572F7">
        <w:t>Administrativas.</w:t>
      </w:r>
    </w:p>
    <w:p w:rsidR="00B376D8" w:rsidRDefault="00B376D8" w:rsidP="00A572F7">
      <w:pPr>
        <w:ind w:left="284"/>
      </w:pPr>
      <w:r>
        <w:t>SEMANA02</w:t>
      </w:r>
    </w:p>
    <w:p w:rsidR="00B376D8" w:rsidRDefault="00A572F7" w:rsidP="00A572F7">
      <w:pPr>
        <w:ind w:left="284"/>
      </w:pPr>
      <w:r>
        <w:t>Teoría</w:t>
      </w:r>
      <w:r w:rsidR="00B376D8">
        <w:t xml:space="preserve">  Administrativa  -  Primeras  idea</w:t>
      </w:r>
      <w:r>
        <w:t>s sobre administración  -  Maqui</w:t>
      </w:r>
      <w:r w:rsidR="00B376D8">
        <w:t xml:space="preserve">avelo,  Adam Smith,  </w:t>
      </w:r>
      <w:proofErr w:type="spellStart"/>
      <w:r w:rsidR="00B376D8">
        <w:t>Sun</w:t>
      </w:r>
      <w:proofErr w:type="spellEnd"/>
      <w:r w:rsidR="00B376D8">
        <w:t xml:space="preserve"> Tzu,- Evolución  de la teoría administrativa  -  Administración  científica - </w:t>
      </w:r>
      <w:r w:rsidR="00AE0DAB">
        <w:t>Teoría</w:t>
      </w:r>
      <w:r w:rsidR="00B376D8">
        <w:t xml:space="preserve"> </w:t>
      </w:r>
      <w:r w:rsidR="00AE0DAB">
        <w:t>Clásica</w:t>
      </w:r>
      <w:r w:rsidR="00B376D8">
        <w:t xml:space="preserve"> de la Administración  -  La ciencia  de la </w:t>
      </w:r>
      <w:r w:rsidR="00AE0DAB">
        <w:t>administración</w:t>
      </w:r>
      <w:r w:rsidR="00B376D8">
        <w:t>.</w:t>
      </w:r>
    </w:p>
    <w:p w:rsidR="00B376D8" w:rsidRPr="00AA72E2" w:rsidRDefault="00B376D8" w:rsidP="00AA72E2">
      <w:pPr>
        <w:ind w:left="284"/>
        <w:rPr>
          <w:b/>
        </w:rPr>
      </w:pPr>
      <w:r w:rsidRPr="00AA72E2">
        <w:rPr>
          <w:b/>
        </w:rPr>
        <w:lastRenderedPageBreak/>
        <w:t>UNIDAD 2: ENFOQUE SISTÉMICO EMPRESARIAL</w:t>
      </w:r>
    </w:p>
    <w:p w:rsidR="00B376D8" w:rsidRDefault="00B376D8" w:rsidP="00AA72E2">
      <w:pPr>
        <w:ind w:left="284"/>
      </w:pPr>
      <w:r>
        <w:t>SEMANA</w:t>
      </w:r>
      <w:r w:rsidR="00AA72E2">
        <w:t xml:space="preserve"> </w:t>
      </w:r>
      <w:r>
        <w:t>03</w:t>
      </w:r>
    </w:p>
    <w:p w:rsidR="00B376D8" w:rsidRDefault="00AA72E2" w:rsidP="00AA72E2">
      <w:pPr>
        <w:ind w:left="284"/>
      </w:pPr>
      <w:r>
        <w:t xml:space="preserve">¿Qué es un Sistema? - El papel de los sistemas organizacionales - Funciones del sistema - </w:t>
      </w:r>
      <w:r w:rsidR="00B376D8">
        <w:t xml:space="preserve">La  </w:t>
      </w:r>
      <w:r>
        <w:t xml:space="preserve"> dirección   y   sistemas - </w:t>
      </w:r>
      <w:r w:rsidR="00B376D8">
        <w:t>Estructu</w:t>
      </w:r>
      <w:r>
        <w:t>rali</w:t>
      </w:r>
      <w:r w:rsidR="00B376D8">
        <w:t>smo   y  sistemas    -   Teoría Organizacional  - Estructura administrativa.</w:t>
      </w:r>
    </w:p>
    <w:p w:rsidR="00B376D8" w:rsidRDefault="00B376D8" w:rsidP="00AA72E2">
      <w:pPr>
        <w:ind w:left="284"/>
      </w:pPr>
      <w:r>
        <w:t>SEMANA</w:t>
      </w:r>
      <w:r w:rsidR="00AA72E2">
        <w:t xml:space="preserve"> </w:t>
      </w:r>
      <w:r>
        <w:t>04</w:t>
      </w:r>
    </w:p>
    <w:p w:rsidR="00B376D8" w:rsidRDefault="00B376D8" w:rsidP="00AA72E2">
      <w:pPr>
        <w:ind w:left="284"/>
        <w:jc w:val="both"/>
      </w:pPr>
      <w:r>
        <w:t xml:space="preserve">Constitución de sistemas Organizacionales  Objeto del sistema. </w:t>
      </w:r>
      <w:r w:rsidR="00AA72E2">
        <w:t>Estructura</w:t>
      </w:r>
      <w:r>
        <w:t xml:space="preserve"> del sistema, característica de los sistemas • Los sistemas  en la empresa • El medio ambiente  • Sistemas que forman la empresa.</w:t>
      </w:r>
    </w:p>
    <w:p w:rsidR="00B376D8" w:rsidRDefault="00B376D8" w:rsidP="00AA72E2">
      <w:pPr>
        <w:ind w:left="284"/>
      </w:pPr>
      <w:r>
        <w:t>SEMANA05</w:t>
      </w:r>
    </w:p>
    <w:p w:rsidR="00B376D8" w:rsidRDefault="00B376D8" w:rsidP="00AA72E2">
      <w:pPr>
        <w:ind w:left="284"/>
      </w:pPr>
      <w:r>
        <w:t>Desarrollo    de casos de estudio</w:t>
      </w:r>
    </w:p>
    <w:p w:rsidR="00B376D8" w:rsidRDefault="00B376D8" w:rsidP="00AA72E2">
      <w:pPr>
        <w:ind w:left="284"/>
      </w:pPr>
      <w:r>
        <w:t>Práctica  calificada</w:t>
      </w:r>
    </w:p>
    <w:p w:rsidR="00AA72E2" w:rsidRDefault="00AA72E2" w:rsidP="00AA72E2">
      <w:pPr>
        <w:ind w:left="284"/>
      </w:pPr>
    </w:p>
    <w:p w:rsidR="00B376D8" w:rsidRDefault="00B376D8" w:rsidP="00AA72E2">
      <w:pPr>
        <w:ind w:left="284"/>
      </w:pPr>
      <w:r>
        <w:t>UNIDAD  3: EL PROCESO ADMINISTRATIVO</w:t>
      </w:r>
    </w:p>
    <w:p w:rsidR="00B376D8" w:rsidRDefault="00B376D8" w:rsidP="00AA72E2">
      <w:pPr>
        <w:ind w:left="284"/>
      </w:pPr>
      <w:r>
        <w:t>SEMANA</w:t>
      </w:r>
      <w:r w:rsidR="00AA72E2">
        <w:t xml:space="preserve"> </w:t>
      </w:r>
      <w:r>
        <w:t>06</w:t>
      </w:r>
    </w:p>
    <w:p w:rsidR="00B376D8" w:rsidRDefault="00B376D8" w:rsidP="00AA72E2">
      <w:pPr>
        <w:ind w:left="284"/>
        <w:jc w:val="both"/>
      </w:pPr>
      <w:r>
        <w:t>Definición   - Diferentes enfoques del  proceso administrativo   - Función  de los principios del proceso administrativo   -  ventajas  del proceso administrativo.</w:t>
      </w:r>
    </w:p>
    <w:p w:rsidR="00B376D8" w:rsidRDefault="00B376D8" w:rsidP="00AA72E2">
      <w:pPr>
        <w:ind w:left="284"/>
        <w:jc w:val="both"/>
      </w:pPr>
      <w:r>
        <w:t>El   proceso  de  Planificación:    Definición,    Importancia,   propósito   de  la pla</w:t>
      </w:r>
      <w:r w:rsidR="00AA72E2">
        <w:t>nificación, principios  de la pl</w:t>
      </w:r>
      <w:r>
        <w:t>aneación,   tipos de planeación,   pasos de la planeación,   elementos de la planeación,     toma de  decisiones,    el   proceso de  toma  de decisiones.    Casos de estudio.</w:t>
      </w:r>
    </w:p>
    <w:p w:rsidR="00B376D8" w:rsidRDefault="00AA72E2" w:rsidP="00AA72E2">
      <w:pPr>
        <w:ind w:left="284"/>
      </w:pPr>
      <w:r>
        <w:t>SEMANA 07</w:t>
      </w:r>
    </w:p>
    <w:p w:rsidR="00B376D8" w:rsidRDefault="00B376D8" w:rsidP="00AA72E2">
      <w:pPr>
        <w:ind w:left="284"/>
        <w:jc w:val="both"/>
      </w:pPr>
      <w:r>
        <w:t xml:space="preserve">El   proceso  organizacional:     Definición,    la  estructura  organizativa,    propósitos  de  la organización.    </w:t>
      </w:r>
      <w:r w:rsidR="00AA72E2">
        <w:t>Tipos</w:t>
      </w:r>
      <w:r>
        <w:t xml:space="preserve"> de organización,    principios   de la  organización,    especialización, pasos básicos   para  organizar.   </w:t>
      </w:r>
      <w:r w:rsidR="00AA72E2">
        <w:t>Factores</w:t>
      </w:r>
      <w:r>
        <w:t xml:space="preserve"> que influyen  en la  estructura organizacional, casos de estudio.</w:t>
      </w:r>
    </w:p>
    <w:p w:rsidR="00B376D8" w:rsidRDefault="00B376D8" w:rsidP="009C6E19">
      <w:pPr>
        <w:ind w:left="284"/>
        <w:jc w:val="both"/>
      </w:pPr>
      <w:r>
        <w:t>El proceso de Dirección: Definición,  Funcione</w:t>
      </w:r>
      <w:r w:rsidR="009C6E19">
        <w:t>s  directivas, motivacionales</w:t>
      </w:r>
      <w:r>
        <w:t>,  teorías</w:t>
      </w:r>
      <w:r w:rsidR="00AA72E2" w:rsidRPr="00AA72E2">
        <w:t xml:space="preserve"> </w:t>
      </w:r>
      <w:r w:rsidR="009C6E19">
        <w:t>Motivación, Liderazgo</w:t>
      </w:r>
      <w:r w:rsidR="00AA72E2">
        <w:t xml:space="preserve">  teorías</w:t>
      </w:r>
      <w:r>
        <w:t xml:space="preserve"> sobre el liderazgo.</w:t>
      </w:r>
      <w:r w:rsidR="009C6E19">
        <w:t xml:space="preserve"> Estilos de liderazgo</w:t>
      </w:r>
      <w:r>
        <w:t xml:space="preserve"> Comunicación.    Trabajo en equipos,   principios de dirección.</w:t>
      </w:r>
    </w:p>
    <w:p w:rsidR="00B376D8" w:rsidRDefault="00B376D8" w:rsidP="00AA72E2">
      <w:pPr>
        <w:ind w:left="284"/>
      </w:pPr>
    </w:p>
    <w:p w:rsidR="00B376D8" w:rsidRDefault="00B376D8" w:rsidP="00AA72E2">
      <w:pPr>
        <w:ind w:left="284"/>
      </w:pPr>
      <w:r>
        <w:t>SEMANA08</w:t>
      </w:r>
    </w:p>
    <w:p w:rsidR="00B376D8" w:rsidRDefault="00B376D8" w:rsidP="00AA72E2">
      <w:pPr>
        <w:ind w:left="284"/>
      </w:pPr>
      <w:r>
        <w:t>El   proceso  de  control.  Definición,    propósito  y función  del  control,   la esencia   del control  administrativo,   el  control  como sistema de retroalimentación.</w:t>
      </w:r>
    </w:p>
    <w:p w:rsidR="00B376D8" w:rsidRDefault="00B376D8" w:rsidP="00AA72E2">
      <w:pPr>
        <w:ind w:left="284"/>
      </w:pPr>
      <w:r>
        <w:t>Examen  Parcial</w:t>
      </w:r>
    </w:p>
    <w:p w:rsidR="009C6E19" w:rsidRDefault="009C6E19" w:rsidP="00AA72E2">
      <w:pPr>
        <w:ind w:left="284"/>
      </w:pPr>
    </w:p>
    <w:p w:rsidR="009C6E19" w:rsidRDefault="009C6E19" w:rsidP="00AA72E2">
      <w:pPr>
        <w:ind w:left="284"/>
      </w:pPr>
    </w:p>
    <w:p w:rsidR="00B376D8" w:rsidRDefault="00B376D8" w:rsidP="00B376D8"/>
    <w:p w:rsidR="00B376D8" w:rsidRPr="009C6E19" w:rsidRDefault="00B376D8" w:rsidP="009C6E19">
      <w:pPr>
        <w:ind w:left="284"/>
        <w:rPr>
          <w:b/>
        </w:rPr>
      </w:pPr>
      <w:r w:rsidRPr="009C6E19">
        <w:rPr>
          <w:b/>
        </w:rPr>
        <w:lastRenderedPageBreak/>
        <w:t>UNIDAD  4: LA PLANIFICACIÓN  ESTRATÉGICA</w:t>
      </w:r>
    </w:p>
    <w:p w:rsidR="00B376D8" w:rsidRDefault="00B376D8" w:rsidP="009C6E19">
      <w:pPr>
        <w:ind w:left="284"/>
      </w:pPr>
      <w:r>
        <w:t>SEMANA09</w:t>
      </w:r>
    </w:p>
    <w:p w:rsidR="00B376D8" w:rsidRDefault="00B376D8" w:rsidP="009C6E19">
      <w:pPr>
        <w:ind w:left="284"/>
        <w:jc w:val="both"/>
      </w:pPr>
      <w:r>
        <w:t xml:space="preserve">El  nuevo contexto del pensamiento   estratégico   e implicancias    ¿Qué  está pasando   en el entorno? El qué  hacer  del pensamiento  estratégico en el nuevo  contexto,  ¿Qué se requiere    para   dinamizar    el   proceso   estratégico?     El   proceso    estratégico:   La administración    estratégica:  </w:t>
      </w:r>
      <w:r w:rsidR="009C6E19">
        <w:t xml:space="preserve"> concepción,    Descripción   de</w:t>
      </w:r>
      <w:r>
        <w:t>l  proceso estratégico</w:t>
      </w:r>
    </w:p>
    <w:p w:rsidR="00B376D8" w:rsidRDefault="00B376D8" w:rsidP="009C6E19">
      <w:pPr>
        <w:ind w:left="284"/>
        <w:jc w:val="both"/>
      </w:pPr>
      <w:r>
        <w:t>Visión  y misión: La visión - La</w:t>
      </w:r>
      <w:r w:rsidR="009C6E19">
        <w:t xml:space="preserve"> misión   - Visión-misión   - P</w:t>
      </w:r>
      <w:r>
        <w:t>roceso  de formulación   de la visión y de la  misión   : Visión  del futuro,   Determinación   de las unidades estratégicas</w:t>
      </w:r>
    </w:p>
    <w:p w:rsidR="00B376D8" w:rsidRDefault="00B376D8" w:rsidP="009C6E19">
      <w:pPr>
        <w:ind w:left="284"/>
      </w:pPr>
      <w:r>
        <w:t>SEMANA 10</w:t>
      </w:r>
    </w:p>
    <w:p w:rsidR="00B376D8" w:rsidRDefault="00B376D8" w:rsidP="00354AFA">
      <w:pPr>
        <w:spacing w:after="0"/>
        <w:ind w:left="284"/>
        <w:jc w:val="both"/>
      </w:pPr>
      <w:r>
        <w:t>Evaluación   del  análisis   externo: Variables  Matrices  de evaluación</w:t>
      </w:r>
    </w:p>
    <w:p w:rsidR="00B376D8" w:rsidRDefault="00B376D8" w:rsidP="00354AFA">
      <w:pPr>
        <w:spacing w:after="0"/>
        <w:ind w:left="284"/>
        <w:jc w:val="both"/>
      </w:pPr>
      <w:r>
        <w:t>Evaluación   del análisis   interno:   Variables   Matrices de evaluación.   Caso de estudio</w:t>
      </w:r>
    </w:p>
    <w:p w:rsidR="00B376D8" w:rsidRDefault="00B376D8" w:rsidP="00354AFA">
      <w:pPr>
        <w:ind w:left="284"/>
        <w:jc w:val="both"/>
      </w:pPr>
    </w:p>
    <w:p w:rsidR="00B376D8" w:rsidRDefault="00B376D8" w:rsidP="00354AFA">
      <w:pPr>
        <w:ind w:left="284"/>
        <w:jc w:val="both"/>
      </w:pPr>
      <w:r>
        <w:t>SEMANA  11</w:t>
      </w:r>
    </w:p>
    <w:p w:rsidR="00B376D8" w:rsidRDefault="00B376D8" w:rsidP="00354AFA">
      <w:pPr>
        <w:ind w:left="284"/>
        <w:jc w:val="both"/>
      </w:pPr>
      <w:r>
        <w:t>Cuadro de Mando  Integral   o BSC:   Qué es - Para  qué - -Elementos del  C</w:t>
      </w:r>
      <w:r w:rsidR="009C6E19">
        <w:t>MI:   Mapa estratégico.    Matri</w:t>
      </w:r>
      <w:r>
        <w:t>z   estra</w:t>
      </w:r>
      <w:r w:rsidR="009C6E19">
        <w:t>tégica.     Software   del   CMI</w:t>
      </w:r>
      <w:r>
        <w:t xml:space="preserve">   -   Despliegue   estratégico: Indicadores.       Inductores.       Iniciativas      Estratégicas.       Metas          Calendarios Responsables   - Presupuestos.</w:t>
      </w:r>
    </w:p>
    <w:p w:rsidR="009C6E19" w:rsidRDefault="009C6E19" w:rsidP="009C6E19">
      <w:pPr>
        <w:ind w:left="284"/>
      </w:pPr>
    </w:p>
    <w:p w:rsidR="00B376D8" w:rsidRPr="009C6E19" w:rsidRDefault="00B376D8" w:rsidP="009C6E19">
      <w:pPr>
        <w:ind w:left="284"/>
        <w:rPr>
          <w:b/>
        </w:rPr>
      </w:pPr>
      <w:r w:rsidRPr="009C6E19">
        <w:rPr>
          <w:b/>
        </w:rPr>
        <w:t>UNIDAD  5: FUNCIONES    EMPRESARIALES</w:t>
      </w:r>
    </w:p>
    <w:p w:rsidR="00B376D8" w:rsidRDefault="00B376D8" w:rsidP="009C6E19">
      <w:pPr>
        <w:ind w:left="284"/>
      </w:pPr>
      <w:r>
        <w:t>SEMANA</w:t>
      </w:r>
      <w:r w:rsidR="00354AFA">
        <w:t xml:space="preserve"> </w:t>
      </w:r>
      <w:r>
        <w:t>12</w:t>
      </w:r>
    </w:p>
    <w:p w:rsidR="00B376D8" w:rsidRDefault="00B376D8" w:rsidP="009C6E19">
      <w:pPr>
        <w:ind w:left="284"/>
        <w:jc w:val="both"/>
      </w:pPr>
      <w:r>
        <w:t xml:space="preserve">La función  Recursos  Humanos:   Función  de  la  Gestión de  Recursos  Humanos  - Objetivos  de la </w:t>
      </w:r>
      <w:r w:rsidR="009C6E19">
        <w:t>Gestión</w:t>
      </w:r>
      <w:r>
        <w:t xml:space="preserve">  de R.R.H.H.    -  Diseño y </w:t>
      </w:r>
      <w:r w:rsidR="009C6E19">
        <w:t>Análisis</w:t>
      </w:r>
      <w:r>
        <w:t xml:space="preserve">  de los puestos de trabajo</w:t>
      </w:r>
    </w:p>
    <w:p w:rsidR="00B376D8" w:rsidRDefault="00B376D8" w:rsidP="009C6E19">
      <w:pPr>
        <w:ind w:left="284"/>
        <w:jc w:val="both"/>
      </w:pPr>
      <w:r>
        <w:t>Planificación    de   los    R.R.H.H.H      -    Pasos   -    Proceso   de   Selección     -    El redimensionamiento   empresarial -  Evaluación del Desempeño -  Métodos de medición del rendimiento -  La retribución  en la empresa -  Casos de estudio.</w:t>
      </w:r>
    </w:p>
    <w:p w:rsidR="00B376D8" w:rsidRDefault="00B376D8" w:rsidP="009C6E19">
      <w:pPr>
        <w:ind w:left="284"/>
      </w:pPr>
      <w:r>
        <w:t>SEMANA</w:t>
      </w:r>
      <w:r w:rsidR="00354AFA">
        <w:t xml:space="preserve"> </w:t>
      </w:r>
      <w:r>
        <w:t>13</w:t>
      </w:r>
    </w:p>
    <w:p w:rsidR="00B376D8" w:rsidRDefault="00B376D8" w:rsidP="00354AFA">
      <w:pPr>
        <w:ind w:left="284"/>
        <w:jc w:val="both"/>
      </w:pPr>
      <w:r>
        <w:t>La función Logística</w:t>
      </w:r>
      <w:r w:rsidR="00354AFA">
        <w:t>: Concepto</w:t>
      </w:r>
      <w:r>
        <w:t xml:space="preserve"> de logística y cadena de suministro - Diferencias  entre logística y cadena de suministro -  </w:t>
      </w:r>
      <w:r w:rsidR="009C6E19">
        <w:t>Historia  de la logística -  importancia</w:t>
      </w:r>
      <w:r>
        <w:t xml:space="preserve"> de la logística</w:t>
      </w:r>
    </w:p>
    <w:p w:rsidR="00B376D8" w:rsidRDefault="00B376D8" w:rsidP="00354AFA">
      <w:pPr>
        <w:ind w:left="284"/>
        <w:jc w:val="both"/>
      </w:pPr>
      <w:r>
        <w:t>- Características</w:t>
      </w:r>
    </w:p>
    <w:p w:rsidR="00B376D8" w:rsidRDefault="00B376D8" w:rsidP="00354AFA">
      <w:pPr>
        <w:ind w:left="284"/>
        <w:jc w:val="both"/>
      </w:pPr>
      <w:r>
        <w:t xml:space="preserve">Importancia   de la  Cadena de Suministro - Tipos de Cadena de </w:t>
      </w:r>
      <w:r w:rsidR="009C6E19">
        <w:t>Suministro</w:t>
      </w:r>
      <w:r>
        <w:t xml:space="preserve"> -  Diseño de cadenas de suministro -  M</w:t>
      </w:r>
      <w:r w:rsidR="009C6E19">
        <w:t>etodología  para  el diseño de c</w:t>
      </w:r>
      <w:r>
        <w:t>adenas de suministro  - Medición del desempeño de la cadena de suministres</w:t>
      </w:r>
    </w:p>
    <w:p w:rsidR="00B376D8" w:rsidRDefault="00B376D8" w:rsidP="009C6E19">
      <w:pPr>
        <w:ind w:left="284"/>
      </w:pPr>
      <w:r>
        <w:t>SEMANA</w:t>
      </w:r>
      <w:r w:rsidR="00354AFA">
        <w:t xml:space="preserve"> </w:t>
      </w:r>
      <w:r>
        <w:t>14</w:t>
      </w:r>
    </w:p>
    <w:p w:rsidR="00B376D8" w:rsidRDefault="00B376D8" w:rsidP="00354AFA">
      <w:pPr>
        <w:ind w:left="284"/>
        <w:jc w:val="both"/>
      </w:pPr>
      <w:r>
        <w:t xml:space="preserve">Planeación  de  </w:t>
      </w:r>
      <w:r w:rsidR="00354AFA">
        <w:t>Requerimientos</w:t>
      </w:r>
      <w:r>
        <w:t xml:space="preserve">   de  Recursos  (ERP)   -   Técnic</w:t>
      </w:r>
      <w:r w:rsidR="00354AFA">
        <w:t xml:space="preserve">as  y  estrategias  de compras </w:t>
      </w:r>
      <w:r>
        <w:t xml:space="preserve">- </w:t>
      </w:r>
      <w:r w:rsidR="00354AFA">
        <w:t>Tecnologías</w:t>
      </w:r>
      <w:r>
        <w:t xml:space="preserve">   de información  en almacén -   Importancia   de  la  Red de distribución.</w:t>
      </w:r>
    </w:p>
    <w:p w:rsidR="00B376D8" w:rsidRDefault="00B376D8" w:rsidP="00B376D8"/>
    <w:p w:rsidR="00B376D8" w:rsidRDefault="00B376D8" w:rsidP="00B376D8"/>
    <w:p w:rsidR="00B376D8" w:rsidRDefault="00B376D8" w:rsidP="00354AFA">
      <w:pPr>
        <w:ind w:left="284"/>
        <w:jc w:val="both"/>
      </w:pPr>
      <w:r>
        <w:lastRenderedPageBreak/>
        <w:t>La Función Financiera:  Conceptos -  Clases de recursos financieros -  Financiación externa  a  corto  y  largo  plazo  -  financiación  interna  -  proyectos  de  Inversión  - criterios  de selección  de inversiones  - métodos estáticos y dinámicos</w:t>
      </w:r>
    </w:p>
    <w:p w:rsidR="00B376D8" w:rsidRPr="00354AFA" w:rsidRDefault="00B376D8" w:rsidP="00354AFA">
      <w:pPr>
        <w:ind w:left="284"/>
        <w:rPr>
          <w:b/>
        </w:rPr>
      </w:pPr>
      <w:r w:rsidRPr="00354AFA">
        <w:rPr>
          <w:b/>
        </w:rPr>
        <w:t>UNIDAD  16: LAS TICS COMO APOYO A LOS PROCESOS ORGANIZACIONALES</w:t>
      </w:r>
    </w:p>
    <w:p w:rsidR="00B376D8" w:rsidRDefault="00B376D8" w:rsidP="00354AFA">
      <w:pPr>
        <w:ind w:left="284"/>
        <w:jc w:val="both"/>
      </w:pPr>
      <w:r>
        <w:t>SEMANA15</w:t>
      </w:r>
    </w:p>
    <w:p w:rsidR="00B376D8" w:rsidRDefault="00B376D8" w:rsidP="00354AFA">
      <w:pPr>
        <w:ind w:left="284"/>
        <w:jc w:val="both"/>
      </w:pPr>
      <w:r>
        <w:t>Administración   de los recursos de información -  La empresa en red -  Sistemas de negocios  electrónicos  - sistemas de apoyo a la toma de decisiones.</w:t>
      </w:r>
    </w:p>
    <w:p w:rsidR="00B376D8" w:rsidRDefault="00B376D8" w:rsidP="00354AFA">
      <w:pPr>
        <w:ind w:left="284"/>
        <w:jc w:val="both"/>
      </w:pPr>
    </w:p>
    <w:p w:rsidR="00B376D8" w:rsidRDefault="00B376D8" w:rsidP="00354AFA">
      <w:pPr>
        <w:ind w:left="284"/>
        <w:jc w:val="both"/>
      </w:pPr>
      <w:r>
        <w:t>SEMANA16</w:t>
      </w:r>
    </w:p>
    <w:p w:rsidR="00B376D8" w:rsidRDefault="00B376D8" w:rsidP="00354AFA">
      <w:pPr>
        <w:spacing w:after="0"/>
        <w:ind w:left="284"/>
        <w:jc w:val="both"/>
      </w:pPr>
      <w:r>
        <w:t xml:space="preserve">Plan Estratégico  de Tecnologías de Información   -  </w:t>
      </w:r>
      <w:r w:rsidR="00354AFA">
        <w:t>Metodología</w:t>
      </w:r>
      <w:r>
        <w:t xml:space="preserve">  de PETI</w:t>
      </w:r>
      <w:r w:rsidR="00354AFA">
        <w:t>: situación</w:t>
      </w:r>
    </w:p>
    <w:p w:rsidR="00B376D8" w:rsidRDefault="00B376D8" w:rsidP="00354AFA">
      <w:pPr>
        <w:spacing w:after="0"/>
        <w:ind w:left="284"/>
        <w:jc w:val="both"/>
      </w:pPr>
      <w:r>
        <w:t>Actual.  Modelo  de Negocio, Modelo de TI, Modelo  de planeación.   Casos de estudio.</w:t>
      </w:r>
    </w:p>
    <w:p w:rsidR="00B376D8" w:rsidRDefault="00B376D8" w:rsidP="00354AFA">
      <w:pPr>
        <w:jc w:val="both"/>
      </w:pPr>
    </w:p>
    <w:p w:rsidR="00B376D8" w:rsidRDefault="00B376D8" w:rsidP="00354AFA">
      <w:pPr>
        <w:ind w:left="284"/>
      </w:pPr>
      <w:r>
        <w:t>SEMANA17</w:t>
      </w:r>
    </w:p>
    <w:p w:rsidR="00B376D8" w:rsidRDefault="00B376D8" w:rsidP="00354AFA">
      <w:pPr>
        <w:ind w:left="284"/>
      </w:pPr>
      <w:r>
        <w:t>Examen final y Examen Sustitutorio</w:t>
      </w:r>
    </w:p>
    <w:p w:rsidR="00B376D8" w:rsidRDefault="00B376D8" w:rsidP="00354AFA">
      <w:pPr>
        <w:ind w:left="284"/>
      </w:pPr>
    </w:p>
    <w:p w:rsidR="00B376D8" w:rsidRPr="00354AFA" w:rsidRDefault="00354AFA" w:rsidP="00354AFA">
      <w:pPr>
        <w:rPr>
          <w:b/>
        </w:rPr>
      </w:pPr>
      <w:r>
        <w:rPr>
          <w:b/>
        </w:rPr>
        <w:t xml:space="preserve">8. </w:t>
      </w:r>
      <w:r w:rsidR="00B376D8" w:rsidRPr="00354AFA">
        <w:rPr>
          <w:b/>
        </w:rPr>
        <w:t xml:space="preserve"> METODOLOGÍA</w:t>
      </w:r>
    </w:p>
    <w:p w:rsidR="00B376D8" w:rsidRDefault="00B376D8" w:rsidP="00354AFA">
      <w:pPr>
        <w:ind w:left="284"/>
        <w:jc w:val="both"/>
      </w:pPr>
      <w:r>
        <w:t>El profesor hará la presentación introductoria del curso y del Sílabo propiamente dicho. Promoverá el  diálogo  constante con los alumnos para ayudar a que fijen y profundicen mejor los conocimientos que vayan adquiriendo.</w:t>
      </w:r>
    </w:p>
    <w:p w:rsidR="00B376D8" w:rsidRDefault="00B376D8" w:rsidP="00354AFA">
      <w:pPr>
        <w:ind w:left="284"/>
        <w:jc w:val="both"/>
      </w:pPr>
      <w:r>
        <w:t>En todo momento resaltará  la importancia y necesidad</w:t>
      </w:r>
      <w:r w:rsidR="00354AFA">
        <w:t xml:space="preserve"> de su participación espontánea </w:t>
      </w:r>
      <w:r>
        <w:t>en el curso</w:t>
      </w:r>
      <w:r w:rsidR="00354AFA">
        <w:t xml:space="preserve"> y que no sólo deben conocer  si</w:t>
      </w:r>
      <w:r>
        <w:t xml:space="preserve">no, investigar los diferentes  temas tratados. Los temas  serán enseñados  utilizando   técnicas  modernas  de tecnología  </w:t>
      </w:r>
      <w:proofErr w:type="spellStart"/>
      <w:r>
        <w:t>ducativa</w:t>
      </w:r>
      <w:proofErr w:type="spellEnd"/>
      <w:r>
        <w:t xml:space="preserve">  como ayudas visuales  para algunos  de ellos,  tratando  siempre que los  ejemplos  y las prácticas que se desarrollen  en clase o en los trabajos  de investiga</w:t>
      </w:r>
      <w:r w:rsidR="00354AFA">
        <w:t xml:space="preserve">ción.  Estén  basados  en casos </w:t>
      </w:r>
      <w:r>
        <w:t>que suceden en las empresas.</w:t>
      </w:r>
    </w:p>
    <w:p w:rsidR="00B376D8" w:rsidRDefault="00B376D8" w:rsidP="00354AFA">
      <w:pPr>
        <w:ind w:left="284"/>
        <w:jc w:val="both"/>
      </w:pPr>
      <w:r>
        <w:t>El profesor solicitará  a los alumnos trabajos de investigación en grupos, los cuales serán expuestos en clase  por cada grupo promoviendo  la  intervención de otros alumnos de</w:t>
      </w:r>
    </w:p>
    <w:p w:rsidR="00B376D8" w:rsidRDefault="00B376D8" w:rsidP="00354AFA">
      <w:pPr>
        <w:ind w:left="284"/>
        <w:jc w:val="both"/>
      </w:pPr>
      <w:r>
        <w:t>grupos distintos  con sus  inquietudes,  de tal  manera que exista un  intercambio  de conocimientos,   participando    como  moderador  el   profesor;   estos   trabajos  serán calificados  considerando  principalmente  cómo  el   alumno  hace  el   enfoque   de  la Ingeniería de Sistemas.</w:t>
      </w:r>
    </w:p>
    <w:p w:rsidR="00B376D8" w:rsidRDefault="00B376D8" w:rsidP="00354AFA">
      <w:pPr>
        <w:ind w:left="284"/>
        <w:jc w:val="both"/>
      </w:pPr>
      <w:r>
        <w:t xml:space="preserve">El alumno constantemente deberá recurrir en consulta a los  </w:t>
      </w:r>
      <w:r w:rsidR="00354AFA">
        <w:t>lloros</w:t>
      </w:r>
      <w:r>
        <w:t xml:space="preserve"> mencionados en la sección bibliográfica y separatas que el profesor proveerá.</w:t>
      </w:r>
    </w:p>
    <w:p w:rsidR="00354AFA" w:rsidRDefault="00354AFA" w:rsidP="00354AFA">
      <w:pPr>
        <w:ind w:left="284"/>
      </w:pPr>
    </w:p>
    <w:p w:rsidR="00354AFA" w:rsidRDefault="00354AFA" w:rsidP="00354AFA">
      <w:pPr>
        <w:ind w:left="284"/>
      </w:pPr>
    </w:p>
    <w:p w:rsidR="00354AFA" w:rsidRDefault="00354AFA" w:rsidP="00354AFA">
      <w:pPr>
        <w:ind w:left="284"/>
      </w:pPr>
    </w:p>
    <w:p w:rsidR="00354AFA" w:rsidRDefault="00354AFA" w:rsidP="00354AFA">
      <w:pPr>
        <w:ind w:left="284"/>
      </w:pPr>
    </w:p>
    <w:p w:rsidR="00B376D8" w:rsidRPr="00354AFA" w:rsidRDefault="00354AFA" w:rsidP="00354AFA">
      <w:pPr>
        <w:rPr>
          <w:b/>
        </w:rPr>
      </w:pPr>
      <w:r w:rsidRPr="00354AFA">
        <w:rPr>
          <w:b/>
        </w:rPr>
        <w:lastRenderedPageBreak/>
        <w:t xml:space="preserve">9. </w:t>
      </w:r>
      <w:r w:rsidR="00B376D8" w:rsidRPr="00354AFA">
        <w:rPr>
          <w:b/>
        </w:rPr>
        <w:t xml:space="preserve"> EVALUACIÓN DE LOS LOGROS DE APRENDIZAJE</w:t>
      </w:r>
    </w:p>
    <w:p w:rsidR="00B376D8" w:rsidRDefault="00B376D8" w:rsidP="00354AFA">
      <w:pPr>
        <w:ind w:left="284"/>
      </w:pPr>
      <w:r>
        <w:t>La evaluación será de la  siguiente forma:</w:t>
      </w:r>
    </w:p>
    <w:p w:rsidR="00B376D8" w:rsidRDefault="00711A24" w:rsidP="00354AFA">
      <w:pPr>
        <w:ind w:left="284"/>
      </w:pPr>
      <w:r>
        <w:t>PP = (T1  + T2 + P1 + P2)  /</w:t>
      </w:r>
      <w:r w:rsidR="00B376D8">
        <w:t xml:space="preserve"> 4</w:t>
      </w:r>
    </w:p>
    <w:p w:rsidR="00B376D8" w:rsidRDefault="00711A24" w:rsidP="00354AFA">
      <w:pPr>
        <w:ind w:left="284"/>
      </w:pPr>
      <w:r>
        <w:t xml:space="preserve">PF = (EX P + EX F + PP) / </w:t>
      </w:r>
      <w:r w:rsidR="00B376D8">
        <w:t>3</w:t>
      </w:r>
    </w:p>
    <w:p w:rsidR="00711A24" w:rsidRDefault="00711A24" w:rsidP="00354AFA">
      <w:pPr>
        <w:ind w:left="284"/>
      </w:pPr>
    </w:p>
    <w:p w:rsidR="00B376D8" w:rsidRPr="00711A24" w:rsidRDefault="00711A24" w:rsidP="00150782">
      <w:pPr>
        <w:jc w:val="both"/>
        <w:rPr>
          <w:b/>
        </w:rPr>
      </w:pPr>
      <w:r w:rsidRPr="00711A24">
        <w:rPr>
          <w:b/>
        </w:rPr>
        <w:t>10.</w:t>
      </w:r>
      <w:r w:rsidR="00B376D8" w:rsidRPr="00711A24">
        <w:rPr>
          <w:b/>
        </w:rPr>
        <w:t xml:space="preserve"> BIBLIOGRAFIA    BASICA</w:t>
      </w:r>
    </w:p>
    <w:p w:rsidR="00B376D8" w:rsidRDefault="00B376D8" w:rsidP="00150782">
      <w:pPr>
        <w:pStyle w:val="Prrafodelista"/>
        <w:numPr>
          <w:ilvl w:val="0"/>
          <w:numId w:val="2"/>
        </w:numPr>
        <w:jc w:val="both"/>
      </w:pPr>
      <w:r>
        <w:t xml:space="preserve">KOONTZ JO  DONNEL "Curso de Administración  </w:t>
      </w:r>
      <w:r w:rsidR="00711A24">
        <w:t xml:space="preserve">Moderna• México 1993. ED.  Mc </w:t>
      </w:r>
      <w:r>
        <w:t>Graw Hill</w:t>
      </w:r>
    </w:p>
    <w:p w:rsidR="00B376D8" w:rsidRDefault="00B376D8" w:rsidP="00150782">
      <w:pPr>
        <w:pStyle w:val="Prrafodelista"/>
        <w:numPr>
          <w:ilvl w:val="0"/>
          <w:numId w:val="2"/>
        </w:numPr>
        <w:jc w:val="both"/>
      </w:pPr>
      <w:r>
        <w:t>CARBAJAL A. PEDRO "Gestión Empresarial" ED. UTEHA. México 1994.</w:t>
      </w:r>
    </w:p>
    <w:p w:rsidR="00B376D8" w:rsidRDefault="00B376D8" w:rsidP="00150782">
      <w:pPr>
        <w:pStyle w:val="Prrafodelista"/>
        <w:numPr>
          <w:ilvl w:val="0"/>
          <w:numId w:val="2"/>
        </w:numPr>
        <w:jc w:val="both"/>
      </w:pPr>
      <w:r>
        <w:t>POZO NAVARRO,  FERNANDO "La  Direc</w:t>
      </w:r>
      <w:r w:rsidR="00711A24">
        <w:t xml:space="preserve">ción por Sistemas" ED.  GRAFICA </w:t>
      </w:r>
      <w:r>
        <w:t>CARRERA. España 1995.</w:t>
      </w:r>
    </w:p>
    <w:p w:rsidR="00711A24" w:rsidRDefault="00B376D8" w:rsidP="00150782">
      <w:pPr>
        <w:pStyle w:val="Prrafodelista"/>
        <w:numPr>
          <w:ilvl w:val="0"/>
          <w:numId w:val="2"/>
        </w:numPr>
        <w:jc w:val="both"/>
      </w:pPr>
      <w:r>
        <w:t>GARCIA, MANUEL "Administración por objetiv</w:t>
      </w:r>
      <w:r w:rsidR="00711A24">
        <w:t xml:space="preserve">os" España 1997.  ED. NAVARRIA. </w:t>
      </w:r>
    </w:p>
    <w:p w:rsidR="00B376D8" w:rsidRDefault="00B376D8" w:rsidP="00150782">
      <w:pPr>
        <w:pStyle w:val="Prrafodelista"/>
        <w:numPr>
          <w:ilvl w:val="0"/>
          <w:numId w:val="2"/>
        </w:numPr>
        <w:jc w:val="both"/>
      </w:pPr>
      <w:r>
        <w:t>Material del curso elaborado por el catedrático.</w:t>
      </w:r>
    </w:p>
    <w:p w:rsidR="00B376D8" w:rsidRPr="00711A24" w:rsidRDefault="00B376D8" w:rsidP="00711A24">
      <w:pPr>
        <w:ind w:left="426"/>
        <w:rPr>
          <w:b/>
        </w:rPr>
      </w:pPr>
      <w:r w:rsidRPr="00711A24">
        <w:rPr>
          <w:b/>
        </w:rPr>
        <w:t>REFERENCIAS BIBLIOGRÁFICAS SUGERIDAS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GEORGE VILLE  J  LA MISION  DEL INGENIERO  EN LA EMPRESA EDITORIAL AGUILAR. MEJICO</w:t>
      </w:r>
    </w:p>
    <w:p w:rsidR="00711A24" w:rsidRDefault="00B376D8" w:rsidP="00150782">
      <w:pPr>
        <w:pStyle w:val="Prrafodelista"/>
        <w:numPr>
          <w:ilvl w:val="0"/>
          <w:numId w:val="3"/>
        </w:numPr>
        <w:jc w:val="both"/>
      </w:pPr>
      <w:r>
        <w:t>JAMES A.F. STONER I CHARLES WANKEL •  ADMINISTRACION  EDITORIAL PRENTICE  H</w:t>
      </w:r>
      <w:r w:rsidR="00711A24">
        <w:t>ALL PHH. TERCERA EDICION.ESPAÑA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 xml:space="preserve">WALDO    OLIVOS   VILLALPANDO   I  </w:t>
      </w:r>
      <w:r w:rsidR="00711A24">
        <w:t xml:space="preserve"> BASES   PARA    UNA   POLITICA </w:t>
      </w:r>
      <w:proofErr w:type="gramStart"/>
      <w:r>
        <w:t>POBLACIONAL .</w:t>
      </w:r>
      <w:proofErr w:type="gramEnd"/>
      <w:r>
        <w:t xml:space="preserve">  EDITORIAL  PLUS ULTRA.  PERU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MARCO AURELIO  ZEVALLOS/ CENTRO DE INVESTIGACION DE LA UNIVERSIDAD   DEL   PACIFICO.   PERU  CIE</w:t>
      </w:r>
      <w:r w:rsidR="00711A24">
        <w:t>NCIA    Y  TECNOLOGIA  PARA  EL desarrollo</w:t>
      </w:r>
      <w:r>
        <w:t>.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IMPI  :</w:t>
      </w:r>
      <w:r w:rsidR="00711A24">
        <w:t xml:space="preserve"> </w:t>
      </w:r>
      <w:r>
        <w:t xml:space="preserve">INSTITUTO  DE LA PEQUEÑA Y </w:t>
      </w:r>
      <w:r w:rsidR="00711A24">
        <w:t xml:space="preserve">MEDIANA   EMPRESA INDUSTRIAL / </w:t>
      </w:r>
      <w:r>
        <w:t>FUNDACION FUINCA:  LA CONSULTA A LA BASE DE DATOS.ESPAÑA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 xml:space="preserve">JAMES    MARTIN     !   SISTEMAS     DE    </w:t>
      </w:r>
      <w:r w:rsidR="00711A24">
        <w:t xml:space="preserve">INFORMACION   EDITORIAL   EL </w:t>
      </w:r>
      <w:r>
        <w:t>ATENEO.PERU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JAMES K. VAN FLEET I LOS 22 GRANDE</w:t>
      </w:r>
      <w:r w:rsidR="00711A24">
        <w:t xml:space="preserve">S ERRORES QUE COMETEN </w:t>
      </w:r>
      <w:r>
        <w:t>LOS EJECUTIVOS Y COMO CORREGIRLOS. EDITORIAL  DIANA DE MEXICO.</w:t>
      </w:r>
    </w:p>
    <w:p w:rsidR="00711A24" w:rsidRDefault="00B376D8" w:rsidP="00150782">
      <w:pPr>
        <w:pStyle w:val="Prrafodelista"/>
        <w:numPr>
          <w:ilvl w:val="0"/>
          <w:numId w:val="3"/>
        </w:numPr>
        <w:jc w:val="both"/>
      </w:pPr>
      <w:r>
        <w:t>NOLBERTO     J. MUNIER I TECNICAS  MODERNAS PARA EL PLANEAMIENTO Y CONTROL DE PRO</w:t>
      </w:r>
      <w:r w:rsidR="00711A24">
        <w:t>DUCCION. EDITORIAL ASTREA. PERU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proofErr w:type="spellStart"/>
      <w:r>
        <w:t>HERACLlO</w:t>
      </w:r>
      <w:proofErr w:type="spellEnd"/>
      <w:r>
        <w:t xml:space="preserve">  MESCUA BONIFACIO I LOS COSTOS PARA LA GESTION EMPRESARIAL  .PERU</w:t>
      </w:r>
    </w:p>
    <w:p w:rsidR="00711A24" w:rsidRDefault="00B376D8" w:rsidP="00150782">
      <w:pPr>
        <w:pStyle w:val="Prrafodelista"/>
        <w:numPr>
          <w:ilvl w:val="0"/>
          <w:numId w:val="3"/>
        </w:numPr>
        <w:jc w:val="both"/>
      </w:pPr>
      <w:r>
        <w:t>HECTOR M.  ESPINOSA    BERRIEL   / PROGRAMACIO</w:t>
      </w:r>
      <w:r w:rsidR="00711A24">
        <w:t>N  LINEAL  EDITORIAL PAXMEXICO.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GEORGE J.TERRY I ORGANIZACION Y CONTROL DE EMPRESAS EDITORIAL C.E.C.S.A.  • EDICIONES MACCHI S.A PERU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GARCIA-BADELLI,  J. S.: INFORMATIZACION  DE EMPRESAS</w:t>
      </w:r>
    </w:p>
    <w:p w:rsidR="00150782" w:rsidRDefault="00150782" w:rsidP="00150782">
      <w:pPr>
        <w:pStyle w:val="Prrafodelista"/>
        <w:numPr>
          <w:ilvl w:val="0"/>
          <w:numId w:val="3"/>
        </w:numPr>
        <w:jc w:val="both"/>
      </w:pPr>
      <w:r>
        <w:t xml:space="preserve">ALBERT, K. L.: </w:t>
      </w:r>
      <w:r w:rsidR="00B376D8">
        <w:t>COMO  INI</w:t>
      </w:r>
      <w:r>
        <w:t>CIAR  SU PROPIO NEGOCIO: E.D 1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HOPE, J.COMPETIR  EN LA TE</w:t>
      </w:r>
      <w:r w:rsidR="00150782">
        <w:t>RCERA OLA DIEZ TEMAS CLAVES: E.D</w:t>
      </w:r>
      <w:r>
        <w:t xml:space="preserve"> 2</w:t>
      </w:r>
    </w:p>
    <w:p w:rsidR="00150782" w:rsidRDefault="00B376D8" w:rsidP="00150782">
      <w:pPr>
        <w:pStyle w:val="Prrafodelista"/>
        <w:numPr>
          <w:ilvl w:val="0"/>
          <w:numId w:val="3"/>
        </w:numPr>
        <w:jc w:val="both"/>
      </w:pPr>
      <w:r>
        <w:t>BOUTELL, W. S.: EL ORDENADOR E</w:t>
      </w:r>
      <w:r w:rsidR="00150782">
        <w:t xml:space="preserve">N LA GESTION  EMPRESARIAL: E.D </w:t>
      </w:r>
      <w:r>
        <w:t>1</w:t>
      </w:r>
    </w:p>
    <w:p w:rsidR="00B376D8" w:rsidRDefault="00150782" w:rsidP="00150782">
      <w:pPr>
        <w:pStyle w:val="Prrafodelista"/>
        <w:numPr>
          <w:ilvl w:val="0"/>
          <w:numId w:val="3"/>
        </w:numPr>
        <w:jc w:val="both"/>
      </w:pPr>
      <w:r>
        <w:t xml:space="preserve">SOLER M., </w:t>
      </w:r>
      <w:r w:rsidR="00B376D8">
        <w:t>FERNANDO: GESTION  IN</w:t>
      </w:r>
      <w:r>
        <w:t>FORMATICA  DE LA RODUCCION: E.D</w:t>
      </w:r>
      <w:r w:rsidR="00B376D8">
        <w:t xml:space="preserve"> 1</w:t>
      </w:r>
    </w:p>
    <w:p w:rsidR="00B376D8" w:rsidRDefault="00B376D8" w:rsidP="00150782">
      <w:pPr>
        <w:pStyle w:val="Prrafodelista"/>
        <w:numPr>
          <w:ilvl w:val="0"/>
          <w:numId w:val="3"/>
        </w:numPr>
        <w:jc w:val="both"/>
      </w:pPr>
      <w:r>
        <w:t>TOFFL</w:t>
      </w:r>
      <w:r w:rsidR="00150782">
        <w:t>ER, A.: SHOCK DEL FUTURO, EL: E.D</w:t>
      </w:r>
      <w:r>
        <w:t xml:space="preserve"> 3</w:t>
      </w:r>
    </w:p>
    <w:p w:rsidR="0088303B" w:rsidRDefault="00B376D8" w:rsidP="00150782">
      <w:pPr>
        <w:pStyle w:val="Prrafodelista"/>
        <w:numPr>
          <w:ilvl w:val="0"/>
          <w:numId w:val="3"/>
        </w:numPr>
        <w:jc w:val="both"/>
      </w:pPr>
      <w:r>
        <w:t>KOONTZ, H.: EL</w:t>
      </w:r>
      <w:r w:rsidR="00150782">
        <w:t>EMENTOS   DE ADMINISTRACION: E.D</w:t>
      </w:r>
      <w:r>
        <w:t xml:space="preserve"> 1</w:t>
      </w:r>
    </w:p>
    <w:sectPr w:rsidR="00883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6FF7"/>
    <w:multiLevelType w:val="hybridMultilevel"/>
    <w:tmpl w:val="55FAEF3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EEE"/>
    <w:multiLevelType w:val="hybridMultilevel"/>
    <w:tmpl w:val="9EBCFBA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1C91"/>
    <w:multiLevelType w:val="hybridMultilevel"/>
    <w:tmpl w:val="295E62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D8"/>
    <w:rsid w:val="00071D48"/>
    <w:rsid w:val="00150782"/>
    <w:rsid w:val="00333B99"/>
    <w:rsid w:val="00354AFA"/>
    <w:rsid w:val="00711A24"/>
    <w:rsid w:val="00812E76"/>
    <w:rsid w:val="0088303B"/>
    <w:rsid w:val="009C6E19"/>
    <w:rsid w:val="00A572F7"/>
    <w:rsid w:val="00AA72E2"/>
    <w:rsid w:val="00AE0DAB"/>
    <w:rsid w:val="00B2554D"/>
    <w:rsid w:val="00B376D8"/>
    <w:rsid w:val="00C3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2FCB544"/>
  <w15:chartTrackingRefBased/>
  <w15:docId w15:val="{B98D717F-A79D-452F-A33C-74274C7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1834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IMAN-PC</dc:creator>
  <cp:keywords/>
  <dc:description/>
  <cp:lastModifiedBy>Juan manuel Ipanaque Roña</cp:lastModifiedBy>
  <cp:revision>5</cp:revision>
  <dcterms:created xsi:type="dcterms:W3CDTF">2018-05-07T02:28:00Z</dcterms:created>
  <dcterms:modified xsi:type="dcterms:W3CDTF">2018-10-28T07:22:00Z</dcterms:modified>
</cp:coreProperties>
</file>