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29" w:rsidRDefault="00BF6875" w:rsidP="00836D29">
      <w:pPr>
        <w:pStyle w:val="Ttulo5"/>
        <w:ind w:left="0" w:right="-686"/>
        <w:rPr>
          <w:rFonts w:ascii="Arial Narrow" w:hAnsi="Arial Narrow"/>
        </w:rPr>
      </w:pPr>
      <w:r>
        <w:rPr>
          <w:noProof/>
          <w:lang w:val="es-PE" w:eastAsia="es-PE"/>
        </w:rPr>
        <w:drawing>
          <wp:anchor distT="0" distB="0" distL="114300" distR="114300" simplePos="0" relativeHeight="251661312" behindDoc="0" locked="0" layoutInCell="1" allowOverlap="1" wp14:anchorId="58844836" wp14:editId="65D31D47">
            <wp:simplePos x="0" y="0"/>
            <wp:positionH relativeFrom="column">
              <wp:posOffset>2757170</wp:posOffset>
            </wp:positionH>
            <wp:positionV relativeFrom="paragraph">
              <wp:posOffset>0</wp:posOffset>
            </wp:positionV>
            <wp:extent cx="918845" cy="718185"/>
            <wp:effectExtent l="0" t="0" r="0" b="5715"/>
            <wp:wrapSquare wrapText="bothSides"/>
            <wp:docPr id="1" name="Imagen 1" descr="UNIVERSIDAD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VERSIDAD1x"/>
                    <pic:cNvPicPr>
                      <a:picLocks noChangeAspect="1" noChangeArrowheads="1"/>
                    </pic:cNvPicPr>
                  </pic:nvPicPr>
                  <pic:blipFill>
                    <a:blip r:embed="rId8"/>
                    <a:srcRect/>
                    <a:stretch>
                      <a:fillRect/>
                    </a:stretch>
                  </pic:blipFill>
                  <pic:spPr bwMode="auto">
                    <a:xfrm>
                      <a:off x="0" y="0"/>
                      <a:ext cx="918845" cy="718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F6875" w:rsidRDefault="00BF6875" w:rsidP="00BF6875">
      <w:pPr>
        <w:pStyle w:val="Textoindependiente21"/>
        <w:tabs>
          <w:tab w:val="left" w:pos="426"/>
        </w:tabs>
        <w:spacing w:line="240" w:lineRule="auto"/>
        <w:ind w:left="0" w:right="60"/>
        <w:rPr>
          <w:noProof/>
          <w:sz w:val="24"/>
          <w:szCs w:val="24"/>
          <w:lang w:val="es-PE" w:eastAsia="es-PE"/>
        </w:rPr>
      </w:pPr>
    </w:p>
    <w:p w:rsidR="00836D29" w:rsidRPr="00836D29" w:rsidRDefault="00836D29" w:rsidP="00BF6875">
      <w:pPr>
        <w:pStyle w:val="Textoindependiente21"/>
        <w:tabs>
          <w:tab w:val="left" w:pos="426"/>
        </w:tabs>
        <w:spacing w:line="240" w:lineRule="auto"/>
        <w:ind w:left="0" w:right="60"/>
        <w:rPr>
          <w:rFonts w:asciiTheme="minorHAnsi" w:hAnsiTheme="minorHAnsi" w:cstheme="minorHAnsi"/>
          <w:b/>
          <w:sz w:val="20"/>
          <w:lang w:val="es-MX"/>
        </w:rPr>
      </w:pPr>
    </w:p>
    <w:p w:rsidR="00217E37" w:rsidRPr="00F24E06" w:rsidRDefault="00217E37" w:rsidP="00862912">
      <w:pPr>
        <w:pStyle w:val="Textoindependiente21"/>
        <w:tabs>
          <w:tab w:val="left" w:pos="426"/>
        </w:tabs>
        <w:spacing w:line="240" w:lineRule="auto"/>
        <w:ind w:left="0" w:right="60"/>
        <w:jc w:val="center"/>
        <w:rPr>
          <w:rFonts w:asciiTheme="minorHAnsi" w:hAnsiTheme="minorHAnsi" w:cstheme="minorHAnsi"/>
          <w:b/>
          <w:sz w:val="20"/>
        </w:rPr>
      </w:pPr>
    </w:p>
    <w:p w:rsidR="00BF6875" w:rsidRDefault="00BF6875" w:rsidP="00862912">
      <w:pPr>
        <w:pStyle w:val="Textoindependiente21"/>
        <w:tabs>
          <w:tab w:val="left" w:pos="426"/>
        </w:tabs>
        <w:spacing w:line="240" w:lineRule="auto"/>
        <w:ind w:left="0" w:right="60"/>
        <w:jc w:val="center"/>
        <w:rPr>
          <w:rFonts w:asciiTheme="minorHAnsi" w:hAnsiTheme="minorHAnsi" w:cstheme="minorHAnsi"/>
          <w:b/>
          <w:sz w:val="20"/>
        </w:rPr>
      </w:pPr>
    </w:p>
    <w:p w:rsidR="00BF6875" w:rsidRPr="008F0D32" w:rsidRDefault="00761EDF" w:rsidP="00862912">
      <w:pPr>
        <w:pStyle w:val="Textoindependiente21"/>
        <w:tabs>
          <w:tab w:val="left" w:pos="426"/>
        </w:tabs>
        <w:spacing w:line="240" w:lineRule="auto"/>
        <w:ind w:left="0" w:right="60"/>
        <w:jc w:val="center"/>
        <w:rPr>
          <w:rFonts w:asciiTheme="minorHAnsi" w:hAnsiTheme="minorHAnsi" w:cstheme="minorHAnsi"/>
          <w:b/>
          <w:sz w:val="28"/>
          <w:szCs w:val="28"/>
        </w:rPr>
      </w:pPr>
      <w:r w:rsidRPr="008F0D32">
        <w:rPr>
          <w:rFonts w:asciiTheme="minorHAnsi" w:hAnsiTheme="minorHAnsi" w:cstheme="minorHAnsi"/>
          <w:b/>
          <w:sz w:val="28"/>
          <w:szCs w:val="28"/>
        </w:rPr>
        <w:t>FA</w:t>
      </w:r>
      <w:r w:rsidR="008F0D32" w:rsidRPr="008F0D32">
        <w:rPr>
          <w:rFonts w:asciiTheme="minorHAnsi" w:hAnsiTheme="minorHAnsi" w:cstheme="minorHAnsi"/>
          <w:b/>
          <w:sz w:val="28"/>
          <w:szCs w:val="28"/>
        </w:rPr>
        <w:t>CULTAD DE INGENIERIA QUIMICA Y METALURGICA</w:t>
      </w:r>
    </w:p>
    <w:p w:rsidR="00BF6875" w:rsidRPr="008F0D32" w:rsidRDefault="00BF6875" w:rsidP="00862912">
      <w:pPr>
        <w:pStyle w:val="Textoindependiente21"/>
        <w:tabs>
          <w:tab w:val="left" w:pos="426"/>
        </w:tabs>
        <w:spacing w:line="240" w:lineRule="auto"/>
        <w:ind w:left="0" w:right="60"/>
        <w:jc w:val="center"/>
        <w:rPr>
          <w:rFonts w:asciiTheme="minorHAnsi" w:hAnsiTheme="minorHAnsi" w:cstheme="minorHAnsi"/>
          <w:b/>
          <w:color w:val="FF0000"/>
          <w:sz w:val="28"/>
          <w:szCs w:val="28"/>
        </w:rPr>
      </w:pPr>
      <w:r w:rsidRPr="008F0D32">
        <w:rPr>
          <w:rFonts w:asciiTheme="minorHAnsi" w:hAnsiTheme="minorHAnsi" w:cstheme="minorHAnsi"/>
          <w:b/>
          <w:color w:val="FF0000"/>
          <w:sz w:val="28"/>
          <w:szCs w:val="28"/>
        </w:rPr>
        <w:t>SILABO</w:t>
      </w:r>
    </w:p>
    <w:p w:rsidR="00862912" w:rsidRPr="008F0D32" w:rsidRDefault="00885C1F" w:rsidP="00862912">
      <w:pPr>
        <w:pStyle w:val="Textoindependiente21"/>
        <w:tabs>
          <w:tab w:val="left" w:pos="426"/>
        </w:tabs>
        <w:spacing w:line="240" w:lineRule="auto"/>
        <w:ind w:left="0" w:right="60"/>
        <w:jc w:val="center"/>
        <w:rPr>
          <w:rFonts w:asciiTheme="minorHAnsi" w:hAnsiTheme="minorHAnsi" w:cstheme="minorHAnsi"/>
          <w:b/>
          <w:color w:val="FF0000"/>
          <w:sz w:val="28"/>
          <w:szCs w:val="28"/>
        </w:rPr>
      </w:pPr>
      <w:r w:rsidRPr="008F0D32">
        <w:rPr>
          <w:rFonts w:asciiTheme="minorHAnsi" w:hAnsiTheme="minorHAnsi" w:cstheme="minorHAnsi"/>
          <w:b/>
          <w:color w:val="FF0000"/>
          <w:sz w:val="28"/>
          <w:szCs w:val="28"/>
        </w:rPr>
        <w:t xml:space="preserve"> INTRODUCCIÓN A LA INGENIERÍA METALÚRGICA</w:t>
      </w:r>
    </w:p>
    <w:p w:rsidR="002E09F2" w:rsidRPr="00F24E06" w:rsidRDefault="002E09F2" w:rsidP="00217E37">
      <w:pPr>
        <w:pStyle w:val="Textoindependiente21"/>
        <w:tabs>
          <w:tab w:val="left" w:pos="426"/>
          <w:tab w:val="center" w:pos="4389"/>
        </w:tabs>
        <w:spacing w:line="240" w:lineRule="auto"/>
        <w:ind w:left="0" w:right="60"/>
        <w:rPr>
          <w:rFonts w:asciiTheme="minorHAnsi" w:hAnsiTheme="minorHAnsi" w:cstheme="minorHAnsi"/>
          <w:b/>
          <w:sz w:val="20"/>
        </w:rPr>
      </w:pPr>
      <w:r w:rsidRPr="00F24E06">
        <w:rPr>
          <w:rFonts w:asciiTheme="minorHAnsi" w:hAnsiTheme="minorHAnsi" w:cstheme="minorHAnsi"/>
          <w:b/>
          <w:sz w:val="20"/>
        </w:rPr>
        <w:t>I.-</w:t>
      </w:r>
      <w:r w:rsidRPr="00F24E06">
        <w:rPr>
          <w:rFonts w:asciiTheme="minorHAnsi" w:hAnsiTheme="minorHAnsi" w:cstheme="minorHAnsi"/>
          <w:b/>
          <w:sz w:val="20"/>
        </w:rPr>
        <w:tab/>
        <w:t xml:space="preserve"> DATOS GENERALES</w:t>
      </w:r>
      <w:r w:rsidR="00217E37" w:rsidRPr="00F24E06">
        <w:rPr>
          <w:rFonts w:asciiTheme="minorHAnsi" w:hAnsiTheme="minorHAnsi" w:cstheme="minorHAnsi"/>
          <w:b/>
          <w:sz w:val="20"/>
        </w:rPr>
        <w:tab/>
      </w:r>
    </w:p>
    <w:p w:rsidR="004B5260" w:rsidRDefault="004B5260" w:rsidP="004B5260">
      <w:pPr>
        <w:pStyle w:val="Textoindependiente21"/>
        <w:tabs>
          <w:tab w:val="left" w:pos="426"/>
          <w:tab w:val="left" w:pos="851"/>
        </w:tabs>
        <w:spacing w:line="240" w:lineRule="auto"/>
        <w:ind w:left="0" w:right="60" w:firstLine="284"/>
        <w:rPr>
          <w:rFonts w:asciiTheme="minorHAnsi" w:hAnsiTheme="minorHAnsi" w:cstheme="minorHAnsi"/>
          <w:sz w:val="20"/>
        </w:rPr>
      </w:pPr>
    </w:p>
    <w:p w:rsidR="004B5260" w:rsidRPr="00F24E06" w:rsidRDefault="004B5260" w:rsidP="004B5260">
      <w:pPr>
        <w:pStyle w:val="Textoindependiente21"/>
        <w:tabs>
          <w:tab w:val="left" w:pos="426"/>
          <w:tab w:val="left" w:pos="851"/>
        </w:tabs>
        <w:spacing w:line="240" w:lineRule="auto"/>
        <w:ind w:left="0" w:right="60" w:firstLine="284"/>
        <w:rPr>
          <w:rFonts w:asciiTheme="minorHAnsi" w:hAnsiTheme="minorHAnsi" w:cstheme="minorHAnsi"/>
          <w:sz w:val="20"/>
        </w:rPr>
      </w:pPr>
      <w:r w:rsidRPr="00F24E06">
        <w:rPr>
          <w:rFonts w:asciiTheme="minorHAnsi" w:hAnsiTheme="minorHAnsi" w:cstheme="minorHAnsi"/>
          <w:sz w:val="20"/>
        </w:rPr>
        <w:tab/>
        <w:t>1.1</w:t>
      </w:r>
      <w:r w:rsidRPr="00F24E06">
        <w:rPr>
          <w:rFonts w:asciiTheme="minorHAnsi" w:hAnsiTheme="minorHAnsi" w:cstheme="minorHAnsi"/>
          <w:sz w:val="20"/>
        </w:rPr>
        <w:tab/>
        <w:t xml:space="preserve"> </w:t>
      </w:r>
      <w:r>
        <w:rPr>
          <w:rFonts w:asciiTheme="minorHAnsi" w:hAnsiTheme="minorHAnsi" w:cstheme="minorHAnsi"/>
          <w:sz w:val="20"/>
        </w:rPr>
        <w:t xml:space="preserve">Código </w:t>
      </w:r>
      <w:r w:rsidRPr="00F24E06">
        <w:rPr>
          <w:rFonts w:asciiTheme="minorHAnsi" w:hAnsiTheme="minorHAnsi" w:cstheme="minorHAnsi"/>
          <w:sz w:val="20"/>
        </w:rPr>
        <w:t>l</w:t>
      </w:r>
      <w:r w:rsidRPr="00F24E06">
        <w:rPr>
          <w:rFonts w:asciiTheme="minorHAnsi" w:hAnsiTheme="minorHAnsi" w:cstheme="minorHAnsi"/>
          <w:sz w:val="20"/>
        </w:rPr>
        <w:tab/>
      </w:r>
      <w:r w:rsidRPr="00F24E06">
        <w:rPr>
          <w:rFonts w:asciiTheme="minorHAnsi" w:hAnsiTheme="minorHAnsi" w:cstheme="minorHAnsi"/>
          <w:sz w:val="20"/>
        </w:rPr>
        <w:tab/>
      </w:r>
      <w:r>
        <w:rPr>
          <w:rFonts w:asciiTheme="minorHAnsi" w:hAnsiTheme="minorHAnsi" w:cstheme="minorHAnsi"/>
          <w:sz w:val="20"/>
        </w:rPr>
        <w:tab/>
      </w:r>
      <w:r w:rsidRPr="00F24E06">
        <w:rPr>
          <w:rFonts w:asciiTheme="minorHAnsi" w:hAnsiTheme="minorHAnsi" w:cstheme="minorHAnsi"/>
          <w:sz w:val="20"/>
        </w:rPr>
        <w:t xml:space="preserve">: </w:t>
      </w:r>
      <w:r w:rsidR="00BF6875">
        <w:rPr>
          <w:rFonts w:asciiTheme="minorHAnsi" w:hAnsiTheme="minorHAnsi" w:cstheme="minorHAnsi"/>
          <w:sz w:val="20"/>
        </w:rPr>
        <w:t>(102)</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r>
      <w:r w:rsidR="002E09F2" w:rsidRPr="00F24E06">
        <w:rPr>
          <w:rFonts w:asciiTheme="minorHAnsi" w:hAnsiTheme="minorHAnsi" w:cstheme="minorHAnsi"/>
          <w:sz w:val="20"/>
        </w:rPr>
        <w:t>1.</w:t>
      </w:r>
      <w:r>
        <w:rPr>
          <w:rFonts w:asciiTheme="minorHAnsi" w:hAnsiTheme="minorHAnsi" w:cstheme="minorHAnsi"/>
          <w:sz w:val="20"/>
        </w:rPr>
        <w:t>2</w:t>
      </w:r>
      <w:r w:rsidR="002E09F2" w:rsidRPr="00F24E06">
        <w:rPr>
          <w:rFonts w:asciiTheme="minorHAnsi" w:hAnsiTheme="minorHAnsi" w:cstheme="minorHAnsi"/>
          <w:sz w:val="20"/>
        </w:rPr>
        <w:tab/>
        <w:t xml:space="preserve"> </w:t>
      </w:r>
      <w:r w:rsidR="00217E37" w:rsidRPr="00F24E06">
        <w:rPr>
          <w:rFonts w:asciiTheme="minorHAnsi" w:hAnsiTheme="minorHAnsi" w:cstheme="minorHAnsi"/>
          <w:sz w:val="20"/>
        </w:rPr>
        <w:t>Escuela Profesional</w:t>
      </w:r>
      <w:r w:rsidR="00217E37" w:rsidRPr="00F24E06">
        <w:rPr>
          <w:rFonts w:asciiTheme="minorHAnsi" w:hAnsiTheme="minorHAnsi" w:cstheme="minorHAnsi"/>
          <w:sz w:val="20"/>
        </w:rPr>
        <w:tab/>
      </w:r>
      <w:r w:rsidR="00217E37" w:rsidRPr="00F24E06">
        <w:rPr>
          <w:rFonts w:asciiTheme="minorHAnsi" w:hAnsiTheme="minorHAnsi" w:cstheme="minorHAnsi"/>
          <w:sz w:val="20"/>
        </w:rPr>
        <w:tab/>
        <w:t xml:space="preserve">: Ingeniería </w:t>
      </w:r>
      <w:r w:rsidR="00885C1F">
        <w:rPr>
          <w:rFonts w:asciiTheme="minorHAnsi" w:hAnsiTheme="minorHAnsi" w:cstheme="minorHAnsi"/>
          <w:sz w:val="20"/>
        </w:rPr>
        <w:t>Metalúrgica</w:t>
      </w:r>
    </w:p>
    <w:p w:rsidR="00711998"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1.3</w:t>
      </w:r>
      <w:r w:rsidR="002E09F2" w:rsidRPr="00F24E06">
        <w:rPr>
          <w:rFonts w:asciiTheme="minorHAnsi" w:hAnsiTheme="minorHAnsi" w:cstheme="minorHAnsi"/>
          <w:sz w:val="20"/>
        </w:rPr>
        <w:tab/>
        <w:t>Depa</w:t>
      </w:r>
      <w:r w:rsidR="00217E37" w:rsidRPr="00F24E06">
        <w:rPr>
          <w:rFonts w:asciiTheme="minorHAnsi" w:hAnsiTheme="minorHAnsi" w:cstheme="minorHAnsi"/>
          <w:sz w:val="20"/>
        </w:rPr>
        <w:t>rtamento Académico</w:t>
      </w:r>
      <w:r w:rsidR="00217E37" w:rsidRPr="00F24E06">
        <w:rPr>
          <w:rFonts w:asciiTheme="minorHAnsi" w:hAnsiTheme="minorHAnsi" w:cstheme="minorHAnsi"/>
          <w:sz w:val="20"/>
        </w:rPr>
        <w:tab/>
        <w:t>: Ingeniería</w:t>
      </w:r>
      <w:r w:rsidR="00386E0B">
        <w:rPr>
          <w:rFonts w:asciiTheme="minorHAnsi" w:hAnsiTheme="minorHAnsi" w:cstheme="minorHAnsi"/>
          <w:sz w:val="20"/>
        </w:rPr>
        <w:t xml:space="preserve"> Química y Metalúrgica</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1.4</w:t>
      </w:r>
      <w:r w:rsidR="002E09F2" w:rsidRPr="00F24E06">
        <w:rPr>
          <w:rFonts w:asciiTheme="minorHAnsi" w:hAnsiTheme="minorHAnsi" w:cstheme="minorHAnsi"/>
          <w:sz w:val="20"/>
        </w:rPr>
        <w:tab/>
        <w:t xml:space="preserve"> Ciclo de Estudios</w:t>
      </w:r>
      <w:r w:rsidR="002E09F2" w:rsidRPr="00F24E06">
        <w:rPr>
          <w:rFonts w:asciiTheme="minorHAnsi" w:hAnsiTheme="minorHAnsi" w:cstheme="minorHAnsi"/>
          <w:sz w:val="20"/>
        </w:rPr>
        <w:tab/>
      </w:r>
      <w:r w:rsidR="002E09F2" w:rsidRPr="00F24E06">
        <w:rPr>
          <w:rFonts w:asciiTheme="minorHAnsi" w:hAnsiTheme="minorHAnsi" w:cstheme="minorHAnsi"/>
          <w:sz w:val="20"/>
        </w:rPr>
        <w:tab/>
        <w:t>: I</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1.5</w:t>
      </w:r>
      <w:r w:rsidR="002E09F2" w:rsidRPr="00F24E06">
        <w:rPr>
          <w:rFonts w:asciiTheme="minorHAnsi" w:hAnsiTheme="minorHAnsi" w:cstheme="minorHAnsi"/>
          <w:sz w:val="20"/>
        </w:rPr>
        <w:tab/>
        <w:t xml:space="preserve"> Créditos</w:t>
      </w:r>
      <w:r w:rsidR="002E09F2" w:rsidRPr="00F24E06">
        <w:rPr>
          <w:rFonts w:asciiTheme="minorHAnsi" w:hAnsiTheme="minorHAnsi" w:cstheme="minorHAnsi"/>
          <w:sz w:val="20"/>
        </w:rPr>
        <w:tab/>
      </w:r>
      <w:r w:rsidR="002E09F2" w:rsidRPr="00F24E06">
        <w:rPr>
          <w:rFonts w:asciiTheme="minorHAnsi" w:hAnsiTheme="minorHAnsi" w:cstheme="minorHAnsi"/>
          <w:sz w:val="20"/>
        </w:rPr>
        <w:tab/>
      </w:r>
      <w:r w:rsidR="002E09F2" w:rsidRPr="00F24E06">
        <w:rPr>
          <w:rFonts w:asciiTheme="minorHAnsi" w:hAnsiTheme="minorHAnsi" w:cstheme="minorHAnsi"/>
          <w:sz w:val="20"/>
        </w:rPr>
        <w:tab/>
        <w:t>: 0</w:t>
      </w:r>
      <w:r w:rsidR="00885C1F">
        <w:rPr>
          <w:rFonts w:asciiTheme="minorHAnsi" w:hAnsiTheme="minorHAnsi" w:cstheme="minorHAnsi"/>
          <w:sz w:val="20"/>
        </w:rPr>
        <w:t>4</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1.6</w:t>
      </w:r>
      <w:r w:rsidR="002E09F2" w:rsidRPr="00F24E06">
        <w:rPr>
          <w:rFonts w:asciiTheme="minorHAnsi" w:hAnsiTheme="minorHAnsi" w:cstheme="minorHAnsi"/>
          <w:sz w:val="20"/>
        </w:rPr>
        <w:tab/>
        <w:t>Plan de estudios</w:t>
      </w:r>
      <w:r w:rsidR="002E09F2" w:rsidRPr="00F24E06">
        <w:rPr>
          <w:rFonts w:asciiTheme="minorHAnsi" w:hAnsiTheme="minorHAnsi" w:cstheme="minorHAnsi"/>
          <w:sz w:val="20"/>
        </w:rPr>
        <w:tab/>
      </w:r>
      <w:r w:rsidR="002E09F2" w:rsidRPr="00F24E06">
        <w:rPr>
          <w:rFonts w:asciiTheme="minorHAnsi" w:hAnsiTheme="minorHAnsi" w:cstheme="minorHAnsi"/>
          <w:sz w:val="20"/>
        </w:rPr>
        <w:tab/>
        <w:t xml:space="preserve">: </w:t>
      </w:r>
      <w:r w:rsidR="00386E0B">
        <w:rPr>
          <w:rFonts w:asciiTheme="minorHAnsi" w:hAnsiTheme="minorHAnsi" w:cstheme="minorHAnsi"/>
          <w:sz w:val="20"/>
        </w:rPr>
        <w:t>4</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1.7</w:t>
      </w:r>
      <w:r w:rsidR="002E09F2" w:rsidRPr="00F24E06">
        <w:rPr>
          <w:rFonts w:asciiTheme="minorHAnsi" w:hAnsiTheme="minorHAnsi" w:cstheme="minorHAnsi"/>
          <w:sz w:val="20"/>
        </w:rPr>
        <w:tab/>
        <w:t xml:space="preserve">Condición </w:t>
      </w:r>
      <w:r w:rsidR="002E09F2" w:rsidRPr="00F24E06">
        <w:rPr>
          <w:rFonts w:asciiTheme="minorHAnsi" w:hAnsiTheme="minorHAnsi" w:cstheme="minorHAnsi"/>
          <w:sz w:val="20"/>
        </w:rPr>
        <w:tab/>
      </w:r>
      <w:r w:rsidR="002E09F2" w:rsidRPr="00F24E06">
        <w:rPr>
          <w:rFonts w:asciiTheme="minorHAnsi" w:hAnsiTheme="minorHAnsi" w:cstheme="minorHAnsi"/>
          <w:sz w:val="20"/>
        </w:rPr>
        <w:tab/>
      </w:r>
      <w:r w:rsidR="002E09F2" w:rsidRPr="00F24E06">
        <w:rPr>
          <w:rFonts w:asciiTheme="minorHAnsi" w:hAnsiTheme="minorHAnsi" w:cstheme="minorHAnsi"/>
          <w:sz w:val="20"/>
        </w:rPr>
        <w:tab/>
        <w:t>: Obligatorio</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1.8</w:t>
      </w:r>
      <w:r w:rsidR="002E09F2" w:rsidRPr="00F24E06">
        <w:rPr>
          <w:rFonts w:asciiTheme="minorHAnsi" w:hAnsiTheme="minorHAnsi" w:cstheme="minorHAnsi"/>
          <w:sz w:val="20"/>
        </w:rPr>
        <w:tab/>
      </w:r>
      <w:r w:rsidR="00217E37" w:rsidRPr="00F24E06">
        <w:rPr>
          <w:rFonts w:asciiTheme="minorHAnsi" w:hAnsiTheme="minorHAnsi" w:cstheme="minorHAnsi"/>
          <w:sz w:val="20"/>
        </w:rPr>
        <w:t>Horas Semanales</w:t>
      </w:r>
      <w:r w:rsidR="00217E37" w:rsidRPr="00F24E06">
        <w:rPr>
          <w:rFonts w:asciiTheme="minorHAnsi" w:hAnsiTheme="minorHAnsi" w:cstheme="minorHAnsi"/>
          <w:sz w:val="20"/>
        </w:rPr>
        <w:tab/>
      </w:r>
      <w:r w:rsidR="00217E37" w:rsidRPr="00F24E06">
        <w:rPr>
          <w:rFonts w:asciiTheme="minorHAnsi" w:hAnsiTheme="minorHAnsi" w:cstheme="minorHAnsi"/>
          <w:sz w:val="20"/>
        </w:rPr>
        <w:tab/>
        <w:t>: TH: 0</w:t>
      </w:r>
      <w:r w:rsidR="00885C1F">
        <w:rPr>
          <w:rFonts w:asciiTheme="minorHAnsi" w:hAnsiTheme="minorHAnsi" w:cstheme="minorHAnsi"/>
          <w:sz w:val="20"/>
        </w:rPr>
        <w:t>4</w:t>
      </w:r>
      <w:r w:rsidR="00217E37" w:rsidRPr="00F24E06">
        <w:rPr>
          <w:rFonts w:asciiTheme="minorHAnsi" w:hAnsiTheme="minorHAnsi" w:cstheme="minorHAnsi"/>
          <w:sz w:val="20"/>
        </w:rPr>
        <w:t xml:space="preserve">       HT: 0</w:t>
      </w:r>
      <w:r w:rsidR="00BF6875">
        <w:rPr>
          <w:rFonts w:asciiTheme="minorHAnsi" w:hAnsiTheme="minorHAnsi" w:cstheme="minorHAnsi"/>
          <w:sz w:val="20"/>
        </w:rPr>
        <w:t>2</w:t>
      </w:r>
      <w:r w:rsidR="00217E37" w:rsidRPr="00F24E06">
        <w:rPr>
          <w:rFonts w:asciiTheme="minorHAnsi" w:hAnsiTheme="minorHAnsi" w:cstheme="minorHAnsi"/>
          <w:sz w:val="20"/>
        </w:rPr>
        <w:tab/>
        <w:t>HP: 0</w:t>
      </w:r>
      <w:r w:rsidR="00BF6875">
        <w:rPr>
          <w:rFonts w:asciiTheme="minorHAnsi" w:hAnsiTheme="minorHAnsi" w:cstheme="minorHAnsi"/>
          <w:sz w:val="20"/>
        </w:rPr>
        <w:t>2</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1.9</w:t>
      </w:r>
      <w:r w:rsidR="002E09F2" w:rsidRPr="00F24E06">
        <w:rPr>
          <w:rFonts w:asciiTheme="minorHAnsi" w:hAnsiTheme="minorHAnsi" w:cstheme="minorHAnsi"/>
          <w:sz w:val="20"/>
        </w:rPr>
        <w:tab/>
      </w:r>
      <w:proofErr w:type="spellStart"/>
      <w:r w:rsidR="002E09F2" w:rsidRPr="00F24E06">
        <w:rPr>
          <w:rFonts w:asciiTheme="minorHAnsi" w:hAnsiTheme="minorHAnsi" w:cstheme="minorHAnsi"/>
          <w:sz w:val="20"/>
        </w:rPr>
        <w:t>Pre-requisito</w:t>
      </w:r>
      <w:proofErr w:type="spellEnd"/>
      <w:r w:rsidR="002E09F2" w:rsidRPr="00F24E06">
        <w:rPr>
          <w:rFonts w:asciiTheme="minorHAnsi" w:hAnsiTheme="minorHAnsi" w:cstheme="minorHAnsi"/>
          <w:sz w:val="20"/>
        </w:rPr>
        <w:tab/>
      </w:r>
      <w:r w:rsidR="002E09F2" w:rsidRPr="00F24E06">
        <w:rPr>
          <w:rFonts w:asciiTheme="minorHAnsi" w:hAnsiTheme="minorHAnsi" w:cstheme="minorHAnsi"/>
          <w:sz w:val="20"/>
        </w:rPr>
        <w:tab/>
      </w:r>
      <w:r w:rsidR="002E09F2" w:rsidRPr="00F24E06">
        <w:rPr>
          <w:rFonts w:asciiTheme="minorHAnsi" w:hAnsiTheme="minorHAnsi" w:cstheme="minorHAnsi"/>
          <w:sz w:val="20"/>
        </w:rPr>
        <w:tab/>
        <w:t xml:space="preserve">: </w:t>
      </w:r>
      <w:r w:rsidR="00610ACD">
        <w:rPr>
          <w:rFonts w:asciiTheme="minorHAnsi" w:hAnsiTheme="minorHAnsi" w:cstheme="minorHAnsi"/>
          <w:sz w:val="20"/>
        </w:rPr>
        <w:t>Ninguno</w:t>
      </w:r>
    </w:p>
    <w:p w:rsidR="002E09F2" w:rsidRPr="00F24E06" w:rsidRDefault="004B5260" w:rsidP="002E09F2">
      <w:pPr>
        <w:pStyle w:val="Textoindependiente21"/>
        <w:tabs>
          <w:tab w:val="left" w:pos="426"/>
          <w:tab w:val="left" w:pos="851"/>
        </w:tabs>
        <w:spacing w:line="240" w:lineRule="auto"/>
        <w:ind w:left="0" w:right="60" w:firstLine="284"/>
        <w:rPr>
          <w:rFonts w:asciiTheme="minorHAnsi" w:hAnsiTheme="minorHAnsi" w:cstheme="minorHAnsi"/>
          <w:sz w:val="20"/>
        </w:rPr>
      </w:pPr>
      <w:r>
        <w:rPr>
          <w:rFonts w:asciiTheme="minorHAnsi" w:hAnsiTheme="minorHAnsi" w:cstheme="minorHAnsi"/>
          <w:sz w:val="20"/>
        </w:rPr>
        <w:tab/>
        <w:t>1.10</w:t>
      </w:r>
      <w:r w:rsidR="002E09F2" w:rsidRPr="00F24E06">
        <w:rPr>
          <w:rFonts w:asciiTheme="minorHAnsi" w:hAnsiTheme="minorHAnsi" w:cstheme="minorHAnsi"/>
          <w:sz w:val="20"/>
        </w:rPr>
        <w:tab/>
        <w:t>Semestre Académico</w:t>
      </w:r>
      <w:r w:rsidR="002E09F2" w:rsidRPr="00F24E06">
        <w:rPr>
          <w:rFonts w:asciiTheme="minorHAnsi" w:hAnsiTheme="minorHAnsi" w:cstheme="minorHAnsi"/>
          <w:sz w:val="20"/>
        </w:rPr>
        <w:tab/>
      </w:r>
      <w:r w:rsidR="002E09F2" w:rsidRPr="00F24E06">
        <w:rPr>
          <w:rFonts w:asciiTheme="minorHAnsi" w:hAnsiTheme="minorHAnsi" w:cstheme="minorHAnsi"/>
          <w:sz w:val="20"/>
        </w:rPr>
        <w:tab/>
        <w:t>: 201</w:t>
      </w:r>
      <w:r w:rsidR="00EB577D">
        <w:rPr>
          <w:rFonts w:asciiTheme="minorHAnsi" w:hAnsiTheme="minorHAnsi" w:cstheme="minorHAnsi"/>
          <w:sz w:val="20"/>
        </w:rPr>
        <w:t>8</w:t>
      </w:r>
      <w:r w:rsidR="002E09F2" w:rsidRPr="00F24E06">
        <w:rPr>
          <w:rFonts w:asciiTheme="minorHAnsi" w:hAnsiTheme="minorHAnsi" w:cstheme="minorHAnsi"/>
          <w:sz w:val="20"/>
        </w:rPr>
        <w:t>-I</w:t>
      </w:r>
      <w:r w:rsidR="00A7024C">
        <w:rPr>
          <w:rFonts w:asciiTheme="minorHAnsi" w:hAnsiTheme="minorHAnsi" w:cstheme="minorHAnsi"/>
          <w:sz w:val="20"/>
        </w:rPr>
        <w:t>I</w:t>
      </w:r>
    </w:p>
    <w:p w:rsidR="00D55FF0" w:rsidRPr="00F24E06" w:rsidRDefault="00F24E06" w:rsidP="00D55FF0">
      <w:pPr>
        <w:pStyle w:val="Textoindependiente21"/>
        <w:tabs>
          <w:tab w:val="left" w:pos="426"/>
          <w:tab w:val="left" w:pos="851"/>
        </w:tabs>
        <w:spacing w:line="240" w:lineRule="auto"/>
        <w:ind w:left="0" w:right="60" w:firstLine="284"/>
        <w:rPr>
          <w:rFonts w:asciiTheme="minorHAnsi" w:hAnsiTheme="minorHAnsi" w:cstheme="minorHAnsi"/>
          <w:sz w:val="20"/>
          <w:lang w:val="it-IT"/>
        </w:rPr>
      </w:pPr>
      <w:r>
        <w:rPr>
          <w:rFonts w:asciiTheme="minorHAnsi" w:hAnsiTheme="minorHAnsi" w:cstheme="minorHAnsi"/>
          <w:sz w:val="20"/>
        </w:rPr>
        <w:tab/>
      </w:r>
      <w:r w:rsidR="004B5260">
        <w:rPr>
          <w:rFonts w:asciiTheme="minorHAnsi" w:hAnsiTheme="minorHAnsi" w:cstheme="minorHAnsi"/>
          <w:sz w:val="20"/>
        </w:rPr>
        <w:t>1.11</w:t>
      </w:r>
      <w:r w:rsidR="002E09F2" w:rsidRPr="00F24E06">
        <w:rPr>
          <w:rFonts w:asciiTheme="minorHAnsi" w:hAnsiTheme="minorHAnsi" w:cstheme="minorHAnsi"/>
          <w:sz w:val="20"/>
        </w:rPr>
        <w:t>. Docente</w:t>
      </w:r>
      <w:r w:rsidR="002E09F2" w:rsidRPr="00F24E06">
        <w:rPr>
          <w:rFonts w:asciiTheme="minorHAnsi" w:hAnsiTheme="minorHAnsi" w:cstheme="minorHAnsi"/>
          <w:sz w:val="20"/>
        </w:rPr>
        <w:tab/>
      </w:r>
      <w:r w:rsidR="002E09F2" w:rsidRPr="00F24E06">
        <w:rPr>
          <w:rFonts w:asciiTheme="minorHAnsi" w:hAnsiTheme="minorHAnsi" w:cstheme="minorHAnsi"/>
          <w:sz w:val="20"/>
          <w:lang w:val="it-IT"/>
        </w:rPr>
        <w:tab/>
      </w:r>
      <w:r w:rsidR="002E09F2" w:rsidRPr="00F24E06">
        <w:rPr>
          <w:rFonts w:asciiTheme="minorHAnsi" w:hAnsiTheme="minorHAnsi" w:cstheme="minorHAnsi"/>
          <w:sz w:val="20"/>
          <w:lang w:val="it-IT"/>
        </w:rPr>
        <w:tab/>
        <w:t>:</w:t>
      </w:r>
      <w:r w:rsidR="00217E37" w:rsidRPr="00F24E06">
        <w:rPr>
          <w:rFonts w:asciiTheme="minorHAnsi" w:hAnsiTheme="minorHAnsi" w:cstheme="minorHAnsi"/>
          <w:sz w:val="20"/>
          <w:lang w:val="it-IT"/>
        </w:rPr>
        <w:t xml:space="preserve"> </w:t>
      </w:r>
      <w:r w:rsidR="00885C1F" w:rsidRPr="008F0D32">
        <w:rPr>
          <w:rFonts w:asciiTheme="minorHAnsi" w:hAnsiTheme="minorHAnsi" w:cstheme="minorHAnsi"/>
          <w:b/>
          <w:bCs/>
          <w:sz w:val="20"/>
        </w:rPr>
        <w:t>Dr. Máximo Cisneros Tejeira</w:t>
      </w:r>
      <w:r w:rsidR="00885C1F">
        <w:rPr>
          <w:rFonts w:asciiTheme="minorHAnsi" w:hAnsiTheme="minorHAnsi" w:cstheme="minorHAnsi"/>
          <w:bCs/>
          <w:sz w:val="20"/>
        </w:rPr>
        <w:t xml:space="preserve">. </w:t>
      </w:r>
      <w:r w:rsidR="00D55FF0" w:rsidRPr="00F24E06">
        <w:rPr>
          <w:rFonts w:asciiTheme="minorHAnsi" w:hAnsiTheme="minorHAnsi" w:cstheme="minorHAnsi"/>
          <w:sz w:val="20"/>
          <w:lang w:val="it-IT"/>
        </w:rPr>
        <w:t xml:space="preserve"> </w:t>
      </w:r>
    </w:p>
    <w:p w:rsidR="002E09F2" w:rsidRPr="00F24E06" w:rsidRDefault="002E09F2" w:rsidP="00711998">
      <w:pPr>
        <w:pStyle w:val="Textoindependiente21"/>
        <w:spacing w:line="240" w:lineRule="auto"/>
        <w:ind w:left="708" w:right="60" w:firstLine="143"/>
        <w:rPr>
          <w:rFonts w:asciiTheme="minorHAnsi" w:hAnsiTheme="minorHAnsi" w:cstheme="minorHAnsi"/>
          <w:bCs/>
          <w:sz w:val="20"/>
        </w:rPr>
      </w:pPr>
      <w:r w:rsidRPr="00F24E06">
        <w:rPr>
          <w:rFonts w:asciiTheme="minorHAnsi" w:hAnsiTheme="minorHAnsi" w:cstheme="minorHAnsi"/>
          <w:sz w:val="20"/>
        </w:rPr>
        <w:t>Correo Electrónico</w:t>
      </w:r>
      <w:r w:rsidRPr="00F24E06">
        <w:rPr>
          <w:rFonts w:asciiTheme="minorHAnsi" w:hAnsiTheme="minorHAnsi" w:cstheme="minorHAnsi"/>
          <w:sz w:val="20"/>
        </w:rPr>
        <w:tab/>
      </w:r>
      <w:r w:rsidRPr="00F24E06">
        <w:rPr>
          <w:rFonts w:asciiTheme="minorHAnsi" w:hAnsiTheme="minorHAnsi" w:cstheme="minorHAnsi"/>
          <w:sz w:val="20"/>
        </w:rPr>
        <w:tab/>
        <w:t>:</w:t>
      </w:r>
      <w:r w:rsidR="009A1A7B">
        <w:rPr>
          <w:rFonts w:asciiTheme="minorHAnsi" w:hAnsiTheme="minorHAnsi" w:cstheme="minorHAnsi"/>
          <w:sz w:val="20"/>
        </w:rPr>
        <w:t xml:space="preserve"> xamtc</w:t>
      </w:r>
      <w:r w:rsidR="00AE5843" w:rsidRPr="00F24E06">
        <w:rPr>
          <w:rFonts w:asciiTheme="minorHAnsi" w:hAnsiTheme="minorHAnsi" w:cstheme="minorHAnsi"/>
          <w:sz w:val="20"/>
        </w:rPr>
        <w:t>@hotmail.com</w:t>
      </w:r>
      <w:r w:rsidR="00F55A04" w:rsidRPr="00F24E06">
        <w:rPr>
          <w:rStyle w:val="Hipervnculo"/>
          <w:rFonts w:asciiTheme="minorHAnsi" w:hAnsiTheme="minorHAnsi" w:cstheme="minorHAnsi"/>
          <w:color w:val="auto"/>
          <w:sz w:val="20"/>
          <w:u w:color="FFFFFF" w:themeColor="background1"/>
        </w:rPr>
        <w:t xml:space="preserve"> </w:t>
      </w:r>
      <w:r w:rsidRPr="00F24E06">
        <w:rPr>
          <w:rFonts w:asciiTheme="minorHAnsi" w:hAnsiTheme="minorHAnsi" w:cstheme="minorHAnsi"/>
          <w:bCs/>
          <w:sz w:val="10"/>
          <w:szCs w:val="10"/>
        </w:rPr>
        <w:tab/>
      </w:r>
      <w:r w:rsidRPr="00F24E06">
        <w:rPr>
          <w:rFonts w:asciiTheme="minorHAnsi" w:hAnsiTheme="minorHAnsi" w:cstheme="minorHAnsi"/>
          <w:bCs/>
          <w:sz w:val="10"/>
          <w:szCs w:val="10"/>
        </w:rPr>
        <w:tab/>
      </w:r>
      <w:r w:rsidR="00217E37" w:rsidRPr="00F24E06">
        <w:rPr>
          <w:rFonts w:asciiTheme="minorHAnsi" w:hAnsiTheme="minorHAnsi" w:cstheme="minorHAnsi"/>
          <w:bCs/>
          <w:sz w:val="20"/>
        </w:rPr>
        <w:t xml:space="preserve">: CIP </w:t>
      </w:r>
      <w:proofErr w:type="spellStart"/>
      <w:r w:rsidR="00217E37" w:rsidRPr="00F24E06">
        <w:rPr>
          <w:rFonts w:asciiTheme="minorHAnsi" w:hAnsiTheme="minorHAnsi" w:cstheme="minorHAnsi"/>
          <w:bCs/>
          <w:sz w:val="20"/>
        </w:rPr>
        <w:t>N°</w:t>
      </w:r>
      <w:proofErr w:type="spellEnd"/>
      <w:r w:rsidR="00711998" w:rsidRPr="00F24E06">
        <w:rPr>
          <w:rFonts w:asciiTheme="minorHAnsi" w:hAnsiTheme="minorHAnsi" w:cstheme="minorHAnsi"/>
          <w:bCs/>
          <w:sz w:val="20"/>
        </w:rPr>
        <w:t xml:space="preserve"> 4</w:t>
      </w:r>
      <w:r w:rsidR="00AE5843" w:rsidRPr="00F24E06">
        <w:rPr>
          <w:rFonts w:asciiTheme="minorHAnsi" w:hAnsiTheme="minorHAnsi" w:cstheme="minorHAnsi"/>
          <w:bCs/>
          <w:sz w:val="20"/>
        </w:rPr>
        <w:t>6</w:t>
      </w:r>
      <w:r w:rsidR="00885C1F">
        <w:rPr>
          <w:rFonts w:asciiTheme="minorHAnsi" w:hAnsiTheme="minorHAnsi" w:cstheme="minorHAnsi"/>
          <w:bCs/>
          <w:sz w:val="20"/>
        </w:rPr>
        <w:t>832</w:t>
      </w:r>
    </w:p>
    <w:p w:rsidR="002E09F2" w:rsidRPr="00F24E06" w:rsidRDefault="00D55FF0" w:rsidP="002E09F2">
      <w:pPr>
        <w:spacing w:after="0"/>
        <w:ind w:left="708" w:right="60" w:firstLine="143"/>
        <w:rPr>
          <w:rFonts w:cstheme="minorHAnsi"/>
          <w:bCs/>
          <w:sz w:val="20"/>
          <w:szCs w:val="20"/>
        </w:rPr>
      </w:pPr>
      <w:r w:rsidRPr="00F24E06">
        <w:rPr>
          <w:rFonts w:cstheme="minorHAnsi"/>
          <w:bCs/>
          <w:sz w:val="20"/>
          <w:szCs w:val="20"/>
        </w:rPr>
        <w:t xml:space="preserve">                                                           </w:t>
      </w:r>
    </w:p>
    <w:p w:rsidR="00F55A04" w:rsidRPr="00F24E06" w:rsidRDefault="00F55A04" w:rsidP="00F55A04">
      <w:pPr>
        <w:tabs>
          <w:tab w:val="left" w:pos="426"/>
        </w:tabs>
        <w:spacing w:after="0"/>
        <w:ind w:right="60"/>
        <w:rPr>
          <w:rFonts w:cstheme="minorHAnsi"/>
          <w:b/>
          <w:sz w:val="20"/>
        </w:rPr>
      </w:pPr>
      <w:r w:rsidRPr="00F24E06">
        <w:rPr>
          <w:rFonts w:cstheme="minorHAnsi"/>
          <w:b/>
          <w:sz w:val="20"/>
        </w:rPr>
        <w:t>II.-</w:t>
      </w:r>
      <w:r w:rsidRPr="00F24E06">
        <w:rPr>
          <w:rFonts w:cstheme="minorHAnsi"/>
          <w:b/>
          <w:sz w:val="20"/>
        </w:rPr>
        <w:tab/>
        <w:t>SUMILLA</w:t>
      </w:r>
      <w:r w:rsidR="00B845BB" w:rsidRPr="00F24E06">
        <w:rPr>
          <w:rFonts w:cstheme="minorHAnsi"/>
          <w:b/>
          <w:sz w:val="20"/>
        </w:rPr>
        <w:t xml:space="preserve"> Y DESCRIPCIÓN DEL </w:t>
      </w:r>
      <w:r w:rsidR="00E10525" w:rsidRPr="00F24E06">
        <w:rPr>
          <w:rFonts w:cstheme="minorHAnsi"/>
          <w:b/>
          <w:sz w:val="20"/>
        </w:rPr>
        <w:t>CURSO</w:t>
      </w:r>
    </w:p>
    <w:p w:rsidR="00386E0B" w:rsidRPr="00386E0B" w:rsidRDefault="00386E0B" w:rsidP="00386E0B">
      <w:pPr>
        <w:spacing w:line="360" w:lineRule="auto"/>
        <w:ind w:left="425" w:right="62"/>
        <w:jc w:val="both"/>
        <w:rPr>
          <w:rFonts w:cs="Arial"/>
          <w:sz w:val="20"/>
          <w:lang w:val="es-PE"/>
        </w:rPr>
      </w:pPr>
      <w:r w:rsidRPr="00386E0B">
        <w:rPr>
          <w:rFonts w:cs="Arial"/>
          <w:sz w:val="20"/>
          <w:lang w:val="es-PE"/>
        </w:rPr>
        <w:t xml:space="preserve">         La asignatura corresponde al área curricular de formación básica de </w:t>
      </w:r>
      <w:r w:rsidR="00610ACD">
        <w:rPr>
          <w:rFonts w:cs="Arial"/>
          <w:sz w:val="20"/>
          <w:lang w:val="es-PE"/>
        </w:rPr>
        <w:t>la Escuela de Ingeniería Metalúrgica</w:t>
      </w:r>
      <w:r w:rsidRPr="00386E0B">
        <w:rPr>
          <w:rFonts w:cs="Arial"/>
          <w:sz w:val="20"/>
          <w:lang w:val="es-PE"/>
        </w:rPr>
        <w:t xml:space="preserve">, y es de naturaleza teórico práctico. </w:t>
      </w:r>
      <w:r w:rsidR="00610ACD">
        <w:rPr>
          <w:rFonts w:cs="Arial"/>
          <w:sz w:val="20"/>
          <w:lang w:val="es-PE"/>
        </w:rPr>
        <w:t>La Introducción a la Ingeniería Metalúrgica como un curso básico de primer ciclo</w:t>
      </w:r>
      <w:r w:rsidR="001C3DE4">
        <w:rPr>
          <w:rFonts w:cs="Arial"/>
          <w:sz w:val="20"/>
          <w:lang w:val="es-PE"/>
        </w:rPr>
        <w:t>,</w:t>
      </w:r>
      <w:r w:rsidR="00610ACD">
        <w:rPr>
          <w:rFonts w:cs="Arial"/>
          <w:sz w:val="20"/>
          <w:lang w:val="es-PE"/>
        </w:rPr>
        <w:t xml:space="preserve"> abarca la descripción de operaciones y procesos </w:t>
      </w:r>
      <w:r w:rsidR="001C3DE4">
        <w:rPr>
          <w:rFonts w:cs="Arial"/>
          <w:sz w:val="20"/>
          <w:lang w:val="es-PE"/>
        </w:rPr>
        <w:t xml:space="preserve">minero </w:t>
      </w:r>
      <w:r w:rsidR="00610ACD">
        <w:rPr>
          <w:rFonts w:cs="Arial"/>
          <w:sz w:val="20"/>
          <w:lang w:val="es-PE"/>
        </w:rPr>
        <w:t xml:space="preserve">metalúrgicos </w:t>
      </w:r>
      <w:r w:rsidR="001C3DE4">
        <w:rPr>
          <w:rFonts w:cs="Arial"/>
          <w:sz w:val="20"/>
          <w:lang w:val="es-PE"/>
        </w:rPr>
        <w:t>para</w:t>
      </w:r>
      <w:r w:rsidR="00610ACD">
        <w:rPr>
          <w:rFonts w:cs="Arial"/>
          <w:sz w:val="20"/>
          <w:lang w:val="es-PE"/>
        </w:rPr>
        <w:t xml:space="preserve"> la </w:t>
      </w:r>
      <w:r w:rsidR="001C3DE4">
        <w:rPr>
          <w:rFonts w:cs="Arial"/>
          <w:sz w:val="20"/>
          <w:lang w:val="es-PE"/>
        </w:rPr>
        <w:t xml:space="preserve">explotación, </w:t>
      </w:r>
      <w:r w:rsidR="00610ACD">
        <w:rPr>
          <w:rFonts w:cs="Arial"/>
          <w:sz w:val="20"/>
          <w:lang w:val="es-PE"/>
        </w:rPr>
        <w:t xml:space="preserve">extracción </w:t>
      </w:r>
      <w:r w:rsidR="001C3DE4">
        <w:rPr>
          <w:rFonts w:cs="Arial"/>
          <w:sz w:val="20"/>
          <w:lang w:val="es-PE"/>
        </w:rPr>
        <w:t xml:space="preserve">y procesamiento de minerales para la obtención de metales con mayor valor agregado puros, así como la transformación y manufactura de </w:t>
      </w:r>
      <w:r w:rsidR="00610ACD">
        <w:rPr>
          <w:rFonts w:cs="Arial"/>
          <w:sz w:val="20"/>
          <w:lang w:val="es-PE"/>
        </w:rPr>
        <w:t xml:space="preserve">metales </w:t>
      </w:r>
      <w:r w:rsidR="001C3DE4">
        <w:rPr>
          <w:rFonts w:cs="Arial"/>
          <w:sz w:val="20"/>
          <w:lang w:val="es-PE"/>
        </w:rPr>
        <w:t>para la fabricación de elementos de máquinas y otros.</w:t>
      </w:r>
      <w:r w:rsidR="002723D2">
        <w:rPr>
          <w:rFonts w:cs="Arial"/>
          <w:sz w:val="20"/>
          <w:lang w:val="es-PE"/>
        </w:rPr>
        <w:t xml:space="preserve"> Se incidirá en la descripción y utilización de </w:t>
      </w:r>
      <w:r w:rsidR="00610ACD">
        <w:rPr>
          <w:rFonts w:cs="Arial"/>
          <w:sz w:val="20"/>
          <w:lang w:val="es-PE"/>
        </w:rPr>
        <w:t>tecnologías limpias para los procesos metalúrgicos</w:t>
      </w:r>
      <w:r w:rsidR="002723D2">
        <w:rPr>
          <w:rFonts w:cs="Arial"/>
          <w:sz w:val="20"/>
          <w:lang w:val="es-PE"/>
        </w:rPr>
        <w:t xml:space="preserve">, tratamientos de relaves de efluentes sólidos y líquidos y drenajes de ácidos de mina considerando </w:t>
      </w:r>
      <w:r w:rsidR="002723D2" w:rsidRPr="00386E0B">
        <w:rPr>
          <w:rFonts w:cs="Arial"/>
          <w:sz w:val="20"/>
          <w:lang w:val="es-PE"/>
        </w:rPr>
        <w:t>aspectos</w:t>
      </w:r>
      <w:r w:rsidRPr="00386E0B">
        <w:rPr>
          <w:rFonts w:cs="Arial"/>
          <w:sz w:val="20"/>
          <w:lang w:val="es-PE"/>
        </w:rPr>
        <w:t xml:space="preserve"> teóricos y prácticos, planteados para un total de 16 semanas en cuales se desarrollan cuatro unidades didácticas, comprendiendo los temas: </w:t>
      </w:r>
      <w:r w:rsidR="002723D2">
        <w:rPr>
          <w:rFonts w:cs="Arial"/>
          <w:sz w:val="20"/>
          <w:lang w:val="es-PE"/>
        </w:rPr>
        <w:t>Mineralurgia, estructuras, operaciones y procesos metalúrgicos ,(</w:t>
      </w:r>
      <w:proofErr w:type="spellStart"/>
      <w:r w:rsidR="002723D2">
        <w:rPr>
          <w:rFonts w:cs="Arial"/>
          <w:sz w:val="20"/>
          <w:lang w:val="es-PE"/>
        </w:rPr>
        <w:t>Conminucion</w:t>
      </w:r>
      <w:proofErr w:type="spellEnd"/>
      <w:r w:rsidR="002723D2">
        <w:rPr>
          <w:rFonts w:cs="Arial"/>
          <w:sz w:val="20"/>
          <w:lang w:val="es-PE"/>
        </w:rPr>
        <w:t>,</w:t>
      </w:r>
      <w:r w:rsidR="00EB577D">
        <w:rPr>
          <w:rFonts w:cs="Arial"/>
          <w:sz w:val="20"/>
          <w:lang w:val="es-PE"/>
        </w:rPr>
        <w:t xml:space="preserve"> </w:t>
      </w:r>
      <w:r w:rsidR="002723D2">
        <w:rPr>
          <w:rFonts w:cs="Arial"/>
          <w:sz w:val="20"/>
          <w:lang w:val="es-PE"/>
        </w:rPr>
        <w:t xml:space="preserve">chancado molienda flotación </w:t>
      </w:r>
      <w:r w:rsidR="00EB577D">
        <w:rPr>
          <w:rFonts w:cs="Arial"/>
          <w:sz w:val="20"/>
          <w:lang w:val="es-PE"/>
        </w:rPr>
        <w:t>cianuración</w:t>
      </w:r>
      <w:r w:rsidR="002723D2">
        <w:rPr>
          <w:rFonts w:cs="Arial"/>
          <w:sz w:val="20"/>
          <w:lang w:val="es-PE"/>
        </w:rPr>
        <w:t xml:space="preserve"> fundición,electrodeposicon,electrorefinacion,corrosión,procesamiento de </w:t>
      </w:r>
      <w:r w:rsidR="004F4B2D">
        <w:rPr>
          <w:rFonts w:cs="Arial"/>
          <w:sz w:val="20"/>
          <w:lang w:val="es-PE"/>
        </w:rPr>
        <w:t>metales, maquinas</w:t>
      </w:r>
      <w:r w:rsidR="002723D2">
        <w:rPr>
          <w:rFonts w:cs="Arial"/>
          <w:sz w:val="20"/>
          <w:lang w:val="es-PE"/>
        </w:rPr>
        <w:t xml:space="preserve"> </w:t>
      </w:r>
      <w:r w:rsidR="004F4B2D">
        <w:rPr>
          <w:rFonts w:cs="Arial"/>
          <w:sz w:val="20"/>
          <w:lang w:val="es-PE"/>
        </w:rPr>
        <w:t>herramientas, impactos ambientales etc.</w:t>
      </w:r>
      <w:r w:rsidR="002723D2">
        <w:rPr>
          <w:rFonts w:cs="Arial"/>
          <w:sz w:val="20"/>
          <w:lang w:val="es-PE"/>
        </w:rPr>
        <w:t xml:space="preserve"> </w:t>
      </w:r>
    </w:p>
    <w:p w:rsidR="00736B95" w:rsidRPr="00F24E06" w:rsidRDefault="00736B95" w:rsidP="00736B95">
      <w:pPr>
        <w:ind w:right="60"/>
        <w:jc w:val="both"/>
        <w:rPr>
          <w:rFonts w:cstheme="minorHAnsi"/>
          <w:b/>
          <w:sz w:val="20"/>
          <w:lang w:val="es-PE"/>
        </w:rPr>
      </w:pPr>
      <w:r w:rsidRPr="00F24E06">
        <w:rPr>
          <w:rFonts w:cstheme="minorHAnsi"/>
          <w:b/>
          <w:sz w:val="20"/>
          <w:lang w:val="es-PE"/>
        </w:rPr>
        <w:t xml:space="preserve">III. </w:t>
      </w:r>
      <w:r w:rsidR="004F4B2D" w:rsidRPr="00F24E06">
        <w:rPr>
          <w:rFonts w:cstheme="minorHAnsi"/>
          <w:b/>
          <w:sz w:val="20"/>
          <w:lang w:val="es-PE"/>
        </w:rPr>
        <w:t>OBJETIVOS:</w:t>
      </w:r>
    </w:p>
    <w:p w:rsidR="00736B95" w:rsidRDefault="00736B95" w:rsidP="00736B95">
      <w:pPr>
        <w:ind w:left="426" w:right="60"/>
        <w:jc w:val="both"/>
        <w:rPr>
          <w:rFonts w:cstheme="minorHAnsi"/>
          <w:sz w:val="20"/>
          <w:lang w:val="es-PE"/>
        </w:rPr>
      </w:pPr>
      <w:r w:rsidRPr="00F24E06">
        <w:rPr>
          <w:rFonts w:cstheme="minorHAnsi"/>
          <w:sz w:val="20"/>
          <w:lang w:val="es-PE"/>
        </w:rPr>
        <w:t xml:space="preserve">Dotar de conocimientos y técnicas adecuadas para su mejor entendimiento, desarrollo, interpretación </w:t>
      </w:r>
      <w:r w:rsidR="004F4B2D">
        <w:rPr>
          <w:rFonts w:cstheme="minorHAnsi"/>
          <w:sz w:val="20"/>
          <w:lang w:val="es-PE"/>
        </w:rPr>
        <w:t>de diagramas de flujos de los procesos minero metalúrgicos y cálculos de recuperación conociendo sus leyes de cabeza de los minerales.</w:t>
      </w:r>
      <w:r w:rsidR="00386E0B">
        <w:rPr>
          <w:rFonts w:cstheme="minorHAnsi"/>
          <w:sz w:val="20"/>
          <w:lang w:val="es-PE"/>
        </w:rPr>
        <w:t xml:space="preserve"> Se enfocan los siguientes objetivos específicos:</w:t>
      </w:r>
    </w:p>
    <w:p w:rsidR="00386E0B" w:rsidRPr="00386E0B" w:rsidRDefault="004F4B2D" w:rsidP="008F58DE">
      <w:pPr>
        <w:pStyle w:val="Prrafodelista"/>
        <w:numPr>
          <w:ilvl w:val="0"/>
          <w:numId w:val="7"/>
        </w:numPr>
        <w:ind w:left="709" w:right="60" w:hanging="283"/>
        <w:jc w:val="both"/>
        <w:rPr>
          <w:rFonts w:cstheme="minorHAnsi"/>
          <w:sz w:val="20"/>
          <w:lang w:val="es-PE"/>
        </w:rPr>
      </w:pPr>
      <w:r>
        <w:rPr>
          <w:rFonts w:cstheme="minorHAnsi"/>
          <w:sz w:val="20"/>
          <w:lang w:val="es-PE"/>
        </w:rPr>
        <w:t xml:space="preserve">Diseñar </w:t>
      </w:r>
      <w:r w:rsidRPr="00386E0B">
        <w:rPr>
          <w:rFonts w:cstheme="minorHAnsi"/>
          <w:sz w:val="20"/>
          <w:lang w:val="es-PE"/>
        </w:rPr>
        <w:t>diagramas</w:t>
      </w:r>
      <w:r w:rsidR="00386E0B" w:rsidRPr="00386E0B">
        <w:rPr>
          <w:rFonts w:cstheme="minorHAnsi"/>
          <w:sz w:val="20"/>
          <w:lang w:val="es-PE"/>
        </w:rPr>
        <w:t xml:space="preserve"> de flujo de </w:t>
      </w:r>
      <w:r>
        <w:rPr>
          <w:rFonts w:cstheme="minorHAnsi"/>
          <w:sz w:val="20"/>
          <w:lang w:val="es-PE"/>
        </w:rPr>
        <w:t xml:space="preserve">operaciones y procesos para la extracción de un metal puro a partir de sus menas como </w:t>
      </w:r>
      <w:r w:rsidRPr="00386E0B">
        <w:rPr>
          <w:rFonts w:cstheme="minorHAnsi"/>
          <w:sz w:val="20"/>
          <w:lang w:val="es-PE"/>
        </w:rPr>
        <w:t>materia</w:t>
      </w:r>
      <w:r w:rsidR="00386E0B" w:rsidRPr="00386E0B">
        <w:rPr>
          <w:rFonts w:cstheme="minorHAnsi"/>
          <w:sz w:val="20"/>
          <w:lang w:val="es-PE"/>
        </w:rPr>
        <w:t xml:space="preserve"> prima.</w:t>
      </w:r>
    </w:p>
    <w:p w:rsidR="00386E0B" w:rsidRPr="00386E0B" w:rsidRDefault="00386E0B" w:rsidP="008F58DE">
      <w:pPr>
        <w:pStyle w:val="Prrafodelista"/>
        <w:numPr>
          <w:ilvl w:val="0"/>
          <w:numId w:val="7"/>
        </w:numPr>
        <w:ind w:left="709" w:right="60" w:hanging="283"/>
        <w:jc w:val="both"/>
        <w:rPr>
          <w:rFonts w:cstheme="minorHAnsi"/>
          <w:sz w:val="20"/>
          <w:lang w:val="es-PE"/>
        </w:rPr>
      </w:pPr>
      <w:r w:rsidRPr="00386E0B">
        <w:rPr>
          <w:rFonts w:cstheme="minorHAnsi"/>
          <w:sz w:val="20"/>
          <w:lang w:val="es-PE"/>
        </w:rPr>
        <w:t>Interpret</w:t>
      </w:r>
      <w:r w:rsidR="004F4B2D">
        <w:rPr>
          <w:rFonts w:cstheme="minorHAnsi"/>
          <w:sz w:val="20"/>
          <w:lang w:val="es-PE"/>
        </w:rPr>
        <w:t xml:space="preserve">ar croquis y diagramas de flujo de los procesos minero </w:t>
      </w:r>
      <w:r w:rsidR="00A971F2">
        <w:rPr>
          <w:rFonts w:cstheme="minorHAnsi"/>
          <w:sz w:val="20"/>
          <w:lang w:val="es-PE"/>
        </w:rPr>
        <w:t>metalúrgicos</w:t>
      </w:r>
      <w:r w:rsidRPr="00386E0B">
        <w:rPr>
          <w:rFonts w:cstheme="minorHAnsi"/>
          <w:sz w:val="20"/>
          <w:lang w:val="es-PE"/>
        </w:rPr>
        <w:t>.</w:t>
      </w:r>
    </w:p>
    <w:p w:rsidR="00386E0B" w:rsidRPr="00386E0B" w:rsidRDefault="00A971F2" w:rsidP="008F58DE">
      <w:pPr>
        <w:pStyle w:val="Prrafodelista"/>
        <w:numPr>
          <w:ilvl w:val="0"/>
          <w:numId w:val="7"/>
        </w:numPr>
        <w:ind w:left="709" w:right="60" w:hanging="283"/>
        <w:jc w:val="both"/>
        <w:rPr>
          <w:rFonts w:cstheme="minorHAnsi"/>
          <w:sz w:val="20"/>
          <w:lang w:val="es-PE"/>
        </w:rPr>
      </w:pPr>
      <w:r>
        <w:rPr>
          <w:rFonts w:cstheme="minorHAnsi"/>
          <w:sz w:val="20"/>
          <w:lang w:val="es-PE"/>
        </w:rPr>
        <w:t>Conocer máquinas, equipos de transporte y procesamiento de minerales y su cálculo de eficiencia de operación.</w:t>
      </w:r>
    </w:p>
    <w:p w:rsidR="00A971F2" w:rsidRDefault="00A971F2" w:rsidP="008F58DE">
      <w:pPr>
        <w:pStyle w:val="Prrafodelista"/>
        <w:numPr>
          <w:ilvl w:val="0"/>
          <w:numId w:val="7"/>
        </w:numPr>
        <w:ind w:left="709" w:right="60" w:hanging="283"/>
        <w:jc w:val="both"/>
        <w:rPr>
          <w:rFonts w:cstheme="minorHAnsi"/>
          <w:sz w:val="20"/>
          <w:lang w:val="es-PE"/>
        </w:rPr>
      </w:pPr>
      <w:r>
        <w:rPr>
          <w:rFonts w:cstheme="minorHAnsi"/>
          <w:sz w:val="20"/>
          <w:lang w:val="es-PE"/>
        </w:rPr>
        <w:t xml:space="preserve">Conocer los procesos de manufactura describiendo las maquinas herramientas y de </w:t>
      </w:r>
      <w:r w:rsidR="006D71D4">
        <w:rPr>
          <w:rFonts w:cstheme="minorHAnsi"/>
          <w:sz w:val="20"/>
          <w:lang w:val="es-PE"/>
        </w:rPr>
        <w:t>soldadura.</w:t>
      </w:r>
    </w:p>
    <w:p w:rsidR="00F55A04" w:rsidRPr="00F24E06" w:rsidRDefault="00736B95" w:rsidP="00736B95">
      <w:pPr>
        <w:ind w:right="60"/>
        <w:jc w:val="both"/>
        <w:rPr>
          <w:rFonts w:cstheme="minorHAnsi"/>
          <w:b/>
          <w:sz w:val="20"/>
        </w:rPr>
      </w:pPr>
      <w:r w:rsidRPr="00F24E06">
        <w:rPr>
          <w:rFonts w:cstheme="minorHAnsi"/>
          <w:b/>
          <w:sz w:val="20"/>
        </w:rPr>
        <w:t>IV. COMPETENCIA.</w:t>
      </w:r>
    </w:p>
    <w:p w:rsidR="00DA7436" w:rsidRPr="00DA7436" w:rsidRDefault="00A971F2" w:rsidP="00DA7436">
      <w:pPr>
        <w:ind w:left="426" w:right="60"/>
        <w:jc w:val="both"/>
        <w:rPr>
          <w:rFonts w:cstheme="minorHAnsi"/>
          <w:sz w:val="20"/>
          <w:lang w:val="es-PE"/>
        </w:rPr>
      </w:pPr>
      <w:r>
        <w:rPr>
          <w:rFonts w:cstheme="minorHAnsi"/>
          <w:sz w:val="20"/>
          <w:lang w:val="es-PE"/>
        </w:rPr>
        <w:t>1. Identifica</w:t>
      </w:r>
      <w:r w:rsidR="006D71D4">
        <w:rPr>
          <w:rFonts w:cstheme="minorHAnsi"/>
          <w:sz w:val="20"/>
          <w:lang w:val="es-PE"/>
        </w:rPr>
        <w:t xml:space="preserve"> y diferencia mineral de rocas, y procesos</w:t>
      </w:r>
      <w:r>
        <w:rPr>
          <w:rFonts w:cstheme="minorHAnsi"/>
          <w:sz w:val="20"/>
          <w:lang w:val="es-PE"/>
        </w:rPr>
        <w:t xml:space="preserve"> que ocurrieron en la naturaleza para la formación de minerales</w:t>
      </w:r>
    </w:p>
    <w:p w:rsidR="00DA7436" w:rsidRPr="00DA7436" w:rsidRDefault="00A971F2" w:rsidP="00DA7436">
      <w:pPr>
        <w:ind w:left="426" w:right="60"/>
        <w:jc w:val="both"/>
        <w:rPr>
          <w:rFonts w:cstheme="minorHAnsi"/>
          <w:sz w:val="20"/>
          <w:lang w:val="es-PE"/>
        </w:rPr>
      </w:pPr>
      <w:r>
        <w:rPr>
          <w:rFonts w:cstheme="minorHAnsi"/>
          <w:sz w:val="20"/>
          <w:lang w:val="es-PE"/>
        </w:rPr>
        <w:t xml:space="preserve">2. Diseña diagramas de flujo de </w:t>
      </w:r>
      <w:r w:rsidR="006D71D4">
        <w:rPr>
          <w:rFonts w:cstheme="minorHAnsi"/>
          <w:sz w:val="20"/>
          <w:lang w:val="es-PE"/>
        </w:rPr>
        <w:t xml:space="preserve">operaciones y </w:t>
      </w:r>
      <w:r>
        <w:rPr>
          <w:rFonts w:cstheme="minorHAnsi"/>
          <w:sz w:val="20"/>
          <w:lang w:val="es-PE"/>
        </w:rPr>
        <w:t>proceso</w:t>
      </w:r>
      <w:r w:rsidR="006D71D4">
        <w:rPr>
          <w:rFonts w:cstheme="minorHAnsi"/>
          <w:sz w:val="20"/>
          <w:lang w:val="es-PE"/>
        </w:rPr>
        <w:t>s</w:t>
      </w:r>
      <w:r>
        <w:rPr>
          <w:rFonts w:cstheme="minorHAnsi"/>
          <w:sz w:val="20"/>
          <w:lang w:val="es-PE"/>
        </w:rPr>
        <w:t xml:space="preserve"> minero metalúrgicos </w:t>
      </w:r>
    </w:p>
    <w:p w:rsidR="00DA7436" w:rsidRPr="00DA7436" w:rsidRDefault="00DA7436" w:rsidP="00DA7436">
      <w:pPr>
        <w:ind w:left="426" w:right="60"/>
        <w:jc w:val="both"/>
        <w:rPr>
          <w:rFonts w:cstheme="minorHAnsi"/>
          <w:sz w:val="20"/>
          <w:lang w:val="es-PE"/>
        </w:rPr>
      </w:pPr>
      <w:r w:rsidRPr="00DA7436">
        <w:rPr>
          <w:rFonts w:cstheme="minorHAnsi"/>
          <w:sz w:val="20"/>
          <w:lang w:val="es-PE"/>
        </w:rPr>
        <w:t xml:space="preserve">3. </w:t>
      </w:r>
      <w:r w:rsidR="005E42D6">
        <w:rPr>
          <w:rFonts w:cstheme="minorHAnsi"/>
          <w:sz w:val="20"/>
          <w:lang w:val="es-PE"/>
        </w:rPr>
        <w:t xml:space="preserve">Calcula leyes de cabeza y de relave de </w:t>
      </w:r>
      <w:r w:rsidR="008B21EE">
        <w:rPr>
          <w:rFonts w:cstheme="minorHAnsi"/>
          <w:sz w:val="20"/>
          <w:lang w:val="es-PE"/>
        </w:rPr>
        <w:t>minerales,</w:t>
      </w:r>
      <w:r w:rsidR="005E42D6">
        <w:rPr>
          <w:rFonts w:cstheme="minorHAnsi"/>
          <w:sz w:val="20"/>
          <w:lang w:val="es-PE"/>
        </w:rPr>
        <w:t xml:space="preserve"> </w:t>
      </w:r>
      <w:r w:rsidR="008B21EE">
        <w:rPr>
          <w:rFonts w:cstheme="minorHAnsi"/>
          <w:sz w:val="20"/>
          <w:lang w:val="es-PE"/>
        </w:rPr>
        <w:t>así</w:t>
      </w:r>
      <w:r w:rsidR="005E42D6">
        <w:rPr>
          <w:rFonts w:cstheme="minorHAnsi"/>
          <w:sz w:val="20"/>
          <w:lang w:val="es-PE"/>
        </w:rPr>
        <w:t xml:space="preserve"> como la recuperación de metales.</w:t>
      </w:r>
      <w:r w:rsidRPr="00DA7436">
        <w:rPr>
          <w:rFonts w:cstheme="minorHAnsi"/>
          <w:sz w:val="20"/>
          <w:lang w:val="es-PE"/>
        </w:rPr>
        <w:t xml:space="preserve"> </w:t>
      </w:r>
    </w:p>
    <w:p w:rsidR="00DA7436" w:rsidRPr="00DA7436" w:rsidRDefault="005E42D6" w:rsidP="00DA7436">
      <w:pPr>
        <w:ind w:left="426" w:right="60"/>
        <w:jc w:val="both"/>
        <w:rPr>
          <w:rFonts w:cstheme="minorHAnsi"/>
          <w:sz w:val="20"/>
          <w:lang w:val="es-PE"/>
        </w:rPr>
      </w:pPr>
      <w:r>
        <w:rPr>
          <w:rFonts w:cstheme="minorHAnsi"/>
          <w:sz w:val="20"/>
          <w:lang w:val="es-PE"/>
        </w:rPr>
        <w:lastRenderedPageBreak/>
        <w:t xml:space="preserve">4. Expone en clase temas de extracción minerales y procesamiento de </w:t>
      </w:r>
      <w:r w:rsidR="008B21EE">
        <w:rPr>
          <w:rFonts w:cstheme="minorHAnsi"/>
          <w:sz w:val="20"/>
          <w:lang w:val="es-PE"/>
        </w:rPr>
        <w:t>metales,</w:t>
      </w:r>
      <w:r>
        <w:rPr>
          <w:rFonts w:cstheme="minorHAnsi"/>
          <w:sz w:val="20"/>
          <w:lang w:val="es-PE"/>
        </w:rPr>
        <w:t xml:space="preserve"> así como el control de la calidad metalúrgica</w:t>
      </w:r>
      <w:r w:rsidR="006D71D4">
        <w:rPr>
          <w:rFonts w:cstheme="minorHAnsi"/>
          <w:sz w:val="20"/>
          <w:lang w:val="es-PE"/>
        </w:rPr>
        <w:t xml:space="preserve"> en polimetálicos y siderurgia.</w:t>
      </w:r>
    </w:p>
    <w:p w:rsidR="00736B95" w:rsidRPr="00DA7436" w:rsidRDefault="00DA7436" w:rsidP="00DA7436">
      <w:pPr>
        <w:ind w:left="426" w:right="60"/>
        <w:jc w:val="both"/>
        <w:rPr>
          <w:rFonts w:cstheme="minorHAnsi"/>
          <w:sz w:val="20"/>
          <w:lang w:val="es-PE"/>
        </w:rPr>
      </w:pPr>
      <w:r w:rsidRPr="00DA7436">
        <w:rPr>
          <w:rFonts w:cstheme="minorHAnsi"/>
          <w:sz w:val="20"/>
          <w:lang w:val="es-PE"/>
        </w:rPr>
        <w:t>5. Mejora su productividad y eficacia.</w:t>
      </w:r>
      <w:r w:rsidR="00736B95" w:rsidRPr="00DA7436">
        <w:rPr>
          <w:rFonts w:cstheme="minorHAnsi"/>
          <w:sz w:val="20"/>
          <w:lang w:val="es-PE"/>
        </w:rPr>
        <w:tab/>
      </w:r>
    </w:p>
    <w:p w:rsidR="00E56E2B" w:rsidRDefault="000B2E9D" w:rsidP="00E56E2B">
      <w:pPr>
        <w:numPr>
          <w:ilvl w:val="4"/>
          <w:numId w:val="0"/>
        </w:numPr>
        <w:tabs>
          <w:tab w:val="left" w:pos="567"/>
        </w:tabs>
        <w:jc w:val="both"/>
        <w:rPr>
          <w:rFonts w:eastAsia="Times New Roman" w:cs="Arial"/>
          <w:b/>
          <w:iCs/>
          <w:sz w:val="24"/>
          <w:szCs w:val="24"/>
          <w:lang w:val="es-ES" w:eastAsia="es-ES"/>
        </w:rPr>
      </w:pPr>
      <w:r>
        <w:rPr>
          <w:rFonts w:eastAsia="Times New Roman" w:cs="Arial"/>
          <w:b/>
          <w:iCs/>
          <w:sz w:val="24"/>
          <w:szCs w:val="24"/>
          <w:lang w:val="es-ES" w:eastAsia="es-ES"/>
        </w:rPr>
        <w:t>V</w:t>
      </w:r>
      <w:r w:rsidR="00E56E2B" w:rsidRPr="00B863DD">
        <w:rPr>
          <w:rFonts w:eastAsia="Times New Roman" w:cs="Arial"/>
          <w:b/>
          <w:iCs/>
          <w:sz w:val="24"/>
          <w:szCs w:val="24"/>
          <w:lang w:val="es-ES" w:eastAsia="es-ES"/>
        </w:rPr>
        <w:t>. 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136"/>
      </w:tblGrid>
      <w:tr w:rsidR="00E56E2B" w:rsidRPr="004872A8" w:rsidTr="00DA7436">
        <w:trPr>
          <w:trHeight w:val="467"/>
        </w:trPr>
        <w:tc>
          <w:tcPr>
            <w:tcW w:w="709" w:type="dxa"/>
            <w:shd w:val="clear" w:color="auto" w:fill="A6A6A6"/>
          </w:tcPr>
          <w:p w:rsidR="00E56E2B" w:rsidRPr="00DA7436" w:rsidRDefault="00E56E2B" w:rsidP="00D4307C">
            <w:pPr>
              <w:spacing w:after="0" w:line="360" w:lineRule="auto"/>
              <w:ind w:left="567" w:right="-500" w:firstLine="425"/>
              <w:jc w:val="center"/>
              <w:rPr>
                <w:rFonts w:eastAsia="Times New Roman" w:cs="Arial"/>
                <w:b/>
                <w:iCs/>
                <w:sz w:val="20"/>
                <w:szCs w:val="20"/>
                <w:lang w:val="es-ES" w:eastAsia="es-ES"/>
              </w:rPr>
            </w:pPr>
          </w:p>
        </w:tc>
        <w:tc>
          <w:tcPr>
            <w:tcW w:w="4820" w:type="dxa"/>
            <w:shd w:val="clear" w:color="auto" w:fill="auto"/>
            <w:vAlign w:val="center"/>
          </w:tcPr>
          <w:p w:rsidR="00E56E2B" w:rsidRPr="00DA7436" w:rsidRDefault="00E56E2B" w:rsidP="00DA7436">
            <w:pPr>
              <w:spacing w:after="0" w:line="24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CAPACIDAD DE LA UNIDAD DIDACTICA</w:t>
            </w:r>
          </w:p>
        </w:tc>
        <w:tc>
          <w:tcPr>
            <w:tcW w:w="3919" w:type="dxa"/>
            <w:shd w:val="clear" w:color="auto" w:fill="auto"/>
            <w:vAlign w:val="center"/>
          </w:tcPr>
          <w:p w:rsidR="00E56E2B" w:rsidRPr="00DA7436" w:rsidRDefault="00E56E2B" w:rsidP="00DA7436">
            <w:pPr>
              <w:spacing w:after="0" w:line="24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NOMBRE DE LA UNIDAD DIDACTICA</w:t>
            </w:r>
          </w:p>
        </w:tc>
        <w:tc>
          <w:tcPr>
            <w:tcW w:w="1136" w:type="dxa"/>
            <w:shd w:val="clear" w:color="auto" w:fill="auto"/>
            <w:vAlign w:val="center"/>
          </w:tcPr>
          <w:p w:rsidR="00E56E2B" w:rsidRPr="00DA7436" w:rsidRDefault="00E56E2B" w:rsidP="00DA7436">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SEMANAS</w:t>
            </w:r>
          </w:p>
        </w:tc>
      </w:tr>
      <w:tr w:rsidR="00E56E2B" w:rsidRPr="004872A8" w:rsidTr="00DA7436">
        <w:trPr>
          <w:cantSplit/>
          <w:trHeight w:val="1267"/>
        </w:trPr>
        <w:tc>
          <w:tcPr>
            <w:tcW w:w="709" w:type="dxa"/>
            <w:shd w:val="clear" w:color="auto" w:fill="A6A6A6"/>
            <w:textDirection w:val="btLr"/>
            <w:vAlign w:val="center"/>
          </w:tcPr>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 xml:space="preserve">UNIDAD </w:t>
            </w:r>
          </w:p>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I</w:t>
            </w:r>
          </w:p>
        </w:tc>
        <w:tc>
          <w:tcPr>
            <w:tcW w:w="4820" w:type="dxa"/>
            <w:shd w:val="clear" w:color="auto" w:fill="auto"/>
            <w:vAlign w:val="center"/>
          </w:tcPr>
          <w:p w:rsidR="00E56E2B" w:rsidRPr="00DA7436" w:rsidRDefault="001F6A5A" w:rsidP="00D4307C">
            <w:pPr>
              <w:jc w:val="both"/>
              <w:rPr>
                <w:color w:val="000000"/>
                <w:sz w:val="20"/>
                <w:szCs w:val="20"/>
              </w:rPr>
            </w:pPr>
            <w:r>
              <w:rPr>
                <w:color w:val="000000"/>
                <w:sz w:val="20"/>
                <w:szCs w:val="20"/>
                <w:lang w:val="es-ES"/>
              </w:rPr>
              <w:t xml:space="preserve">Tomando como base la formación de minerales en la corteza terrestre </w:t>
            </w:r>
            <w:r>
              <w:rPr>
                <w:color w:val="000000"/>
                <w:sz w:val="20"/>
                <w:szCs w:val="20"/>
              </w:rPr>
              <w:t>a través de los años se conocerá los depósitos y fallas geológicas, la formación de rocas y minerales de alta y baja ley.</w:t>
            </w:r>
          </w:p>
        </w:tc>
        <w:tc>
          <w:tcPr>
            <w:tcW w:w="3919" w:type="dxa"/>
            <w:shd w:val="clear" w:color="auto" w:fill="auto"/>
            <w:vAlign w:val="center"/>
          </w:tcPr>
          <w:p w:rsidR="00E56E2B" w:rsidRDefault="00F77B1D" w:rsidP="00937D9C">
            <w:pPr>
              <w:spacing w:after="0"/>
              <w:jc w:val="both"/>
              <w:rPr>
                <w:color w:val="000000"/>
                <w:sz w:val="20"/>
                <w:szCs w:val="20"/>
              </w:rPr>
            </w:pPr>
            <w:r w:rsidRPr="00DA7436">
              <w:rPr>
                <w:color w:val="000000"/>
                <w:sz w:val="20"/>
                <w:szCs w:val="20"/>
              </w:rPr>
              <w:t>Introducción a</w:t>
            </w:r>
            <w:r w:rsidR="006D71D4">
              <w:rPr>
                <w:color w:val="000000"/>
                <w:sz w:val="20"/>
                <w:szCs w:val="20"/>
              </w:rPr>
              <w:t xml:space="preserve"> la Ingeniería Metalúrgica</w:t>
            </w:r>
            <w:r w:rsidR="009E5A30" w:rsidRPr="00DA7436">
              <w:rPr>
                <w:color w:val="000000"/>
                <w:sz w:val="20"/>
                <w:szCs w:val="20"/>
              </w:rPr>
              <w:t>.</w:t>
            </w:r>
          </w:p>
          <w:p w:rsidR="001F6A5A" w:rsidRPr="00DA7436" w:rsidRDefault="001F6A5A" w:rsidP="00937D9C">
            <w:pPr>
              <w:spacing w:after="0"/>
              <w:jc w:val="both"/>
              <w:rPr>
                <w:color w:val="000000"/>
                <w:sz w:val="20"/>
                <w:szCs w:val="20"/>
              </w:rPr>
            </w:pPr>
            <w:r>
              <w:rPr>
                <w:color w:val="000000"/>
                <w:sz w:val="20"/>
                <w:szCs w:val="20"/>
              </w:rPr>
              <w:t xml:space="preserve">Geología- minerales -menas </w:t>
            </w:r>
            <w:proofErr w:type="gramStart"/>
            <w:r>
              <w:rPr>
                <w:color w:val="000000"/>
                <w:sz w:val="20"/>
                <w:szCs w:val="20"/>
              </w:rPr>
              <w:t>-  ganga</w:t>
            </w:r>
            <w:proofErr w:type="gramEnd"/>
            <w:r>
              <w:rPr>
                <w:color w:val="000000"/>
                <w:sz w:val="20"/>
                <w:szCs w:val="20"/>
              </w:rPr>
              <w:t xml:space="preserve"> yacimientos.</w:t>
            </w:r>
          </w:p>
        </w:tc>
        <w:tc>
          <w:tcPr>
            <w:tcW w:w="1136" w:type="dxa"/>
            <w:shd w:val="clear" w:color="auto" w:fill="auto"/>
            <w:vAlign w:val="center"/>
          </w:tcPr>
          <w:p w:rsidR="00E56E2B" w:rsidRPr="00DA7436" w:rsidRDefault="00240037" w:rsidP="00D4307C">
            <w:pPr>
              <w:spacing w:after="0" w:line="360" w:lineRule="auto"/>
              <w:jc w:val="center"/>
              <w:rPr>
                <w:rFonts w:eastAsia="Times New Roman" w:cs="Arial"/>
                <w:b/>
                <w:iCs/>
                <w:sz w:val="20"/>
                <w:szCs w:val="20"/>
                <w:lang w:eastAsia="es-ES"/>
              </w:rPr>
            </w:pPr>
            <w:r w:rsidRPr="00DA7436">
              <w:rPr>
                <w:rFonts w:eastAsia="Times New Roman" w:cs="Arial"/>
                <w:b/>
                <w:iCs/>
                <w:sz w:val="20"/>
                <w:szCs w:val="20"/>
                <w:lang w:eastAsia="es-ES"/>
              </w:rPr>
              <w:t>1,2,3,4</w:t>
            </w:r>
          </w:p>
        </w:tc>
      </w:tr>
      <w:tr w:rsidR="00E56E2B" w:rsidRPr="004872A8" w:rsidTr="00D4307C">
        <w:trPr>
          <w:cantSplit/>
          <w:trHeight w:val="1554"/>
        </w:trPr>
        <w:tc>
          <w:tcPr>
            <w:tcW w:w="709" w:type="dxa"/>
            <w:shd w:val="clear" w:color="auto" w:fill="A6A6A6"/>
            <w:textDirection w:val="btLr"/>
            <w:vAlign w:val="center"/>
          </w:tcPr>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 xml:space="preserve">UNIDAD </w:t>
            </w:r>
          </w:p>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II</w:t>
            </w:r>
          </w:p>
        </w:tc>
        <w:tc>
          <w:tcPr>
            <w:tcW w:w="4820" w:type="dxa"/>
            <w:shd w:val="clear" w:color="auto" w:fill="auto"/>
            <w:vAlign w:val="center"/>
          </w:tcPr>
          <w:p w:rsidR="00E56E2B" w:rsidRPr="00DA7436" w:rsidRDefault="001F6A5A" w:rsidP="00D4307C">
            <w:pPr>
              <w:jc w:val="both"/>
              <w:rPr>
                <w:color w:val="000000"/>
                <w:sz w:val="20"/>
                <w:szCs w:val="20"/>
              </w:rPr>
            </w:pPr>
            <w:r>
              <w:rPr>
                <w:color w:val="000000"/>
                <w:sz w:val="20"/>
                <w:szCs w:val="20"/>
              </w:rPr>
              <w:t xml:space="preserve">Previa identificación de operaciones y procesos metalúrgicos se </w:t>
            </w:r>
            <w:r w:rsidR="00EB0E08">
              <w:rPr>
                <w:color w:val="000000"/>
                <w:sz w:val="20"/>
                <w:szCs w:val="20"/>
              </w:rPr>
              <w:t>diseñará</w:t>
            </w:r>
            <w:r>
              <w:rPr>
                <w:color w:val="000000"/>
                <w:sz w:val="20"/>
                <w:szCs w:val="20"/>
              </w:rPr>
              <w:t xml:space="preserve"> los diagramas de flujo para la extracción de metales a partir de sus </w:t>
            </w:r>
            <w:r w:rsidR="00EB0E08">
              <w:rPr>
                <w:color w:val="000000"/>
                <w:sz w:val="20"/>
                <w:szCs w:val="20"/>
              </w:rPr>
              <w:t>menas, tomando</w:t>
            </w:r>
            <w:r>
              <w:rPr>
                <w:color w:val="000000"/>
                <w:sz w:val="20"/>
                <w:szCs w:val="20"/>
              </w:rPr>
              <w:t xml:space="preserve"> como base los </w:t>
            </w:r>
            <w:r w:rsidR="00EB0E08">
              <w:rPr>
                <w:color w:val="000000"/>
                <w:sz w:val="20"/>
                <w:szCs w:val="20"/>
              </w:rPr>
              <w:t>conceptos</w:t>
            </w:r>
            <w:r>
              <w:rPr>
                <w:color w:val="000000"/>
                <w:sz w:val="20"/>
                <w:szCs w:val="20"/>
              </w:rPr>
              <w:t xml:space="preserve"> fisicoquímicos y </w:t>
            </w:r>
            <w:r w:rsidR="00EB0E08">
              <w:rPr>
                <w:color w:val="000000"/>
                <w:sz w:val="20"/>
                <w:szCs w:val="20"/>
              </w:rPr>
              <w:t>cinética</w:t>
            </w:r>
            <w:r>
              <w:rPr>
                <w:color w:val="000000"/>
                <w:sz w:val="20"/>
                <w:szCs w:val="20"/>
              </w:rPr>
              <w:t xml:space="preserve"> de las reacciones de los procesos </w:t>
            </w:r>
          </w:p>
        </w:tc>
        <w:tc>
          <w:tcPr>
            <w:tcW w:w="3919" w:type="dxa"/>
            <w:shd w:val="clear" w:color="auto" w:fill="auto"/>
            <w:vAlign w:val="center"/>
          </w:tcPr>
          <w:p w:rsidR="0031520B" w:rsidRPr="00DA7436" w:rsidRDefault="0031520B" w:rsidP="00D4307C">
            <w:pPr>
              <w:jc w:val="both"/>
              <w:rPr>
                <w:color w:val="000000"/>
                <w:sz w:val="20"/>
                <w:szCs w:val="20"/>
              </w:rPr>
            </w:pPr>
          </w:p>
          <w:p w:rsidR="0031520B" w:rsidRPr="00DA7436" w:rsidRDefault="001F6A5A" w:rsidP="00937D9C">
            <w:pPr>
              <w:spacing w:after="0"/>
              <w:jc w:val="both"/>
              <w:rPr>
                <w:color w:val="000000"/>
                <w:sz w:val="20"/>
                <w:szCs w:val="20"/>
              </w:rPr>
            </w:pPr>
            <w:r>
              <w:rPr>
                <w:color w:val="000000"/>
                <w:sz w:val="20"/>
                <w:szCs w:val="20"/>
              </w:rPr>
              <w:t xml:space="preserve">Operaciones y procesos metalúrgicos </w:t>
            </w:r>
          </w:p>
          <w:p w:rsidR="0031520B" w:rsidRPr="00DA7436" w:rsidRDefault="00EB0E08" w:rsidP="00937D9C">
            <w:pPr>
              <w:spacing w:after="0"/>
              <w:jc w:val="both"/>
              <w:rPr>
                <w:color w:val="000000"/>
                <w:sz w:val="20"/>
                <w:szCs w:val="20"/>
              </w:rPr>
            </w:pPr>
            <w:r>
              <w:rPr>
                <w:color w:val="000000"/>
                <w:sz w:val="20"/>
                <w:szCs w:val="20"/>
              </w:rPr>
              <w:t xml:space="preserve">                         </w:t>
            </w:r>
            <w:r w:rsidR="00937D9C">
              <w:rPr>
                <w:color w:val="000000"/>
                <w:sz w:val="20"/>
                <w:szCs w:val="20"/>
              </w:rPr>
              <w:t>(geo</w:t>
            </w:r>
            <w:r>
              <w:rPr>
                <w:color w:val="000000"/>
                <w:sz w:val="20"/>
                <w:szCs w:val="20"/>
              </w:rPr>
              <w:t xml:space="preserve"> metalurgia)</w:t>
            </w:r>
          </w:p>
        </w:tc>
        <w:tc>
          <w:tcPr>
            <w:tcW w:w="1136" w:type="dxa"/>
            <w:shd w:val="clear" w:color="auto" w:fill="auto"/>
            <w:vAlign w:val="center"/>
          </w:tcPr>
          <w:p w:rsidR="00E56E2B" w:rsidRPr="00DA7436" w:rsidRDefault="00240037" w:rsidP="00D4307C">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5,6,7,8</w:t>
            </w:r>
          </w:p>
        </w:tc>
      </w:tr>
      <w:tr w:rsidR="00E56E2B" w:rsidRPr="004872A8" w:rsidTr="00DA7436">
        <w:trPr>
          <w:cantSplit/>
          <w:trHeight w:val="1610"/>
        </w:trPr>
        <w:tc>
          <w:tcPr>
            <w:tcW w:w="709" w:type="dxa"/>
            <w:shd w:val="clear" w:color="auto" w:fill="A6A6A6"/>
            <w:textDirection w:val="btLr"/>
            <w:vAlign w:val="center"/>
          </w:tcPr>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UNIDAD</w:t>
            </w:r>
          </w:p>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III</w:t>
            </w:r>
          </w:p>
        </w:tc>
        <w:tc>
          <w:tcPr>
            <w:tcW w:w="4820" w:type="dxa"/>
            <w:shd w:val="clear" w:color="auto" w:fill="auto"/>
            <w:vAlign w:val="center"/>
          </w:tcPr>
          <w:p w:rsidR="00E56E2B" w:rsidRPr="00DA7436" w:rsidRDefault="00736B95" w:rsidP="0031520B">
            <w:pPr>
              <w:jc w:val="both"/>
              <w:rPr>
                <w:color w:val="000000"/>
                <w:sz w:val="20"/>
                <w:szCs w:val="20"/>
              </w:rPr>
            </w:pPr>
            <w:r w:rsidRPr="00DA7436">
              <w:rPr>
                <w:color w:val="000000"/>
                <w:sz w:val="20"/>
                <w:szCs w:val="20"/>
              </w:rPr>
              <w:t xml:space="preserve">Previo a la ejecución de representación y lectura correcta de información </w:t>
            </w:r>
            <w:r w:rsidR="00EB0E08">
              <w:rPr>
                <w:color w:val="000000"/>
                <w:sz w:val="20"/>
                <w:szCs w:val="20"/>
              </w:rPr>
              <w:t xml:space="preserve">Teórica de la industria siderúrgica se proyectará procesos de manufactura del </w:t>
            </w:r>
            <w:r w:rsidR="00937D9C">
              <w:rPr>
                <w:color w:val="000000"/>
                <w:sz w:val="20"/>
                <w:szCs w:val="20"/>
              </w:rPr>
              <w:t>acero,</w:t>
            </w:r>
            <w:r w:rsidR="00EB0E08">
              <w:rPr>
                <w:color w:val="000000"/>
                <w:sz w:val="20"/>
                <w:szCs w:val="20"/>
              </w:rPr>
              <w:t xml:space="preserve"> así como el tratamiento térmico de los mismos y su control de calidad.</w:t>
            </w:r>
          </w:p>
        </w:tc>
        <w:tc>
          <w:tcPr>
            <w:tcW w:w="3919" w:type="dxa"/>
            <w:shd w:val="clear" w:color="auto" w:fill="auto"/>
            <w:vAlign w:val="center"/>
          </w:tcPr>
          <w:p w:rsidR="00EB0E08" w:rsidRDefault="00EB0E08" w:rsidP="00937D9C">
            <w:pPr>
              <w:spacing w:after="0"/>
              <w:jc w:val="center"/>
              <w:rPr>
                <w:color w:val="000000"/>
                <w:sz w:val="20"/>
                <w:szCs w:val="20"/>
              </w:rPr>
            </w:pPr>
            <w:r>
              <w:rPr>
                <w:color w:val="000000"/>
                <w:sz w:val="20"/>
                <w:szCs w:val="20"/>
              </w:rPr>
              <w:t>Siderurgia (industria del Fe y Acero)</w:t>
            </w:r>
          </w:p>
          <w:p w:rsidR="00E56E2B" w:rsidRDefault="00EB0E08" w:rsidP="00937D9C">
            <w:pPr>
              <w:spacing w:after="0"/>
              <w:jc w:val="center"/>
              <w:rPr>
                <w:color w:val="000000"/>
                <w:sz w:val="20"/>
                <w:szCs w:val="20"/>
              </w:rPr>
            </w:pPr>
            <w:r>
              <w:rPr>
                <w:color w:val="000000"/>
                <w:sz w:val="20"/>
                <w:szCs w:val="20"/>
              </w:rPr>
              <w:t>Procesos de manufactura</w:t>
            </w:r>
          </w:p>
          <w:p w:rsidR="00EB0E08" w:rsidRDefault="00EB0E08" w:rsidP="00937D9C">
            <w:pPr>
              <w:spacing w:after="0"/>
              <w:jc w:val="center"/>
              <w:rPr>
                <w:color w:val="000000"/>
                <w:sz w:val="20"/>
                <w:szCs w:val="20"/>
              </w:rPr>
            </w:pPr>
            <w:r>
              <w:rPr>
                <w:color w:val="000000"/>
                <w:sz w:val="20"/>
                <w:szCs w:val="20"/>
              </w:rPr>
              <w:t>Fabricación de elementos de maquinas</w:t>
            </w:r>
          </w:p>
          <w:p w:rsidR="00EB0E08" w:rsidRPr="00DA7436" w:rsidRDefault="00EB0E08" w:rsidP="00937D9C">
            <w:pPr>
              <w:spacing w:after="0"/>
              <w:jc w:val="center"/>
              <w:rPr>
                <w:color w:val="000000"/>
                <w:sz w:val="20"/>
                <w:szCs w:val="20"/>
              </w:rPr>
            </w:pPr>
            <w:r>
              <w:rPr>
                <w:color w:val="000000"/>
                <w:sz w:val="20"/>
                <w:szCs w:val="20"/>
              </w:rPr>
              <w:t>Tratamientos térmicos</w:t>
            </w:r>
          </w:p>
        </w:tc>
        <w:tc>
          <w:tcPr>
            <w:tcW w:w="1136" w:type="dxa"/>
            <w:shd w:val="clear" w:color="auto" w:fill="auto"/>
            <w:vAlign w:val="center"/>
          </w:tcPr>
          <w:p w:rsidR="00240037" w:rsidRPr="00DA7436" w:rsidRDefault="00240037" w:rsidP="00D4307C">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9,10,11,</w:t>
            </w:r>
          </w:p>
          <w:p w:rsidR="00E56E2B" w:rsidRPr="00DA7436" w:rsidRDefault="00240037" w:rsidP="00D4307C">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12</w:t>
            </w:r>
          </w:p>
        </w:tc>
      </w:tr>
      <w:tr w:rsidR="00E56E2B" w:rsidRPr="004872A8" w:rsidTr="00D4307C">
        <w:trPr>
          <w:cantSplit/>
          <w:trHeight w:val="1402"/>
        </w:trPr>
        <w:tc>
          <w:tcPr>
            <w:tcW w:w="709" w:type="dxa"/>
            <w:shd w:val="clear" w:color="auto" w:fill="A6A6A6"/>
            <w:textDirection w:val="btLr"/>
            <w:vAlign w:val="center"/>
          </w:tcPr>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UNIDAD</w:t>
            </w:r>
          </w:p>
          <w:p w:rsidR="00E56E2B" w:rsidRPr="00DA7436" w:rsidRDefault="00E56E2B" w:rsidP="00D4307C">
            <w:pPr>
              <w:spacing w:after="0" w:line="240" w:lineRule="auto"/>
              <w:ind w:left="113" w:right="113"/>
              <w:jc w:val="center"/>
              <w:rPr>
                <w:rFonts w:eastAsia="Times New Roman" w:cs="Arial"/>
                <w:b/>
                <w:iCs/>
                <w:sz w:val="20"/>
                <w:szCs w:val="20"/>
                <w:lang w:val="es-ES" w:eastAsia="es-ES"/>
              </w:rPr>
            </w:pPr>
            <w:r w:rsidRPr="00DA7436">
              <w:rPr>
                <w:rFonts w:eastAsia="Times New Roman" w:cs="Arial"/>
                <w:b/>
                <w:iCs/>
                <w:sz w:val="20"/>
                <w:szCs w:val="20"/>
                <w:lang w:val="es-ES" w:eastAsia="es-ES"/>
              </w:rPr>
              <w:t>IV</w:t>
            </w:r>
          </w:p>
        </w:tc>
        <w:tc>
          <w:tcPr>
            <w:tcW w:w="4820" w:type="dxa"/>
            <w:shd w:val="clear" w:color="auto" w:fill="auto"/>
            <w:vAlign w:val="center"/>
          </w:tcPr>
          <w:p w:rsidR="00E56E2B" w:rsidRPr="00DA7436" w:rsidRDefault="00736B95" w:rsidP="00D4307C">
            <w:pPr>
              <w:jc w:val="both"/>
              <w:rPr>
                <w:color w:val="000000"/>
                <w:sz w:val="20"/>
                <w:szCs w:val="20"/>
              </w:rPr>
            </w:pPr>
            <w:r w:rsidRPr="00DA7436">
              <w:rPr>
                <w:color w:val="000000"/>
                <w:sz w:val="20"/>
                <w:szCs w:val="20"/>
              </w:rPr>
              <w:t xml:space="preserve">Actualmente las exigencias </w:t>
            </w:r>
            <w:r w:rsidR="00937D9C">
              <w:rPr>
                <w:color w:val="000000"/>
                <w:sz w:val="20"/>
                <w:szCs w:val="20"/>
              </w:rPr>
              <w:t xml:space="preserve">en el cumplimiento de la calidad de fabricación de piezas o elementos de máquinas requieren de la mejor aplicación de tecnologías en ensayos de control de </w:t>
            </w:r>
            <w:proofErr w:type="gramStart"/>
            <w:r w:rsidR="00937D9C">
              <w:rPr>
                <w:color w:val="000000"/>
                <w:sz w:val="20"/>
                <w:szCs w:val="20"/>
              </w:rPr>
              <w:t>calidad.(</w:t>
            </w:r>
            <w:proofErr w:type="gramEnd"/>
            <w:r w:rsidR="00937D9C">
              <w:rPr>
                <w:color w:val="000000"/>
                <w:sz w:val="20"/>
                <w:szCs w:val="20"/>
              </w:rPr>
              <w:t>END) respetado el medio ambiente .</w:t>
            </w:r>
          </w:p>
        </w:tc>
        <w:tc>
          <w:tcPr>
            <w:tcW w:w="3919" w:type="dxa"/>
            <w:shd w:val="clear" w:color="auto" w:fill="auto"/>
            <w:vAlign w:val="center"/>
          </w:tcPr>
          <w:p w:rsidR="00EB0E08" w:rsidRDefault="00EB0E08" w:rsidP="00937D9C">
            <w:pPr>
              <w:spacing w:after="0"/>
              <w:jc w:val="both"/>
              <w:rPr>
                <w:color w:val="000000"/>
                <w:sz w:val="20"/>
                <w:szCs w:val="20"/>
              </w:rPr>
            </w:pPr>
            <w:r>
              <w:rPr>
                <w:color w:val="000000"/>
                <w:sz w:val="20"/>
                <w:szCs w:val="20"/>
              </w:rPr>
              <w:t xml:space="preserve">Procesos de </w:t>
            </w:r>
            <w:r w:rsidR="00937D9C">
              <w:rPr>
                <w:color w:val="000000"/>
                <w:sz w:val="20"/>
                <w:szCs w:val="20"/>
              </w:rPr>
              <w:t>Soldadura, Control de calidad Ensayos no destructivos y destructivos.</w:t>
            </w:r>
          </w:p>
          <w:p w:rsidR="00937D9C" w:rsidRDefault="00937D9C" w:rsidP="00937D9C">
            <w:pPr>
              <w:spacing w:after="0"/>
              <w:jc w:val="both"/>
              <w:rPr>
                <w:color w:val="000000"/>
                <w:sz w:val="20"/>
                <w:szCs w:val="20"/>
              </w:rPr>
            </w:pPr>
            <w:r>
              <w:rPr>
                <w:color w:val="000000"/>
                <w:sz w:val="20"/>
                <w:szCs w:val="20"/>
              </w:rPr>
              <w:t xml:space="preserve">Impactos Ambientales </w:t>
            </w:r>
          </w:p>
          <w:p w:rsidR="00937D9C" w:rsidRPr="00DA7436" w:rsidRDefault="00937D9C" w:rsidP="00D4307C">
            <w:pPr>
              <w:jc w:val="both"/>
              <w:rPr>
                <w:color w:val="000000"/>
                <w:sz w:val="20"/>
                <w:szCs w:val="20"/>
              </w:rPr>
            </w:pPr>
          </w:p>
        </w:tc>
        <w:tc>
          <w:tcPr>
            <w:tcW w:w="1136" w:type="dxa"/>
            <w:shd w:val="clear" w:color="auto" w:fill="auto"/>
            <w:vAlign w:val="center"/>
          </w:tcPr>
          <w:p w:rsidR="00E56E2B" w:rsidRPr="00DA7436" w:rsidRDefault="00240037" w:rsidP="00D4307C">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13,14,15</w:t>
            </w:r>
          </w:p>
          <w:p w:rsidR="00240037" w:rsidRPr="00DA7436" w:rsidRDefault="00240037" w:rsidP="00D4307C">
            <w:pPr>
              <w:spacing w:after="0" w:line="360" w:lineRule="auto"/>
              <w:jc w:val="center"/>
              <w:rPr>
                <w:rFonts w:eastAsia="Times New Roman" w:cs="Arial"/>
                <w:b/>
                <w:iCs/>
                <w:sz w:val="20"/>
                <w:szCs w:val="20"/>
                <w:lang w:val="es-ES" w:eastAsia="es-ES"/>
              </w:rPr>
            </w:pPr>
            <w:r w:rsidRPr="00DA7436">
              <w:rPr>
                <w:rFonts w:eastAsia="Times New Roman" w:cs="Arial"/>
                <w:b/>
                <w:iCs/>
                <w:sz w:val="20"/>
                <w:szCs w:val="20"/>
                <w:lang w:val="es-ES" w:eastAsia="es-ES"/>
              </w:rPr>
              <w:t>16</w:t>
            </w:r>
          </w:p>
        </w:tc>
      </w:tr>
    </w:tbl>
    <w:p w:rsidR="00E56E2B" w:rsidRDefault="00E56E2B" w:rsidP="00E56E2B">
      <w:pPr>
        <w:spacing w:after="0" w:line="360" w:lineRule="auto"/>
        <w:jc w:val="both"/>
        <w:rPr>
          <w:rFonts w:eastAsia="Times New Roman" w:cs="Arial"/>
          <w:b/>
          <w:iCs/>
          <w:sz w:val="24"/>
          <w:szCs w:val="24"/>
          <w:lang w:val="es-ES" w:eastAsia="es-ES"/>
        </w:rPr>
      </w:pPr>
    </w:p>
    <w:p w:rsidR="002E09F2" w:rsidRDefault="002E09F2" w:rsidP="002E09F2">
      <w:pPr>
        <w:tabs>
          <w:tab w:val="left" w:pos="2500"/>
        </w:tabs>
      </w:pPr>
    </w:p>
    <w:p w:rsidR="00E56E2B" w:rsidRDefault="0098295F" w:rsidP="00E56E2B">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VI</w:t>
      </w:r>
      <w:r w:rsidR="00E56E2B" w:rsidRPr="00B863DD">
        <w:rPr>
          <w:rFonts w:eastAsia="Times New Roman" w:cs="Arial"/>
          <w:b/>
          <w:iCs/>
          <w:sz w:val="24"/>
          <w:szCs w:val="24"/>
          <w:lang w:val="es-ES" w:eastAsia="es-ES"/>
        </w:rPr>
        <w:t xml:space="preserve">. </w:t>
      </w:r>
      <w:r w:rsidR="00E56E2B">
        <w:rPr>
          <w:rFonts w:eastAsia="Times New Roman" w:cs="Arial"/>
          <w:b/>
          <w:iCs/>
          <w:sz w:val="24"/>
          <w:szCs w:val="24"/>
          <w:lang w:val="es-ES" w:eastAsia="es-ES"/>
        </w:rPr>
        <w:t xml:space="preserve"> INDICADORES DE </w:t>
      </w:r>
      <w:r w:rsidR="00E56E2B" w:rsidRPr="00B863DD">
        <w:rPr>
          <w:rFonts w:eastAsia="Times New Roman" w:cs="Arial"/>
          <w:b/>
          <w:iCs/>
          <w:sz w:val="24"/>
          <w:szCs w:val="24"/>
          <w:lang w:val="es-ES" w:eastAsia="es-ES"/>
        </w:rPr>
        <w:t>CAPACIDADES AL FINALIZAR EL CURSO</w:t>
      </w:r>
    </w:p>
    <w:p w:rsidR="00736B95" w:rsidRPr="004872A8" w:rsidRDefault="00736B95" w:rsidP="00E56E2B">
      <w:pPr>
        <w:spacing w:after="0" w:line="360" w:lineRule="auto"/>
        <w:jc w:val="both"/>
        <w:rPr>
          <w:rFonts w:eastAsia="Times New Roman" w:cs="Arial"/>
          <w:b/>
          <w:iCs/>
          <w:lang w:val="es-ES" w:eastAsia="es-ES"/>
        </w:rPr>
      </w:pPr>
    </w:p>
    <w:tbl>
      <w:tblPr>
        <w:tblpPr w:leftFromText="141" w:rightFromText="141" w:vertAnchor="text" w:horzAnchor="margin" w:tblpXSpec="center" w:tblpY="31"/>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4F484C" w:rsidRPr="004872A8" w:rsidTr="004F484C">
        <w:trPr>
          <w:trHeight w:val="20"/>
        </w:trPr>
        <w:tc>
          <w:tcPr>
            <w:tcW w:w="817" w:type="dxa"/>
            <w:shd w:val="clear" w:color="auto" w:fill="auto"/>
          </w:tcPr>
          <w:p w:rsidR="004F484C" w:rsidRDefault="004F484C" w:rsidP="004F484C">
            <w:pPr>
              <w:spacing w:after="0" w:line="360" w:lineRule="auto"/>
              <w:jc w:val="center"/>
              <w:rPr>
                <w:rFonts w:eastAsia="Times New Roman" w:cs="Arial"/>
                <w:b/>
                <w:iCs/>
                <w:sz w:val="14"/>
                <w:lang w:val="es-ES" w:eastAsia="es-ES"/>
              </w:rPr>
            </w:pPr>
          </w:p>
          <w:p w:rsidR="004F484C" w:rsidRPr="004872A8" w:rsidRDefault="004F484C" w:rsidP="004F484C">
            <w:pPr>
              <w:spacing w:after="0" w:line="360" w:lineRule="auto"/>
              <w:jc w:val="center"/>
              <w:rPr>
                <w:rFonts w:eastAsia="Times New Roman" w:cs="Arial"/>
                <w:b/>
                <w:iCs/>
                <w:lang w:val="es-ES" w:eastAsia="es-ES"/>
              </w:rPr>
            </w:pPr>
            <w:r w:rsidRPr="009A51A2">
              <w:rPr>
                <w:rFonts w:eastAsia="Times New Roman" w:cs="Arial"/>
                <w:b/>
                <w:iCs/>
                <w:sz w:val="14"/>
                <w:lang w:val="es-ES" w:eastAsia="es-ES"/>
              </w:rPr>
              <w:t>NÚMERO</w:t>
            </w:r>
          </w:p>
        </w:tc>
        <w:tc>
          <w:tcPr>
            <w:tcW w:w="9795" w:type="dxa"/>
            <w:shd w:val="clear" w:color="auto" w:fill="auto"/>
          </w:tcPr>
          <w:p w:rsidR="004F484C" w:rsidRPr="004872A8" w:rsidRDefault="004F484C" w:rsidP="004F484C">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4F484C" w:rsidRPr="004872A8" w:rsidTr="003E4573">
        <w:trPr>
          <w:trHeight w:val="20"/>
        </w:trPr>
        <w:tc>
          <w:tcPr>
            <w:tcW w:w="817" w:type="dxa"/>
            <w:shd w:val="clear" w:color="auto" w:fill="auto"/>
            <w:vAlign w:val="center"/>
          </w:tcPr>
          <w:p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9795" w:type="dxa"/>
            <w:shd w:val="clear" w:color="auto" w:fill="auto"/>
            <w:vAlign w:val="center"/>
          </w:tcPr>
          <w:p w:rsidR="004F484C" w:rsidRPr="004872A8" w:rsidRDefault="007820E4" w:rsidP="003E4573">
            <w:pPr>
              <w:spacing w:before="240" w:after="0"/>
              <w:rPr>
                <w:rFonts w:eastAsia="Times New Roman" w:cs="Arial"/>
                <w:iCs/>
                <w:lang w:val="es-ES" w:eastAsia="es-ES"/>
              </w:rPr>
            </w:pPr>
            <w:r>
              <w:rPr>
                <w:rFonts w:eastAsia="Times New Roman" w:cs="Arial"/>
                <w:iCs/>
                <w:lang w:val="es-ES" w:eastAsia="es-ES"/>
              </w:rPr>
              <w:t>Compara y diferencia operaciones y procesos minero metalúrgicos que se utilizan en el país</w:t>
            </w:r>
          </w:p>
        </w:tc>
      </w:tr>
      <w:tr w:rsidR="004F484C" w:rsidRPr="004872A8" w:rsidTr="003E4573">
        <w:trPr>
          <w:trHeight w:val="20"/>
        </w:trPr>
        <w:tc>
          <w:tcPr>
            <w:tcW w:w="817" w:type="dxa"/>
            <w:shd w:val="clear" w:color="auto" w:fill="auto"/>
            <w:vAlign w:val="center"/>
          </w:tcPr>
          <w:p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9795" w:type="dxa"/>
            <w:shd w:val="clear" w:color="auto" w:fill="auto"/>
            <w:vAlign w:val="center"/>
          </w:tcPr>
          <w:p w:rsidR="004F484C" w:rsidRPr="004872A8" w:rsidRDefault="007820E4" w:rsidP="003E4573">
            <w:pPr>
              <w:spacing w:before="240" w:after="0"/>
              <w:rPr>
                <w:rFonts w:eastAsia="Times New Roman" w:cs="Arial"/>
                <w:iCs/>
                <w:lang w:val="es-ES" w:eastAsia="es-ES"/>
              </w:rPr>
            </w:pPr>
            <w:r>
              <w:rPr>
                <w:rFonts w:eastAsia="Times New Roman" w:cs="Arial"/>
                <w:iCs/>
                <w:lang w:val="es-ES" w:eastAsia="es-ES"/>
              </w:rPr>
              <w:t xml:space="preserve">Analiza y calcula leyes de cabeza y </w:t>
            </w:r>
            <w:r w:rsidR="00D06B46">
              <w:rPr>
                <w:rFonts w:eastAsia="Times New Roman" w:cs="Arial"/>
                <w:iCs/>
                <w:lang w:val="es-ES" w:eastAsia="es-ES"/>
              </w:rPr>
              <w:t>relaves,</w:t>
            </w:r>
            <w:r>
              <w:rPr>
                <w:rFonts w:eastAsia="Times New Roman" w:cs="Arial"/>
                <w:iCs/>
                <w:lang w:val="es-ES" w:eastAsia="es-ES"/>
              </w:rPr>
              <w:t xml:space="preserve"> así como los porcentajes de recuperación en los procesos</w:t>
            </w:r>
          </w:p>
        </w:tc>
      </w:tr>
      <w:tr w:rsidR="004F484C" w:rsidRPr="004872A8" w:rsidTr="003E4573">
        <w:trPr>
          <w:trHeight w:val="20"/>
        </w:trPr>
        <w:tc>
          <w:tcPr>
            <w:tcW w:w="817" w:type="dxa"/>
            <w:shd w:val="clear" w:color="auto" w:fill="auto"/>
            <w:vAlign w:val="center"/>
          </w:tcPr>
          <w:p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9795" w:type="dxa"/>
            <w:shd w:val="clear" w:color="auto" w:fill="auto"/>
            <w:vAlign w:val="center"/>
          </w:tcPr>
          <w:p w:rsidR="004F484C" w:rsidRPr="004872A8" w:rsidRDefault="00BF6A32" w:rsidP="003E4573">
            <w:pPr>
              <w:rPr>
                <w:rFonts w:eastAsia="Times New Roman" w:cs="Arial"/>
                <w:iCs/>
                <w:lang w:val="es-ES" w:eastAsia="es-ES"/>
              </w:rPr>
            </w:pPr>
            <w:r>
              <w:rPr>
                <w:rFonts w:eastAsia="Times New Roman" w:cs="Arial"/>
                <w:iCs/>
                <w:lang w:val="es-ES" w:eastAsia="es-ES"/>
              </w:rPr>
              <w:t>Resuelve problemas de a</w:t>
            </w:r>
            <w:r w:rsidR="00351EC1">
              <w:rPr>
                <w:rFonts w:eastAsia="Times New Roman" w:cs="Arial"/>
                <w:iCs/>
                <w:lang w:val="es-ES" w:eastAsia="es-ES"/>
              </w:rPr>
              <w:t>plicación</w:t>
            </w:r>
            <w:r w:rsidR="007820E4">
              <w:rPr>
                <w:rFonts w:eastAsia="Times New Roman" w:cs="Arial"/>
                <w:iCs/>
                <w:lang w:val="es-ES" w:eastAsia="es-ES"/>
              </w:rPr>
              <w:t xml:space="preserve"> en transporte y eficiencia de equipos </w:t>
            </w:r>
            <w:r w:rsidR="00D06B46">
              <w:rPr>
                <w:rFonts w:eastAsia="Times New Roman" w:cs="Arial"/>
                <w:iCs/>
                <w:lang w:val="es-ES" w:eastAsia="es-ES"/>
              </w:rPr>
              <w:t>que se utilizan en plantas concentradoras.</w:t>
            </w:r>
          </w:p>
        </w:tc>
      </w:tr>
      <w:tr w:rsidR="004F484C" w:rsidRPr="004872A8" w:rsidTr="003E4573">
        <w:trPr>
          <w:trHeight w:val="339"/>
        </w:trPr>
        <w:tc>
          <w:tcPr>
            <w:tcW w:w="817" w:type="dxa"/>
            <w:shd w:val="clear" w:color="auto" w:fill="auto"/>
            <w:vAlign w:val="center"/>
          </w:tcPr>
          <w:p w:rsidR="004F484C" w:rsidRPr="004872A8" w:rsidRDefault="004F484C" w:rsidP="004F484C">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9795" w:type="dxa"/>
            <w:shd w:val="clear" w:color="auto" w:fill="auto"/>
            <w:vAlign w:val="center"/>
          </w:tcPr>
          <w:p w:rsidR="004F484C" w:rsidRPr="004872A8" w:rsidRDefault="00D06B46" w:rsidP="003E4573">
            <w:pPr>
              <w:spacing w:before="240" w:after="0"/>
              <w:rPr>
                <w:rFonts w:eastAsia="Times New Roman" w:cs="Arial"/>
                <w:iCs/>
                <w:lang w:val="es-ES" w:eastAsia="es-ES"/>
              </w:rPr>
            </w:pPr>
            <w:r>
              <w:rPr>
                <w:rFonts w:eastAsia="Times New Roman" w:cs="Arial"/>
                <w:iCs/>
                <w:lang w:val="es-ES" w:eastAsia="es-ES"/>
              </w:rPr>
              <w:t>Calcula y diseña elementos de máquinas como ruedas dentadas ejes, piñones.</w:t>
            </w:r>
          </w:p>
        </w:tc>
      </w:tr>
      <w:tr w:rsidR="00351EC1" w:rsidRPr="004872A8" w:rsidTr="003E4573">
        <w:trPr>
          <w:trHeight w:val="339"/>
        </w:trPr>
        <w:tc>
          <w:tcPr>
            <w:tcW w:w="817" w:type="dxa"/>
            <w:shd w:val="clear" w:color="auto" w:fill="auto"/>
            <w:vAlign w:val="center"/>
          </w:tcPr>
          <w:p w:rsidR="00351EC1" w:rsidRPr="004872A8" w:rsidRDefault="00351EC1" w:rsidP="004F484C">
            <w:pPr>
              <w:spacing w:before="240" w:after="0"/>
              <w:jc w:val="center"/>
              <w:rPr>
                <w:rFonts w:eastAsia="Times New Roman" w:cs="Arial"/>
                <w:i/>
                <w:iCs/>
                <w:lang w:val="es-ES" w:eastAsia="es-ES"/>
              </w:rPr>
            </w:pPr>
            <w:r>
              <w:rPr>
                <w:rFonts w:eastAsia="Times New Roman" w:cs="Arial"/>
                <w:i/>
                <w:iCs/>
                <w:lang w:val="es-ES" w:eastAsia="es-ES"/>
              </w:rPr>
              <w:t>5</w:t>
            </w:r>
          </w:p>
        </w:tc>
        <w:tc>
          <w:tcPr>
            <w:tcW w:w="9795" w:type="dxa"/>
            <w:shd w:val="clear" w:color="auto" w:fill="auto"/>
            <w:vAlign w:val="center"/>
          </w:tcPr>
          <w:p w:rsidR="00351EC1" w:rsidRPr="004872A8" w:rsidRDefault="00351EC1" w:rsidP="003E4573">
            <w:pPr>
              <w:spacing w:before="240" w:after="0"/>
              <w:rPr>
                <w:rFonts w:eastAsia="Times New Roman" w:cs="Arial"/>
                <w:iCs/>
                <w:lang w:val="es-ES" w:eastAsia="es-ES"/>
              </w:rPr>
            </w:pPr>
            <w:r>
              <w:rPr>
                <w:rFonts w:eastAsia="Times New Roman" w:cs="Arial"/>
                <w:iCs/>
                <w:lang w:val="es-ES" w:eastAsia="es-ES"/>
              </w:rPr>
              <w:t>Co</w:t>
            </w:r>
            <w:r w:rsidR="00D06B46">
              <w:rPr>
                <w:rFonts w:eastAsia="Times New Roman" w:cs="Arial"/>
                <w:iCs/>
                <w:lang w:val="es-ES" w:eastAsia="es-ES"/>
              </w:rPr>
              <w:t>ntrol de La calidad de fabricación de metales y manufactura.</w:t>
            </w:r>
          </w:p>
        </w:tc>
      </w:tr>
      <w:tr w:rsidR="0018269F" w:rsidRPr="004872A8" w:rsidTr="003E4573">
        <w:trPr>
          <w:trHeight w:val="339"/>
        </w:trPr>
        <w:tc>
          <w:tcPr>
            <w:tcW w:w="817" w:type="dxa"/>
            <w:shd w:val="clear" w:color="auto" w:fill="auto"/>
            <w:vAlign w:val="center"/>
          </w:tcPr>
          <w:p w:rsidR="0018269F" w:rsidRDefault="009131A1" w:rsidP="004F484C">
            <w:pPr>
              <w:spacing w:before="240" w:after="0"/>
              <w:jc w:val="center"/>
              <w:rPr>
                <w:rFonts w:eastAsia="Times New Roman" w:cs="Arial"/>
                <w:i/>
                <w:iCs/>
                <w:lang w:val="es-ES" w:eastAsia="es-ES"/>
              </w:rPr>
            </w:pPr>
            <w:r>
              <w:rPr>
                <w:rFonts w:eastAsia="Times New Roman" w:cs="Arial"/>
                <w:i/>
                <w:iCs/>
                <w:lang w:val="es-ES" w:eastAsia="es-ES"/>
              </w:rPr>
              <w:t>6</w:t>
            </w:r>
          </w:p>
        </w:tc>
        <w:tc>
          <w:tcPr>
            <w:tcW w:w="9795" w:type="dxa"/>
            <w:shd w:val="clear" w:color="auto" w:fill="auto"/>
            <w:vAlign w:val="center"/>
          </w:tcPr>
          <w:p w:rsidR="0018269F" w:rsidRDefault="00D06B46" w:rsidP="003E4573">
            <w:pPr>
              <w:spacing w:before="240" w:after="0"/>
              <w:rPr>
                <w:rFonts w:eastAsia="Times New Roman" w:cs="Arial"/>
                <w:iCs/>
                <w:lang w:val="es-ES" w:eastAsia="es-ES"/>
              </w:rPr>
            </w:pPr>
            <w:r>
              <w:rPr>
                <w:rFonts w:eastAsia="Times New Roman" w:cs="Arial"/>
                <w:iCs/>
                <w:lang w:val="es-ES" w:eastAsia="es-ES"/>
              </w:rPr>
              <w:t xml:space="preserve">Identifica los ensayos no destructivos y destructivos en fabricación de elementos </w:t>
            </w:r>
            <w:proofErr w:type="gramStart"/>
            <w:r>
              <w:rPr>
                <w:rFonts w:eastAsia="Times New Roman" w:cs="Arial"/>
                <w:iCs/>
                <w:lang w:val="es-ES" w:eastAsia="es-ES"/>
              </w:rPr>
              <w:t>de  máquinas</w:t>
            </w:r>
            <w:proofErr w:type="gramEnd"/>
            <w:r>
              <w:rPr>
                <w:rFonts w:eastAsia="Times New Roman" w:cs="Arial"/>
                <w:iCs/>
                <w:lang w:val="es-ES" w:eastAsia="es-ES"/>
              </w:rPr>
              <w:t>.</w:t>
            </w:r>
          </w:p>
        </w:tc>
      </w:tr>
      <w:tr w:rsidR="004F484C" w:rsidRPr="004872A8" w:rsidTr="003E4573">
        <w:trPr>
          <w:trHeight w:val="20"/>
        </w:trPr>
        <w:tc>
          <w:tcPr>
            <w:tcW w:w="817" w:type="dxa"/>
            <w:shd w:val="clear" w:color="auto" w:fill="auto"/>
            <w:vAlign w:val="center"/>
          </w:tcPr>
          <w:p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vAlign w:val="center"/>
          </w:tcPr>
          <w:p w:rsidR="004F484C" w:rsidRPr="00AE4609" w:rsidRDefault="00D06B46" w:rsidP="003E4573">
            <w:pPr>
              <w:rPr>
                <w:rFonts w:eastAsia="Times New Roman" w:cs="Arial"/>
                <w:iCs/>
                <w:lang w:val="es-ES" w:eastAsia="es-ES"/>
              </w:rPr>
            </w:pPr>
            <w:r>
              <w:rPr>
                <w:rFonts w:eastAsia="Times New Roman" w:cs="Arial"/>
                <w:iCs/>
                <w:lang w:val="es-ES" w:eastAsia="es-ES"/>
              </w:rPr>
              <w:t>Conoce la industria del fe y acero y sus diagramas de Fe- C.</w:t>
            </w:r>
          </w:p>
        </w:tc>
      </w:tr>
      <w:tr w:rsidR="004F484C" w:rsidRPr="004872A8" w:rsidTr="003E4573">
        <w:trPr>
          <w:trHeight w:val="20"/>
        </w:trPr>
        <w:tc>
          <w:tcPr>
            <w:tcW w:w="817" w:type="dxa"/>
            <w:shd w:val="clear" w:color="auto" w:fill="auto"/>
            <w:vAlign w:val="center"/>
          </w:tcPr>
          <w:p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vAlign w:val="center"/>
          </w:tcPr>
          <w:p w:rsidR="004F484C" w:rsidRPr="00AE4609" w:rsidRDefault="00D06B46" w:rsidP="003E4573">
            <w:pPr>
              <w:spacing w:before="240" w:after="0"/>
              <w:rPr>
                <w:rFonts w:eastAsia="Times New Roman" w:cs="Arial"/>
                <w:iCs/>
                <w:lang w:val="es-ES" w:eastAsia="es-ES"/>
              </w:rPr>
            </w:pPr>
            <w:r>
              <w:rPr>
                <w:rFonts w:eastAsia="Times New Roman" w:cs="Arial"/>
                <w:iCs/>
                <w:lang w:val="es-ES" w:eastAsia="es-ES"/>
              </w:rPr>
              <w:t>Analiza y compara los procesos de soldaduras MAG-MIG. TIG ARCO Y OTROS.</w:t>
            </w:r>
          </w:p>
        </w:tc>
      </w:tr>
      <w:tr w:rsidR="004F484C" w:rsidRPr="004872A8" w:rsidTr="003E4573">
        <w:trPr>
          <w:trHeight w:val="20"/>
        </w:trPr>
        <w:tc>
          <w:tcPr>
            <w:tcW w:w="817" w:type="dxa"/>
            <w:shd w:val="clear" w:color="auto" w:fill="auto"/>
            <w:vAlign w:val="center"/>
          </w:tcPr>
          <w:p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vAlign w:val="center"/>
          </w:tcPr>
          <w:p w:rsidR="004F484C" w:rsidRPr="00D960F4" w:rsidRDefault="00D06B46" w:rsidP="003E4573">
            <w:pPr>
              <w:tabs>
                <w:tab w:val="left" w:pos="1134"/>
              </w:tabs>
              <w:rPr>
                <w:rFonts w:eastAsia="Times New Roman" w:cs="Arial"/>
                <w:iCs/>
                <w:lang w:val="es-ES" w:eastAsia="es-ES"/>
              </w:rPr>
            </w:pPr>
            <w:r>
              <w:t>Analiza y describe los metales de aporte en los procesos de soldadura.</w:t>
            </w:r>
          </w:p>
        </w:tc>
      </w:tr>
      <w:tr w:rsidR="004F484C" w:rsidRPr="004872A8" w:rsidTr="003E4573">
        <w:trPr>
          <w:trHeight w:val="395"/>
        </w:trPr>
        <w:tc>
          <w:tcPr>
            <w:tcW w:w="817" w:type="dxa"/>
            <w:shd w:val="clear" w:color="auto" w:fill="auto"/>
            <w:vAlign w:val="center"/>
          </w:tcPr>
          <w:p w:rsidR="004F484C" w:rsidRPr="004872A8" w:rsidRDefault="009131A1" w:rsidP="004F484C">
            <w:pPr>
              <w:spacing w:before="240" w:after="0"/>
              <w:jc w:val="center"/>
              <w:rPr>
                <w:rFonts w:eastAsia="Times New Roman" w:cs="Arial"/>
                <w:i/>
                <w:iCs/>
                <w:lang w:val="es-ES" w:eastAsia="es-ES"/>
              </w:rPr>
            </w:pPr>
            <w:r>
              <w:rPr>
                <w:rFonts w:eastAsia="Times New Roman" w:cs="Arial"/>
                <w:i/>
                <w:iCs/>
                <w:lang w:val="es-ES" w:eastAsia="es-ES"/>
              </w:rPr>
              <w:lastRenderedPageBreak/>
              <w:t>10</w:t>
            </w:r>
          </w:p>
        </w:tc>
        <w:tc>
          <w:tcPr>
            <w:tcW w:w="9795" w:type="dxa"/>
            <w:shd w:val="clear" w:color="auto" w:fill="auto"/>
            <w:vAlign w:val="center"/>
          </w:tcPr>
          <w:p w:rsidR="004F484C" w:rsidRPr="00D960F4" w:rsidRDefault="00D06B46" w:rsidP="003E4573">
            <w:pPr>
              <w:tabs>
                <w:tab w:val="left" w:pos="1134"/>
                <w:tab w:val="left" w:pos="4395"/>
              </w:tabs>
              <w:rPr>
                <w:rFonts w:eastAsia="Times New Roman" w:cs="Arial"/>
                <w:iCs/>
                <w:lang w:val="es-ES" w:eastAsia="es-ES"/>
              </w:rPr>
            </w:pPr>
            <w:r>
              <w:rPr>
                <w:rFonts w:eastAsia="Times New Roman" w:cs="Arial"/>
                <w:iCs/>
                <w:lang w:val="es-ES" w:eastAsia="es-ES"/>
              </w:rPr>
              <w:t>Expone trabajos de investigación bibliográfica en control de calidad y uso de equipos de procesos metalúrgicos.</w:t>
            </w:r>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vAlign w:val="center"/>
          </w:tcPr>
          <w:p w:rsidR="00B1258E" w:rsidRPr="00D960F4" w:rsidRDefault="00163F5A" w:rsidP="003E4573">
            <w:pPr>
              <w:tabs>
                <w:tab w:val="left" w:pos="1134"/>
                <w:tab w:val="left" w:pos="3969"/>
              </w:tabs>
              <w:rPr>
                <w:rFonts w:eastAsia="Times New Roman" w:cs="Arial"/>
                <w:iCs/>
                <w:lang w:val="es-ES" w:eastAsia="es-ES"/>
              </w:rPr>
            </w:pPr>
            <w:r>
              <w:rPr>
                <w:rFonts w:eastAsia="Times New Roman" w:cs="Arial"/>
                <w:iCs/>
                <w:lang w:val="es-ES" w:eastAsia="es-ES"/>
              </w:rPr>
              <w:t>Examina exhaustivamente los conocimientos previos</w:t>
            </w:r>
          </w:p>
        </w:tc>
      </w:tr>
      <w:tr w:rsidR="00B1258E" w:rsidRPr="004872A8" w:rsidTr="003E4573">
        <w:trPr>
          <w:trHeight w:val="608"/>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vAlign w:val="center"/>
          </w:tcPr>
          <w:p w:rsidR="00B1258E" w:rsidRPr="00D960F4" w:rsidRDefault="00163F5A" w:rsidP="003E4573">
            <w:pPr>
              <w:rPr>
                <w:rFonts w:eastAsia="Times New Roman" w:cs="Arial"/>
                <w:iCs/>
                <w:lang w:val="es-ES" w:eastAsia="es-ES"/>
              </w:rPr>
            </w:pPr>
            <w:r w:rsidRPr="00D960F4">
              <w:t>Resuelve problemas de aplicación</w:t>
            </w:r>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13</w:t>
            </w:r>
          </w:p>
        </w:tc>
        <w:tc>
          <w:tcPr>
            <w:tcW w:w="9795" w:type="dxa"/>
            <w:shd w:val="clear" w:color="auto" w:fill="auto"/>
            <w:vAlign w:val="center"/>
          </w:tcPr>
          <w:p w:rsidR="00B1258E" w:rsidRPr="00D960F4" w:rsidRDefault="009131A1" w:rsidP="003E4573">
            <w:pPr>
              <w:spacing w:before="240" w:after="0"/>
              <w:rPr>
                <w:rFonts w:eastAsia="Times New Roman" w:cs="Arial"/>
                <w:iCs/>
                <w:lang w:val="es-ES" w:eastAsia="es-ES"/>
              </w:rPr>
            </w:pPr>
            <w:r>
              <w:rPr>
                <w:rFonts w:eastAsia="Times New Roman" w:cs="Arial"/>
                <w:iCs/>
                <w:lang w:val="es-ES" w:eastAsia="es-ES"/>
              </w:rPr>
              <w:t xml:space="preserve">Ordena </w:t>
            </w:r>
            <w:r w:rsidR="00F24E06">
              <w:rPr>
                <w:rFonts w:eastAsia="Times New Roman" w:cs="Arial"/>
                <w:iCs/>
                <w:lang w:val="es-ES" w:eastAsia="es-ES"/>
              </w:rPr>
              <w:t xml:space="preserve">diagramas de flujo </w:t>
            </w:r>
            <w:proofErr w:type="gramStart"/>
            <w:r w:rsidR="00F24E06">
              <w:rPr>
                <w:rFonts w:eastAsia="Times New Roman" w:cs="Arial"/>
                <w:iCs/>
                <w:lang w:val="es-ES" w:eastAsia="es-ES"/>
              </w:rPr>
              <w:t>de  empresas</w:t>
            </w:r>
            <w:proofErr w:type="gramEnd"/>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14</w:t>
            </w:r>
          </w:p>
        </w:tc>
        <w:tc>
          <w:tcPr>
            <w:tcW w:w="9795" w:type="dxa"/>
            <w:shd w:val="clear" w:color="auto" w:fill="auto"/>
            <w:vAlign w:val="center"/>
          </w:tcPr>
          <w:p w:rsidR="00B1258E" w:rsidRPr="00D960F4" w:rsidRDefault="00F24E06" w:rsidP="003E4573">
            <w:pPr>
              <w:spacing w:before="240" w:after="0"/>
              <w:rPr>
                <w:rFonts w:eastAsia="Times New Roman" w:cs="Arial"/>
                <w:iCs/>
                <w:lang w:val="es-ES" w:eastAsia="es-ES"/>
              </w:rPr>
            </w:pPr>
            <w:r w:rsidRPr="00F24E06">
              <w:rPr>
                <w:rFonts w:eastAsia="Times New Roman" w:cs="Arial"/>
                <w:iCs/>
                <w:lang w:val="es-ES" w:eastAsia="es-ES"/>
              </w:rPr>
              <w:t xml:space="preserve">Relaciona </w:t>
            </w:r>
            <w:r w:rsidR="007A7974" w:rsidRPr="00F24E06">
              <w:rPr>
                <w:rFonts w:eastAsia="Times New Roman" w:cs="Arial"/>
                <w:iCs/>
                <w:lang w:val="es-ES" w:eastAsia="es-ES"/>
              </w:rPr>
              <w:t xml:space="preserve">las actividades </w:t>
            </w:r>
            <w:r w:rsidRPr="00F24E06">
              <w:rPr>
                <w:rFonts w:eastAsia="Times New Roman" w:cs="Arial"/>
                <w:iCs/>
                <w:lang w:val="es-ES" w:eastAsia="es-ES"/>
              </w:rPr>
              <w:t>según los procesos</w:t>
            </w:r>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15</w:t>
            </w:r>
          </w:p>
        </w:tc>
        <w:tc>
          <w:tcPr>
            <w:tcW w:w="9795" w:type="dxa"/>
            <w:shd w:val="clear" w:color="auto" w:fill="auto"/>
            <w:vAlign w:val="center"/>
          </w:tcPr>
          <w:p w:rsidR="00B1258E" w:rsidRPr="00D960F4" w:rsidRDefault="00F77B1D" w:rsidP="003E4573">
            <w:pPr>
              <w:tabs>
                <w:tab w:val="left" w:pos="1134"/>
              </w:tabs>
              <w:rPr>
                <w:rFonts w:eastAsia="Times New Roman" w:cs="Arial"/>
                <w:iCs/>
                <w:lang w:val="es-ES" w:eastAsia="es-ES"/>
              </w:rPr>
            </w:pPr>
            <w:r>
              <w:rPr>
                <w:rFonts w:eastAsia="Times New Roman" w:cs="Arial"/>
                <w:iCs/>
                <w:lang w:val="es-ES" w:eastAsia="es-ES"/>
              </w:rPr>
              <w:t>Localiza los temas para reforzamiento</w:t>
            </w:r>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vAlign w:val="center"/>
          </w:tcPr>
          <w:p w:rsidR="00B1258E" w:rsidRPr="00D960F4" w:rsidRDefault="009131A1" w:rsidP="003E4573">
            <w:pPr>
              <w:spacing w:before="240" w:after="0"/>
              <w:rPr>
                <w:rFonts w:eastAsia="Times New Roman" w:cs="Arial"/>
                <w:iCs/>
                <w:lang w:val="es-ES" w:eastAsia="es-ES"/>
              </w:rPr>
            </w:pPr>
            <w:r>
              <w:rPr>
                <w:rFonts w:eastAsia="Times New Roman" w:cs="Arial"/>
                <w:iCs/>
                <w:lang w:val="es-ES" w:eastAsia="es-ES"/>
              </w:rPr>
              <w:t>Expone trabajos grupales con ejemplos de aplicación.</w:t>
            </w:r>
          </w:p>
        </w:tc>
      </w:tr>
      <w:tr w:rsidR="00B1258E" w:rsidRPr="004872A8" w:rsidTr="003E4573">
        <w:trPr>
          <w:trHeight w:val="20"/>
        </w:trPr>
        <w:tc>
          <w:tcPr>
            <w:tcW w:w="817" w:type="dxa"/>
            <w:shd w:val="clear" w:color="auto" w:fill="auto"/>
            <w:vAlign w:val="center"/>
          </w:tcPr>
          <w:p w:rsidR="00B1258E" w:rsidRPr="004872A8" w:rsidRDefault="009131A1" w:rsidP="00B1258E">
            <w:pPr>
              <w:spacing w:before="240" w:after="0"/>
              <w:jc w:val="center"/>
              <w:rPr>
                <w:rFonts w:eastAsia="Times New Roman" w:cs="Arial"/>
                <w:i/>
                <w:iCs/>
                <w:lang w:val="es-ES" w:eastAsia="es-ES"/>
              </w:rPr>
            </w:pPr>
            <w:r>
              <w:rPr>
                <w:rFonts w:eastAsia="Times New Roman" w:cs="Arial"/>
                <w:i/>
                <w:iCs/>
                <w:lang w:val="es-ES" w:eastAsia="es-ES"/>
              </w:rPr>
              <w:t>17</w:t>
            </w:r>
          </w:p>
        </w:tc>
        <w:tc>
          <w:tcPr>
            <w:tcW w:w="9795" w:type="dxa"/>
            <w:shd w:val="clear" w:color="auto" w:fill="auto"/>
            <w:vAlign w:val="center"/>
          </w:tcPr>
          <w:p w:rsidR="00B1258E" w:rsidRPr="00D960F4" w:rsidRDefault="00B004A6" w:rsidP="003E4573">
            <w:pPr>
              <w:rPr>
                <w:rFonts w:eastAsia="Times New Roman" w:cs="Arial"/>
                <w:iCs/>
                <w:lang w:val="es-ES" w:eastAsia="es-ES"/>
              </w:rPr>
            </w:pPr>
            <w:r>
              <w:rPr>
                <w:rFonts w:eastAsia="Times New Roman" w:cs="Arial"/>
                <w:iCs/>
                <w:lang w:val="es-ES" w:eastAsia="es-ES"/>
              </w:rPr>
              <w:t xml:space="preserve">Conoce la Industria de la joyería </w:t>
            </w:r>
            <w:r w:rsidR="00877525">
              <w:rPr>
                <w:rFonts w:eastAsia="Times New Roman" w:cs="Arial"/>
                <w:iCs/>
                <w:lang w:val="es-ES" w:eastAsia="es-ES"/>
              </w:rPr>
              <w:t>fina.</w:t>
            </w:r>
          </w:p>
        </w:tc>
      </w:tr>
    </w:tbl>
    <w:p w:rsidR="004F484C" w:rsidRDefault="004F484C">
      <w:pPr>
        <w:sectPr w:rsidR="004F484C" w:rsidSect="009A1A7B">
          <w:pgSz w:w="11906" w:h="16838" w:code="9"/>
          <w:pgMar w:top="567" w:right="720" w:bottom="720" w:left="1701" w:header="709" w:footer="709" w:gutter="0"/>
          <w:cols w:space="708"/>
          <w:docGrid w:linePitch="360"/>
        </w:sectPr>
      </w:pPr>
    </w:p>
    <w:tbl>
      <w:tblPr>
        <w:tblpPr w:leftFromText="141" w:rightFromText="141" w:vertAnchor="page" w:horzAnchor="margin" w:tblpY="1579"/>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98295F" w:rsidRPr="00E56815" w:rsidTr="0098295F">
        <w:tc>
          <w:tcPr>
            <w:tcW w:w="13603" w:type="dxa"/>
            <w:gridSpan w:val="8"/>
            <w:shd w:val="clear" w:color="auto" w:fill="D5DCE4" w:themeFill="text2" w:themeFillTint="33"/>
            <w:vAlign w:val="center"/>
          </w:tcPr>
          <w:p w:rsidR="0098295F" w:rsidRPr="00A46C85" w:rsidRDefault="0098295F" w:rsidP="0098295F">
            <w:pPr>
              <w:spacing w:after="0" w:line="312" w:lineRule="auto"/>
              <w:rPr>
                <w:rFonts w:eastAsia="Times New Roman" w:cs="Arial"/>
                <w:iCs/>
                <w:lang w:val="es-ES" w:eastAsia="es-ES"/>
              </w:rPr>
            </w:pPr>
            <w:r w:rsidRPr="00A46C85">
              <w:rPr>
                <w:rFonts w:eastAsia="Times New Roman" w:cs="Arial"/>
                <w:b/>
                <w:iCs/>
                <w:lang w:val="es-ES" w:eastAsia="es-ES"/>
              </w:rPr>
              <w:lastRenderedPageBreak/>
              <w:t xml:space="preserve">CAPACIDAD DE LA UNIDAD DIDÁCTICA I: </w:t>
            </w:r>
            <w:r>
              <w:rPr>
                <w:color w:val="000000"/>
                <w:sz w:val="18"/>
              </w:rPr>
              <w:t xml:space="preserve">Ante la necesidad de conocer </w:t>
            </w:r>
            <w:r w:rsidRPr="000E2FFF">
              <w:rPr>
                <w:color w:val="000000"/>
                <w:sz w:val="18"/>
              </w:rPr>
              <w:t>los</w:t>
            </w:r>
            <w:r>
              <w:rPr>
                <w:color w:val="000000"/>
                <w:sz w:val="18"/>
              </w:rPr>
              <w:t xml:space="preserve"> orígenes de los procesos endógenos en la formación de rocas y minerales que constituyen mena para su explotación económica es necesario conocer  </w:t>
            </w:r>
            <w:r w:rsidRPr="000E2FFF">
              <w:rPr>
                <w:color w:val="000000"/>
                <w:sz w:val="18"/>
              </w:rPr>
              <w:t xml:space="preserve"> por medio de gráficos </w:t>
            </w:r>
            <w:r>
              <w:rPr>
                <w:color w:val="000000"/>
                <w:sz w:val="18"/>
              </w:rPr>
              <w:t>(</w:t>
            </w:r>
            <w:proofErr w:type="spellStart"/>
            <w:r>
              <w:rPr>
                <w:color w:val="000000"/>
                <w:sz w:val="18"/>
              </w:rPr>
              <w:t>flow</w:t>
            </w:r>
            <w:proofErr w:type="spellEnd"/>
            <w:r>
              <w:rPr>
                <w:color w:val="000000"/>
                <w:sz w:val="18"/>
              </w:rPr>
              <w:t xml:space="preserve"> </w:t>
            </w:r>
            <w:proofErr w:type="spellStart"/>
            <w:r>
              <w:rPr>
                <w:color w:val="000000"/>
                <w:sz w:val="18"/>
              </w:rPr>
              <w:t>shet</w:t>
            </w:r>
            <w:proofErr w:type="spellEnd"/>
            <w:r>
              <w:rPr>
                <w:color w:val="000000"/>
                <w:sz w:val="18"/>
              </w:rPr>
              <w:t xml:space="preserve">) y croquis </w:t>
            </w:r>
            <w:r w:rsidRPr="000E2FFF">
              <w:rPr>
                <w:color w:val="000000"/>
                <w:sz w:val="18"/>
              </w:rPr>
              <w:t xml:space="preserve">los conceptos </w:t>
            </w:r>
            <w:r>
              <w:rPr>
                <w:color w:val="000000"/>
                <w:sz w:val="18"/>
              </w:rPr>
              <w:t>de los procesos geológicos</w:t>
            </w:r>
            <w:proofErr w:type="gramStart"/>
            <w:r>
              <w:rPr>
                <w:color w:val="000000"/>
                <w:sz w:val="18"/>
              </w:rPr>
              <w:t xml:space="preserve"> ..</w:t>
            </w:r>
            <w:proofErr w:type="gramEnd"/>
          </w:p>
        </w:tc>
      </w:tr>
      <w:tr w:rsidR="0098295F" w:rsidRPr="00E56815" w:rsidTr="0098295F">
        <w:tc>
          <w:tcPr>
            <w:tcW w:w="675" w:type="dxa"/>
            <w:vMerge w:val="restart"/>
            <w:shd w:val="clear" w:color="auto" w:fill="auto"/>
            <w:textDirection w:val="btLr"/>
          </w:tcPr>
          <w:p w:rsidR="0098295F" w:rsidRPr="00E56815" w:rsidRDefault="0098295F" w:rsidP="0098295F">
            <w:pPr>
              <w:spacing w:after="0" w:line="360"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sidR="00EB577D" w:rsidRPr="00E56815">
              <w:rPr>
                <w:rFonts w:eastAsia="Times New Roman" w:cs="Arial"/>
                <w:b/>
                <w:iCs/>
                <w:sz w:val="20"/>
                <w:szCs w:val="20"/>
                <w:lang w:val="es-ES" w:eastAsia="es-ES"/>
              </w:rPr>
              <w:t>I:</w:t>
            </w:r>
            <w:r w:rsidR="00EB577D">
              <w:rPr>
                <w:rFonts w:eastAsia="Times New Roman" w:cs="Arial"/>
                <w:b/>
                <w:iCs/>
                <w:sz w:val="20"/>
                <w:szCs w:val="20"/>
                <w:lang w:val="es-ES" w:eastAsia="es-ES"/>
              </w:rPr>
              <w:t xml:space="preserve"> Introducción</w:t>
            </w:r>
            <w:r>
              <w:rPr>
                <w:rFonts w:eastAsia="Times New Roman" w:cs="Arial"/>
                <w:b/>
                <w:iCs/>
                <w:sz w:val="20"/>
                <w:szCs w:val="20"/>
                <w:lang w:val="es-ES" w:eastAsia="es-ES"/>
              </w:rPr>
              <w:t xml:space="preserve"> </w:t>
            </w:r>
            <w:proofErr w:type="spellStart"/>
            <w:r>
              <w:rPr>
                <w:rFonts w:eastAsia="Times New Roman" w:cs="Arial"/>
                <w:b/>
                <w:iCs/>
                <w:sz w:val="20"/>
                <w:szCs w:val="20"/>
                <w:lang w:val="es-ES" w:eastAsia="es-ES"/>
              </w:rPr>
              <w:t>al</w:t>
            </w:r>
            <w:proofErr w:type="spellEnd"/>
            <w:r>
              <w:rPr>
                <w:rFonts w:eastAsia="Times New Roman" w:cs="Arial"/>
                <w:b/>
                <w:iCs/>
                <w:sz w:val="20"/>
                <w:szCs w:val="20"/>
                <w:lang w:val="es-ES" w:eastAsia="es-ES"/>
              </w:rPr>
              <w:t xml:space="preserve"> la Ingeniería Metalúrgica </w:t>
            </w:r>
          </w:p>
        </w:tc>
        <w:tc>
          <w:tcPr>
            <w:tcW w:w="880" w:type="dxa"/>
            <w:vMerge w:val="restart"/>
            <w:shd w:val="clear" w:color="auto" w:fill="auto"/>
          </w:tcPr>
          <w:p w:rsidR="0098295F" w:rsidRPr="00E56815" w:rsidRDefault="0098295F" w:rsidP="0098295F">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rsidR="0098295F" w:rsidRPr="00E56815" w:rsidRDefault="0098295F" w:rsidP="0098295F">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98295F" w:rsidRPr="00E56815" w:rsidRDefault="0098295F" w:rsidP="0098295F">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98295F" w:rsidRPr="00E56815" w:rsidRDefault="0098295F" w:rsidP="0098295F">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98295F" w:rsidRPr="00E56815" w:rsidTr="0098295F">
        <w:trPr>
          <w:trHeight w:val="286"/>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880" w:type="dxa"/>
            <w:vMerge/>
            <w:shd w:val="clear" w:color="auto" w:fill="auto"/>
          </w:tcPr>
          <w:p w:rsidR="0098295F" w:rsidRPr="00E56815" w:rsidRDefault="0098295F" w:rsidP="0098295F">
            <w:pPr>
              <w:spacing w:after="0" w:line="360" w:lineRule="auto"/>
              <w:rPr>
                <w:rFonts w:eastAsia="Times New Roman" w:cs="Arial"/>
                <w:b/>
                <w:iCs/>
                <w:sz w:val="18"/>
                <w:szCs w:val="18"/>
                <w:lang w:val="es-ES" w:eastAsia="es-ES"/>
              </w:rPr>
            </w:pPr>
          </w:p>
        </w:tc>
        <w:tc>
          <w:tcPr>
            <w:tcW w:w="3260" w:type="dxa"/>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98295F" w:rsidRPr="00E56815" w:rsidRDefault="0098295F" w:rsidP="0098295F">
            <w:pPr>
              <w:spacing w:after="0" w:line="360" w:lineRule="auto"/>
              <w:rPr>
                <w:rFonts w:eastAsia="Times New Roman" w:cs="Arial"/>
                <w:b/>
                <w:iCs/>
                <w:sz w:val="18"/>
                <w:szCs w:val="18"/>
                <w:lang w:val="es-ES" w:eastAsia="es-ES"/>
              </w:rPr>
            </w:pPr>
          </w:p>
        </w:tc>
        <w:tc>
          <w:tcPr>
            <w:tcW w:w="2268" w:type="dxa"/>
            <w:vMerge/>
            <w:shd w:val="clear" w:color="auto" w:fill="auto"/>
          </w:tcPr>
          <w:p w:rsidR="0098295F" w:rsidRPr="00E56815" w:rsidRDefault="0098295F" w:rsidP="0098295F">
            <w:pPr>
              <w:spacing w:after="0" w:line="360" w:lineRule="auto"/>
              <w:rPr>
                <w:rFonts w:eastAsia="Times New Roman" w:cs="Arial"/>
                <w:b/>
                <w:iCs/>
                <w:sz w:val="18"/>
                <w:szCs w:val="18"/>
                <w:lang w:val="es-ES" w:eastAsia="es-ES"/>
              </w:rPr>
            </w:pPr>
          </w:p>
        </w:tc>
      </w:tr>
      <w:tr w:rsidR="0098295F" w:rsidRPr="00E56815" w:rsidTr="0098295F">
        <w:trPr>
          <w:trHeight w:val="1541"/>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880" w:type="dxa"/>
            <w:shd w:val="clear" w:color="auto" w:fill="auto"/>
          </w:tcPr>
          <w:p w:rsidR="0098295F" w:rsidRDefault="0098295F" w:rsidP="0098295F">
            <w:pPr>
              <w:spacing w:after="0" w:line="360" w:lineRule="auto"/>
              <w:jc w:val="center"/>
              <w:rPr>
                <w:rFonts w:eastAsia="Times New Roman" w:cs="Arial"/>
                <w:b/>
                <w:iCs/>
                <w:sz w:val="18"/>
                <w:szCs w:val="18"/>
                <w:lang w:val="es-ES" w:eastAsia="es-ES"/>
              </w:rPr>
            </w:pPr>
          </w:p>
          <w:p w:rsidR="0098295F" w:rsidRDefault="0098295F" w:rsidP="0098295F">
            <w:pPr>
              <w:spacing w:after="0" w:line="360" w:lineRule="auto"/>
              <w:jc w:val="center"/>
              <w:rPr>
                <w:rFonts w:eastAsia="Times New Roman" w:cs="Arial"/>
                <w:b/>
                <w:iCs/>
                <w:sz w:val="18"/>
                <w:szCs w:val="18"/>
                <w:lang w:val="es-ES" w:eastAsia="es-ES"/>
              </w:rPr>
            </w:pPr>
          </w:p>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w:t>
            </w:r>
          </w:p>
        </w:tc>
        <w:tc>
          <w:tcPr>
            <w:tcW w:w="3260" w:type="dxa"/>
            <w:shd w:val="clear" w:color="auto" w:fill="auto"/>
          </w:tcPr>
          <w:p w:rsidR="0098295F" w:rsidRDefault="0098295F" w:rsidP="0098295F">
            <w:pPr>
              <w:spacing w:after="0" w:line="312" w:lineRule="auto"/>
              <w:rPr>
                <w:rFonts w:eastAsia="Times New Roman" w:cs="Arial"/>
                <w:iCs/>
                <w:sz w:val="18"/>
                <w:szCs w:val="18"/>
                <w:lang w:val="es-ES" w:eastAsia="es-ES"/>
              </w:rPr>
            </w:pPr>
          </w:p>
          <w:p w:rsidR="0098295F" w:rsidRPr="000E2FFF" w:rsidRDefault="0098295F" w:rsidP="0098295F">
            <w:pPr>
              <w:pStyle w:val="Prrafodelista"/>
              <w:numPr>
                <w:ilvl w:val="1"/>
                <w:numId w:val="8"/>
              </w:numPr>
              <w:spacing w:after="0" w:line="312" w:lineRule="auto"/>
              <w:rPr>
                <w:rFonts w:eastAsia="Times New Roman" w:cs="Arial"/>
                <w:iCs/>
                <w:sz w:val="18"/>
                <w:szCs w:val="18"/>
                <w:lang w:val="es-ES" w:eastAsia="es-ES"/>
              </w:rPr>
            </w:pPr>
            <w:r w:rsidRPr="000E2FFF">
              <w:rPr>
                <w:rFonts w:eastAsia="Times New Roman" w:cs="Arial"/>
                <w:iCs/>
                <w:sz w:val="18"/>
                <w:szCs w:val="18"/>
                <w:lang w:val="es-ES" w:eastAsia="es-ES"/>
              </w:rPr>
              <w:t>Introducción al Curso</w:t>
            </w:r>
          </w:p>
          <w:p w:rsidR="0098295F" w:rsidRPr="00F466CA" w:rsidRDefault="0098295F" w:rsidP="0098295F">
            <w:pPr>
              <w:pStyle w:val="Prrafodelista"/>
              <w:spacing w:after="0" w:line="312" w:lineRule="auto"/>
              <w:rPr>
                <w:rFonts w:eastAsia="Times New Roman" w:cs="Arial"/>
                <w:iCs/>
                <w:sz w:val="18"/>
                <w:szCs w:val="18"/>
                <w:lang w:val="es-ES" w:eastAsia="es-ES"/>
              </w:rPr>
            </w:pPr>
          </w:p>
        </w:tc>
        <w:tc>
          <w:tcPr>
            <w:tcW w:w="2551" w:type="dxa"/>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Reconoce los fundamentos y líneas del desarrollo de la asignatura.</w:t>
            </w:r>
          </w:p>
          <w:p w:rsidR="0098295F" w:rsidRPr="0003677F" w:rsidRDefault="0098295F" w:rsidP="0098295F">
            <w:pPr>
              <w:spacing w:after="0" w:line="312" w:lineRule="auto"/>
              <w:rPr>
                <w:rFonts w:eastAsia="Times New Roman" w:cs="Arial"/>
                <w:iCs/>
                <w:sz w:val="18"/>
                <w:szCs w:val="18"/>
                <w:lang w:val="es-ES" w:eastAsia="es-ES"/>
              </w:rPr>
            </w:pPr>
          </w:p>
        </w:tc>
        <w:tc>
          <w:tcPr>
            <w:tcW w:w="2410" w:type="dxa"/>
            <w:gridSpan w:val="2"/>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Valora los fundamentos de la asignatura, asumiendo</w:t>
            </w:r>
            <w:r w:rsidRPr="0003677F">
              <w:rPr>
                <w:rFonts w:eastAsia="Times New Roman" w:cs="Arial"/>
                <w:iCs/>
                <w:sz w:val="18"/>
                <w:szCs w:val="18"/>
                <w:lang w:val="es-ES" w:eastAsia="es-ES"/>
              </w:rPr>
              <w:t xml:space="preserve"> con destreza habilidades en el</w:t>
            </w:r>
            <w:r>
              <w:rPr>
                <w:rFonts w:eastAsia="Times New Roman" w:cs="Arial"/>
                <w:iCs/>
                <w:sz w:val="18"/>
                <w:szCs w:val="18"/>
                <w:lang w:val="es-ES" w:eastAsia="es-ES"/>
              </w:rPr>
              <w:t xml:space="preserve"> diseño de diagrama de </w:t>
            </w:r>
            <w:proofErr w:type="gramStart"/>
            <w:r>
              <w:rPr>
                <w:rFonts w:eastAsia="Times New Roman" w:cs="Arial"/>
                <w:iCs/>
                <w:sz w:val="18"/>
                <w:szCs w:val="18"/>
                <w:lang w:val="es-ES" w:eastAsia="es-ES"/>
              </w:rPr>
              <w:t>flujo  con</w:t>
            </w:r>
            <w:proofErr w:type="gramEnd"/>
            <w:r>
              <w:rPr>
                <w:rFonts w:eastAsia="Times New Roman" w:cs="Arial"/>
                <w:iCs/>
                <w:sz w:val="18"/>
                <w:szCs w:val="18"/>
                <w:lang w:val="es-ES" w:eastAsia="es-ES"/>
              </w:rPr>
              <w:t xml:space="preserve"> coherencia ,precisión y sistémico de los procesos geológicos.</w:t>
            </w:r>
          </w:p>
        </w:tc>
        <w:tc>
          <w:tcPr>
            <w:tcW w:w="1559" w:type="dxa"/>
            <w:vMerge w:val="restart"/>
            <w:shd w:val="clear" w:color="auto" w:fill="auto"/>
          </w:tcPr>
          <w:p w:rsidR="0098295F" w:rsidRDefault="0098295F" w:rsidP="0098295F">
            <w:pPr>
              <w:pStyle w:val="Prrafodelista"/>
              <w:spacing w:after="0" w:line="312" w:lineRule="auto"/>
              <w:ind w:left="175"/>
              <w:rPr>
                <w:rFonts w:eastAsia="Times New Roman" w:cs="Arial"/>
                <w:iCs/>
                <w:sz w:val="18"/>
                <w:szCs w:val="18"/>
                <w:lang w:val="es-ES" w:eastAsia="es-ES"/>
              </w:rPr>
            </w:pPr>
          </w:p>
          <w:p w:rsidR="0098295F" w:rsidRDefault="0098295F" w:rsidP="0098295F">
            <w:pPr>
              <w:pStyle w:val="Prrafodelista"/>
              <w:spacing w:after="0" w:line="312" w:lineRule="auto"/>
              <w:ind w:left="175"/>
              <w:rPr>
                <w:rFonts w:eastAsia="Times New Roman" w:cs="Arial"/>
                <w:iCs/>
                <w:sz w:val="18"/>
                <w:szCs w:val="18"/>
                <w:lang w:val="es-ES" w:eastAsia="es-ES"/>
              </w:rPr>
            </w:pPr>
          </w:p>
          <w:p w:rsidR="0098295F"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r>
              <w:rPr>
                <w:rFonts w:eastAsia="Times New Roman" w:cs="Arial"/>
                <w:iCs/>
                <w:sz w:val="18"/>
                <w:szCs w:val="18"/>
                <w:lang w:val="es-ES" w:eastAsia="es-ES"/>
              </w:rPr>
              <w:t>Exposición académica buscando la motivación en los estudiantes</w:t>
            </w:r>
          </w:p>
          <w:p w:rsidR="0098295F" w:rsidRDefault="0098295F" w:rsidP="0098295F">
            <w:pPr>
              <w:pStyle w:val="Prrafodelista"/>
              <w:spacing w:after="0" w:line="312" w:lineRule="auto"/>
              <w:ind w:left="175"/>
              <w:rPr>
                <w:rFonts w:eastAsia="Times New Roman" w:cs="Arial"/>
                <w:iCs/>
                <w:sz w:val="18"/>
                <w:szCs w:val="18"/>
                <w:lang w:val="es-ES" w:eastAsia="es-ES"/>
              </w:rPr>
            </w:pPr>
          </w:p>
          <w:p w:rsidR="0098295F"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rsidR="0098295F" w:rsidRPr="009A00F9" w:rsidRDefault="0098295F" w:rsidP="0098295F">
            <w:pPr>
              <w:pStyle w:val="Prrafodelista"/>
              <w:spacing w:after="0" w:line="312" w:lineRule="auto"/>
              <w:rPr>
                <w:rFonts w:eastAsia="Times New Roman" w:cs="Arial"/>
                <w:iCs/>
                <w:sz w:val="18"/>
                <w:szCs w:val="18"/>
                <w:lang w:val="es-ES" w:eastAsia="es-ES"/>
              </w:rPr>
            </w:pPr>
          </w:p>
          <w:p w:rsidR="0098295F"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r>
              <w:rPr>
                <w:rFonts w:eastAsia="Times New Roman" w:cs="Arial"/>
                <w:iCs/>
                <w:sz w:val="18"/>
                <w:szCs w:val="18"/>
                <w:lang w:val="es-ES" w:eastAsia="es-ES"/>
              </w:rPr>
              <w:t>Realización de síntesis y esquemas</w:t>
            </w:r>
          </w:p>
          <w:p w:rsidR="0098295F" w:rsidRPr="009A00F9" w:rsidRDefault="0098295F" w:rsidP="0098295F">
            <w:pPr>
              <w:spacing w:after="0" w:line="312" w:lineRule="auto"/>
              <w:rPr>
                <w:rFonts w:eastAsia="Times New Roman" w:cs="Arial"/>
                <w:iCs/>
                <w:sz w:val="18"/>
                <w:szCs w:val="18"/>
                <w:lang w:val="es-ES" w:eastAsia="es-ES"/>
              </w:rPr>
            </w:pPr>
          </w:p>
          <w:p w:rsidR="0098295F" w:rsidRPr="009A00F9" w:rsidRDefault="0098295F" w:rsidP="0098295F">
            <w:pPr>
              <w:spacing w:after="0" w:line="312" w:lineRule="auto"/>
              <w:rPr>
                <w:rFonts w:eastAsia="Times New Roman" w:cs="Arial"/>
                <w:iCs/>
                <w:sz w:val="18"/>
                <w:szCs w:val="18"/>
                <w:lang w:val="es-ES" w:eastAsia="es-ES"/>
              </w:rPr>
            </w:pPr>
          </w:p>
        </w:tc>
        <w:tc>
          <w:tcPr>
            <w:tcW w:w="2268" w:type="dxa"/>
            <w:shd w:val="clear" w:color="auto" w:fill="auto"/>
          </w:tcPr>
          <w:p w:rsidR="0098295F" w:rsidRDefault="0098295F" w:rsidP="0098295F">
            <w:pPr>
              <w:spacing w:after="0" w:line="312" w:lineRule="auto"/>
              <w:rPr>
                <w:sz w:val="18"/>
                <w:szCs w:val="18"/>
                <w:lang w:val="es-ES" w:eastAsia="es-ES"/>
              </w:rPr>
            </w:pPr>
          </w:p>
          <w:p w:rsidR="0098295F" w:rsidRPr="006D3481" w:rsidRDefault="0098295F" w:rsidP="0098295F">
            <w:pPr>
              <w:spacing w:after="0" w:line="312" w:lineRule="auto"/>
              <w:rPr>
                <w:sz w:val="18"/>
                <w:szCs w:val="18"/>
                <w:lang w:val="es-ES" w:eastAsia="es-ES"/>
              </w:rPr>
            </w:pPr>
            <w:r>
              <w:rPr>
                <w:sz w:val="18"/>
                <w:szCs w:val="18"/>
                <w:lang w:val="es-ES" w:eastAsia="es-ES"/>
              </w:rPr>
              <w:t>Compara la diferencia entre operaciones y procesos metalúrgicos.</w:t>
            </w:r>
          </w:p>
        </w:tc>
      </w:tr>
      <w:tr w:rsidR="0098295F" w:rsidRPr="00E56815" w:rsidTr="0098295F">
        <w:trPr>
          <w:trHeight w:val="90"/>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880" w:type="dxa"/>
            <w:shd w:val="clear" w:color="auto" w:fill="auto"/>
          </w:tcPr>
          <w:p w:rsidR="0098295F" w:rsidRDefault="0098295F" w:rsidP="0098295F">
            <w:pPr>
              <w:spacing w:after="0" w:line="360" w:lineRule="auto"/>
              <w:jc w:val="center"/>
              <w:rPr>
                <w:rFonts w:eastAsia="Times New Roman" w:cs="Arial"/>
                <w:b/>
                <w:iCs/>
                <w:sz w:val="18"/>
                <w:szCs w:val="18"/>
                <w:lang w:val="es-ES" w:eastAsia="es-ES"/>
              </w:rPr>
            </w:pPr>
          </w:p>
          <w:p w:rsidR="0098295F" w:rsidRDefault="0098295F" w:rsidP="0098295F">
            <w:pPr>
              <w:spacing w:after="0" w:line="360" w:lineRule="auto"/>
              <w:jc w:val="center"/>
              <w:rPr>
                <w:rFonts w:eastAsia="Times New Roman" w:cs="Arial"/>
                <w:b/>
                <w:iCs/>
                <w:sz w:val="18"/>
                <w:szCs w:val="18"/>
                <w:lang w:val="es-ES" w:eastAsia="es-ES"/>
              </w:rPr>
            </w:pPr>
          </w:p>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2</w:t>
            </w:r>
          </w:p>
        </w:tc>
        <w:tc>
          <w:tcPr>
            <w:tcW w:w="3260" w:type="dxa"/>
            <w:shd w:val="clear" w:color="auto" w:fill="auto"/>
          </w:tcPr>
          <w:p w:rsidR="0098295F" w:rsidRPr="0003677F" w:rsidRDefault="0098295F" w:rsidP="0098295F">
            <w:pPr>
              <w:pStyle w:val="Prrafodelista"/>
              <w:spacing w:after="0" w:line="312" w:lineRule="auto"/>
              <w:rPr>
                <w:rFonts w:eastAsia="Times New Roman" w:cs="Arial"/>
                <w:iCs/>
                <w:sz w:val="18"/>
                <w:szCs w:val="18"/>
                <w:lang w:val="es-ES" w:eastAsia="es-ES"/>
              </w:rPr>
            </w:pPr>
          </w:p>
          <w:p w:rsidR="0098295F" w:rsidRPr="000E2FFF" w:rsidRDefault="0098295F" w:rsidP="0098295F">
            <w:pPr>
              <w:pStyle w:val="Prrafodelista"/>
              <w:numPr>
                <w:ilvl w:val="1"/>
                <w:numId w:val="9"/>
              </w:numPr>
              <w:spacing w:after="0" w:line="312" w:lineRule="auto"/>
              <w:rPr>
                <w:rFonts w:eastAsia="Times New Roman" w:cs="Arial"/>
                <w:iCs/>
                <w:sz w:val="18"/>
                <w:szCs w:val="18"/>
                <w:lang w:val="es-ES" w:eastAsia="es-ES"/>
              </w:rPr>
            </w:pPr>
            <w:r w:rsidRPr="000E2FFF">
              <w:rPr>
                <w:rFonts w:eastAsia="Times New Roman" w:cs="Arial"/>
                <w:iCs/>
                <w:sz w:val="18"/>
                <w:szCs w:val="18"/>
                <w:lang w:val="es-ES" w:eastAsia="es-ES"/>
              </w:rPr>
              <w:t xml:space="preserve">Introducción </w:t>
            </w:r>
            <w:r>
              <w:rPr>
                <w:rFonts w:eastAsia="Times New Roman" w:cs="Arial"/>
                <w:iCs/>
                <w:sz w:val="18"/>
                <w:szCs w:val="18"/>
                <w:lang w:val="es-ES" w:eastAsia="es-ES"/>
              </w:rPr>
              <w:t>a la Ingeniería Metalúrgica.</w:t>
            </w:r>
          </w:p>
          <w:p w:rsidR="0098295F" w:rsidRDefault="0098295F" w:rsidP="0098295F">
            <w:pPr>
              <w:pStyle w:val="Prrafodelista"/>
              <w:spacing w:after="0" w:line="312" w:lineRule="auto"/>
              <w:rPr>
                <w:rFonts w:eastAsia="Times New Roman" w:cs="Arial"/>
                <w:iCs/>
                <w:sz w:val="18"/>
                <w:szCs w:val="18"/>
                <w:lang w:val="es-ES" w:eastAsia="es-ES"/>
              </w:rPr>
            </w:pPr>
          </w:p>
          <w:p w:rsidR="0098295F" w:rsidRDefault="0098295F" w:rsidP="0098295F">
            <w:pPr>
              <w:pStyle w:val="Prrafodelista"/>
              <w:spacing w:after="0" w:line="312" w:lineRule="auto"/>
              <w:rPr>
                <w:rFonts w:eastAsia="Times New Roman" w:cs="Arial"/>
                <w:iCs/>
                <w:sz w:val="18"/>
                <w:szCs w:val="18"/>
                <w:lang w:val="es-ES" w:eastAsia="es-ES"/>
              </w:rPr>
            </w:pPr>
          </w:p>
        </w:tc>
        <w:tc>
          <w:tcPr>
            <w:tcW w:w="2551" w:type="dxa"/>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sidRPr="0003677F">
              <w:rPr>
                <w:rFonts w:eastAsia="Times New Roman" w:cs="Arial"/>
                <w:iCs/>
                <w:sz w:val="18"/>
                <w:szCs w:val="18"/>
                <w:lang w:val="es-ES" w:eastAsia="es-ES"/>
              </w:rPr>
              <w:t>D</w:t>
            </w:r>
            <w:r>
              <w:rPr>
                <w:rFonts w:eastAsia="Times New Roman" w:cs="Arial"/>
                <w:iCs/>
                <w:sz w:val="18"/>
                <w:szCs w:val="18"/>
                <w:lang w:val="es-ES" w:eastAsia="es-ES"/>
              </w:rPr>
              <w:t>esarrolla diagramas de flujo e interpreta operaciones y procesos metalúrgicos.</w:t>
            </w:r>
          </w:p>
        </w:tc>
        <w:tc>
          <w:tcPr>
            <w:tcW w:w="2410" w:type="dxa"/>
            <w:gridSpan w:val="2"/>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Valorar la importancia de los conocimientos impartidos y su aplicación en el ámbito de la ingeniería metalúrgica.</w:t>
            </w:r>
          </w:p>
        </w:tc>
        <w:tc>
          <w:tcPr>
            <w:tcW w:w="1559" w:type="dxa"/>
            <w:vMerge/>
            <w:shd w:val="clear" w:color="auto" w:fill="auto"/>
          </w:tcPr>
          <w:p w:rsidR="0098295F" w:rsidRPr="00852059"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98295F" w:rsidRDefault="0098295F" w:rsidP="0098295F">
            <w:pPr>
              <w:spacing w:after="0" w:line="312" w:lineRule="auto"/>
              <w:rPr>
                <w:sz w:val="18"/>
                <w:szCs w:val="18"/>
                <w:lang w:val="es-ES" w:eastAsia="es-ES"/>
              </w:rPr>
            </w:pPr>
          </w:p>
          <w:p w:rsidR="0098295F" w:rsidRDefault="0098295F" w:rsidP="0098295F">
            <w:pPr>
              <w:spacing w:after="0" w:line="312" w:lineRule="auto"/>
              <w:rPr>
                <w:sz w:val="18"/>
                <w:szCs w:val="18"/>
                <w:lang w:val="es-ES" w:eastAsia="es-ES"/>
              </w:rPr>
            </w:pPr>
            <w:r>
              <w:rPr>
                <w:sz w:val="18"/>
                <w:szCs w:val="18"/>
                <w:lang w:val="es-ES" w:eastAsia="es-ES"/>
              </w:rPr>
              <w:t xml:space="preserve">Analiza los diferentes los principales </w:t>
            </w:r>
            <w:proofErr w:type="spellStart"/>
            <w:r>
              <w:rPr>
                <w:sz w:val="18"/>
                <w:szCs w:val="18"/>
                <w:lang w:val="es-ES" w:eastAsia="es-ES"/>
              </w:rPr>
              <w:t>graficos</w:t>
            </w:r>
            <w:proofErr w:type="spellEnd"/>
            <w:r>
              <w:rPr>
                <w:sz w:val="18"/>
                <w:szCs w:val="18"/>
                <w:lang w:val="es-ES" w:eastAsia="es-ES"/>
              </w:rPr>
              <w:t xml:space="preserve"> normalizados para </w:t>
            </w:r>
            <w:proofErr w:type="spellStart"/>
            <w:r>
              <w:rPr>
                <w:sz w:val="18"/>
                <w:szCs w:val="18"/>
                <w:lang w:val="es-ES" w:eastAsia="es-ES"/>
              </w:rPr>
              <w:t>diagrams</w:t>
            </w:r>
            <w:proofErr w:type="spellEnd"/>
            <w:r>
              <w:rPr>
                <w:sz w:val="18"/>
                <w:szCs w:val="18"/>
                <w:lang w:val="es-ES" w:eastAsia="es-ES"/>
              </w:rPr>
              <w:t xml:space="preserve"> de flujo.</w:t>
            </w:r>
          </w:p>
          <w:p w:rsidR="0098295F" w:rsidRPr="006D3481" w:rsidRDefault="0098295F" w:rsidP="0098295F">
            <w:pPr>
              <w:spacing w:after="0" w:line="312" w:lineRule="auto"/>
              <w:rPr>
                <w:sz w:val="18"/>
                <w:szCs w:val="18"/>
                <w:lang w:val="es-ES" w:eastAsia="es-ES"/>
              </w:rPr>
            </w:pPr>
          </w:p>
        </w:tc>
      </w:tr>
      <w:tr w:rsidR="0098295F" w:rsidRPr="00E56815" w:rsidTr="0098295F">
        <w:trPr>
          <w:trHeight w:val="225"/>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880" w:type="dxa"/>
            <w:shd w:val="clear" w:color="auto" w:fill="auto"/>
          </w:tcPr>
          <w:p w:rsidR="0098295F" w:rsidRDefault="0098295F" w:rsidP="0098295F">
            <w:pPr>
              <w:spacing w:after="0" w:line="360" w:lineRule="auto"/>
              <w:jc w:val="center"/>
              <w:rPr>
                <w:rFonts w:eastAsia="Times New Roman" w:cs="Arial"/>
                <w:b/>
                <w:iCs/>
                <w:sz w:val="18"/>
                <w:szCs w:val="18"/>
                <w:lang w:val="es-ES" w:eastAsia="es-ES"/>
              </w:rPr>
            </w:pPr>
          </w:p>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tc>
        <w:tc>
          <w:tcPr>
            <w:tcW w:w="3260" w:type="dxa"/>
            <w:shd w:val="clear" w:color="auto" w:fill="auto"/>
          </w:tcPr>
          <w:p w:rsidR="0098295F" w:rsidRDefault="0098295F" w:rsidP="0098295F">
            <w:pPr>
              <w:spacing w:after="0" w:line="312" w:lineRule="auto"/>
              <w:rPr>
                <w:rFonts w:eastAsia="Times New Roman" w:cs="Arial"/>
                <w:iCs/>
                <w:sz w:val="18"/>
                <w:szCs w:val="18"/>
                <w:lang w:val="es-ES" w:eastAsia="es-ES"/>
              </w:rPr>
            </w:pPr>
          </w:p>
          <w:p w:rsidR="0098295F" w:rsidRPr="000E2FFF" w:rsidRDefault="0098295F" w:rsidP="0098295F">
            <w:pPr>
              <w:pStyle w:val="Prrafodelista"/>
              <w:numPr>
                <w:ilvl w:val="1"/>
                <w:numId w:val="10"/>
              </w:num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Clasificación de rocas </w:t>
            </w:r>
          </w:p>
          <w:p w:rsidR="0098295F" w:rsidRDefault="0098295F" w:rsidP="0098295F">
            <w:pPr>
              <w:pStyle w:val="Prrafodelista"/>
              <w:spacing w:after="0" w:line="312" w:lineRule="auto"/>
              <w:rPr>
                <w:rFonts w:eastAsia="Times New Roman" w:cs="Arial"/>
                <w:iCs/>
                <w:sz w:val="18"/>
                <w:szCs w:val="18"/>
                <w:lang w:val="es-ES" w:eastAsia="es-ES"/>
              </w:rPr>
            </w:pPr>
          </w:p>
          <w:p w:rsidR="0098295F" w:rsidRDefault="0098295F" w:rsidP="0098295F">
            <w:pPr>
              <w:pStyle w:val="Prrafodelista"/>
              <w:spacing w:after="0" w:line="312" w:lineRule="auto"/>
              <w:rPr>
                <w:rFonts w:eastAsia="Times New Roman" w:cs="Arial"/>
                <w:iCs/>
                <w:sz w:val="18"/>
                <w:szCs w:val="18"/>
                <w:lang w:val="es-ES" w:eastAsia="es-ES"/>
              </w:rPr>
            </w:pPr>
          </w:p>
        </w:tc>
        <w:tc>
          <w:tcPr>
            <w:tcW w:w="2551" w:type="dxa"/>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Diferencia clases de rocas y su formación en la corteza terrestre.</w:t>
            </w:r>
          </w:p>
        </w:tc>
        <w:tc>
          <w:tcPr>
            <w:tcW w:w="2410" w:type="dxa"/>
            <w:gridSpan w:val="2"/>
            <w:shd w:val="clear" w:color="auto" w:fill="auto"/>
          </w:tcPr>
          <w:p w:rsidR="0098295F" w:rsidRDefault="0098295F" w:rsidP="0098295F">
            <w:pPr>
              <w:pStyle w:val="Prrafodelista"/>
              <w:spacing w:after="0" w:line="312" w:lineRule="auto"/>
              <w:ind w:left="176"/>
              <w:rPr>
                <w:rFonts w:eastAsia="Times New Roman" w:cs="Arial"/>
                <w:iCs/>
                <w:sz w:val="18"/>
                <w:szCs w:val="18"/>
                <w:lang w:val="es-ES" w:eastAsia="es-ES"/>
              </w:rPr>
            </w:pPr>
          </w:p>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Resolver la realización de trabajos con diagramas de flujo y diferencia la clasificación de rocas ígneas, metamórficas y sedimentarias.</w:t>
            </w:r>
          </w:p>
        </w:tc>
        <w:tc>
          <w:tcPr>
            <w:tcW w:w="1559" w:type="dxa"/>
            <w:vMerge/>
            <w:shd w:val="clear" w:color="auto" w:fill="auto"/>
          </w:tcPr>
          <w:p w:rsidR="0098295F" w:rsidRPr="00852059"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98295F" w:rsidRDefault="0098295F" w:rsidP="0098295F">
            <w:pPr>
              <w:spacing w:after="0" w:line="312" w:lineRule="auto"/>
              <w:rPr>
                <w:rFonts w:eastAsia="Times New Roman" w:cs="Arial"/>
                <w:iCs/>
                <w:sz w:val="18"/>
                <w:szCs w:val="18"/>
                <w:lang w:val="es-ES" w:eastAsia="es-ES"/>
              </w:rPr>
            </w:pPr>
          </w:p>
          <w:p w:rsidR="0098295F" w:rsidRPr="00FD6A3C"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Resuelve reacciones de formación de rocas.</w:t>
            </w:r>
          </w:p>
        </w:tc>
      </w:tr>
      <w:tr w:rsidR="0098295F" w:rsidRPr="00E56815" w:rsidTr="0098295F">
        <w:trPr>
          <w:trHeight w:val="969"/>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880" w:type="dxa"/>
            <w:shd w:val="clear" w:color="auto" w:fill="auto"/>
          </w:tcPr>
          <w:p w:rsidR="0098295F" w:rsidRDefault="0098295F" w:rsidP="0098295F">
            <w:pPr>
              <w:spacing w:after="0" w:line="360" w:lineRule="auto"/>
              <w:jc w:val="center"/>
              <w:rPr>
                <w:rFonts w:eastAsia="Times New Roman" w:cs="Arial"/>
                <w:b/>
                <w:iCs/>
                <w:sz w:val="18"/>
                <w:szCs w:val="18"/>
                <w:lang w:val="es-ES" w:eastAsia="es-ES"/>
              </w:rPr>
            </w:pPr>
          </w:p>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tc>
        <w:tc>
          <w:tcPr>
            <w:tcW w:w="3260" w:type="dxa"/>
            <w:shd w:val="clear" w:color="auto" w:fill="auto"/>
          </w:tcPr>
          <w:p w:rsidR="0098295F" w:rsidRDefault="0098295F" w:rsidP="0098295F">
            <w:pPr>
              <w:pStyle w:val="Prrafodelista"/>
              <w:spacing w:after="0" w:line="312" w:lineRule="auto"/>
              <w:rPr>
                <w:rFonts w:eastAsia="Times New Roman" w:cs="Arial"/>
                <w:iCs/>
                <w:sz w:val="18"/>
                <w:szCs w:val="18"/>
                <w:lang w:val="es-ES" w:eastAsia="es-ES"/>
              </w:rPr>
            </w:pPr>
          </w:p>
          <w:p w:rsidR="0098295F" w:rsidRPr="000E2FFF" w:rsidRDefault="0098295F" w:rsidP="0098295F">
            <w:pPr>
              <w:pStyle w:val="Prrafodelista"/>
              <w:numPr>
                <w:ilvl w:val="1"/>
                <w:numId w:val="11"/>
              </w:numPr>
              <w:spacing w:after="0" w:line="312" w:lineRule="auto"/>
              <w:rPr>
                <w:rFonts w:eastAsia="Times New Roman" w:cs="Arial"/>
                <w:iCs/>
                <w:sz w:val="18"/>
                <w:szCs w:val="18"/>
                <w:lang w:val="es-ES" w:eastAsia="es-ES"/>
              </w:rPr>
            </w:pPr>
            <w:r>
              <w:rPr>
                <w:rFonts w:eastAsia="Times New Roman" w:cs="Arial"/>
                <w:iCs/>
                <w:sz w:val="18"/>
                <w:szCs w:val="18"/>
                <w:lang w:val="es-ES" w:eastAsia="es-ES"/>
              </w:rPr>
              <w:t>Geología general ideas geológicas</w:t>
            </w:r>
          </w:p>
        </w:tc>
        <w:tc>
          <w:tcPr>
            <w:tcW w:w="2551" w:type="dxa"/>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Estructura estudiosos de la geología universal y local,</w:t>
            </w:r>
          </w:p>
        </w:tc>
        <w:tc>
          <w:tcPr>
            <w:tcW w:w="2410" w:type="dxa"/>
            <w:gridSpan w:val="2"/>
            <w:shd w:val="clear" w:color="auto" w:fill="auto"/>
          </w:tcPr>
          <w:p w:rsidR="0098295F" w:rsidRPr="0003677F" w:rsidRDefault="0098295F" w:rsidP="0098295F">
            <w:pPr>
              <w:spacing w:after="0" w:line="312" w:lineRule="auto"/>
              <w:rPr>
                <w:rFonts w:eastAsia="Times New Roman" w:cs="Arial"/>
                <w:iCs/>
                <w:sz w:val="18"/>
                <w:szCs w:val="18"/>
                <w:lang w:val="es-ES" w:eastAsia="es-ES"/>
              </w:rPr>
            </w:pPr>
            <w:r>
              <w:rPr>
                <w:rFonts w:eastAsia="Times New Roman" w:cs="Arial"/>
                <w:iCs/>
                <w:sz w:val="18"/>
                <w:szCs w:val="18"/>
                <w:lang w:val="es-ES" w:eastAsia="es-ES"/>
              </w:rPr>
              <w:t>Proponer la técnica más adecuada para definir los procesos geológicos.</w:t>
            </w:r>
          </w:p>
        </w:tc>
        <w:tc>
          <w:tcPr>
            <w:tcW w:w="1559" w:type="dxa"/>
            <w:vMerge/>
            <w:shd w:val="clear" w:color="auto" w:fill="auto"/>
          </w:tcPr>
          <w:p w:rsidR="0098295F" w:rsidRPr="00852059" w:rsidRDefault="0098295F" w:rsidP="0098295F">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98295F" w:rsidRPr="00435281" w:rsidRDefault="0098295F" w:rsidP="0098295F">
            <w:pPr>
              <w:spacing w:after="0" w:line="312" w:lineRule="auto"/>
              <w:rPr>
                <w:rFonts w:eastAsia="Times New Roman" w:cs="Arial"/>
                <w:iCs/>
                <w:sz w:val="18"/>
                <w:szCs w:val="18"/>
                <w:lang w:val="es-ES" w:eastAsia="es-ES"/>
              </w:rPr>
            </w:pPr>
            <w:r w:rsidRPr="00435281">
              <w:rPr>
                <w:rFonts w:eastAsia="Times New Roman" w:cs="Arial"/>
                <w:iCs/>
                <w:sz w:val="18"/>
                <w:szCs w:val="18"/>
                <w:lang w:val="es-ES" w:eastAsia="es-ES"/>
              </w:rPr>
              <w:t>Proces</w:t>
            </w:r>
            <w:r>
              <w:rPr>
                <w:rFonts w:eastAsia="Times New Roman" w:cs="Arial"/>
                <w:iCs/>
                <w:sz w:val="18"/>
                <w:szCs w:val="18"/>
                <w:lang w:val="es-ES" w:eastAsia="es-ES"/>
              </w:rPr>
              <w:t>a</w:t>
            </w:r>
            <w:r w:rsidRPr="00435281">
              <w:rPr>
                <w:rFonts w:eastAsia="Times New Roman" w:cs="Arial"/>
                <w:iCs/>
                <w:sz w:val="18"/>
                <w:szCs w:val="18"/>
                <w:lang w:val="es-ES" w:eastAsia="es-ES"/>
              </w:rPr>
              <w:t xml:space="preserve"> información según el requerimiento</w:t>
            </w:r>
          </w:p>
        </w:tc>
      </w:tr>
      <w:tr w:rsidR="0098295F" w:rsidRPr="00E56815" w:rsidTr="0098295F">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12928" w:type="dxa"/>
            <w:gridSpan w:val="7"/>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98295F" w:rsidRPr="00E56815" w:rsidTr="0098295F">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4140" w:type="dxa"/>
            <w:gridSpan w:val="2"/>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CONOCIMIENTOS</w:t>
            </w:r>
          </w:p>
        </w:tc>
        <w:tc>
          <w:tcPr>
            <w:tcW w:w="4167" w:type="dxa"/>
            <w:gridSpan w:val="2"/>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98295F" w:rsidRPr="00E56815" w:rsidRDefault="0098295F" w:rsidP="0098295F">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98295F" w:rsidRPr="00E56815" w:rsidTr="0098295F">
        <w:trPr>
          <w:trHeight w:val="961"/>
        </w:trPr>
        <w:tc>
          <w:tcPr>
            <w:tcW w:w="675" w:type="dxa"/>
            <w:vMerge/>
            <w:shd w:val="clear" w:color="auto" w:fill="auto"/>
          </w:tcPr>
          <w:p w:rsidR="0098295F" w:rsidRPr="00E56815" w:rsidRDefault="0098295F" w:rsidP="0098295F">
            <w:pPr>
              <w:spacing w:after="0" w:line="360" w:lineRule="auto"/>
              <w:rPr>
                <w:rFonts w:eastAsia="Times New Roman" w:cs="Arial"/>
                <w:b/>
                <w:iCs/>
                <w:sz w:val="20"/>
                <w:szCs w:val="20"/>
                <w:lang w:val="es-ES" w:eastAsia="es-ES"/>
              </w:rPr>
            </w:pPr>
          </w:p>
        </w:tc>
        <w:tc>
          <w:tcPr>
            <w:tcW w:w="4140" w:type="dxa"/>
            <w:gridSpan w:val="2"/>
            <w:shd w:val="clear" w:color="auto" w:fill="auto"/>
          </w:tcPr>
          <w:p w:rsidR="0098295F" w:rsidRDefault="0098295F" w:rsidP="0098295F">
            <w:pPr>
              <w:spacing w:after="0" w:line="360" w:lineRule="auto"/>
              <w:rPr>
                <w:rFonts w:eastAsia="Times New Roman" w:cs="Arial"/>
                <w:iCs/>
                <w:sz w:val="18"/>
                <w:szCs w:val="18"/>
                <w:lang w:val="es-ES" w:eastAsia="es-ES"/>
              </w:rPr>
            </w:pPr>
            <w:r>
              <w:rPr>
                <w:rFonts w:eastAsia="Times New Roman" w:cs="Arial"/>
                <w:iCs/>
                <w:sz w:val="18"/>
                <w:szCs w:val="18"/>
                <w:lang w:val="es-ES" w:eastAsia="es-ES"/>
              </w:rPr>
              <w:t>Evaluación práctica en Pizarra.</w:t>
            </w:r>
          </w:p>
          <w:p w:rsidR="0098295F" w:rsidRPr="00F96C67" w:rsidRDefault="0098295F" w:rsidP="0098295F">
            <w:pPr>
              <w:spacing w:after="0" w:line="360" w:lineRule="auto"/>
              <w:rPr>
                <w:rFonts w:eastAsia="Times New Roman" w:cs="Arial"/>
                <w:iCs/>
                <w:sz w:val="18"/>
                <w:szCs w:val="18"/>
                <w:lang w:val="es-ES" w:eastAsia="es-ES"/>
              </w:rPr>
            </w:pPr>
          </w:p>
        </w:tc>
        <w:tc>
          <w:tcPr>
            <w:tcW w:w="4167" w:type="dxa"/>
            <w:gridSpan w:val="2"/>
            <w:shd w:val="clear" w:color="auto" w:fill="auto"/>
          </w:tcPr>
          <w:p w:rsidR="0098295F" w:rsidRPr="00F96C67" w:rsidRDefault="0098295F" w:rsidP="0098295F">
            <w:pPr>
              <w:spacing w:after="0" w:line="360" w:lineRule="auto"/>
              <w:rPr>
                <w:rFonts w:eastAsia="Times New Roman" w:cs="Arial"/>
                <w:iCs/>
                <w:sz w:val="18"/>
                <w:szCs w:val="18"/>
                <w:lang w:val="es-ES" w:eastAsia="es-ES"/>
              </w:rPr>
            </w:pPr>
            <w:r>
              <w:rPr>
                <w:rFonts w:eastAsia="Times New Roman" w:cs="Arial"/>
                <w:iCs/>
                <w:sz w:val="18"/>
                <w:szCs w:val="18"/>
                <w:lang w:val="es-ES" w:eastAsia="es-ES"/>
              </w:rPr>
              <w:t>Entrega del desarrollo de un trabajo integrador monográfico sobre procesos metalúrgicos en diagramas.</w:t>
            </w:r>
          </w:p>
        </w:tc>
        <w:tc>
          <w:tcPr>
            <w:tcW w:w="4621" w:type="dxa"/>
            <w:gridSpan w:val="3"/>
            <w:shd w:val="clear" w:color="auto" w:fill="auto"/>
          </w:tcPr>
          <w:p w:rsidR="0098295F" w:rsidRPr="00F96C67" w:rsidRDefault="0098295F" w:rsidP="0098295F">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Formula una diferenciación del aporte del diseño de procesos </w:t>
            </w:r>
            <w:r w:rsidR="00EB577D">
              <w:rPr>
                <w:rFonts w:eastAsia="Times New Roman" w:cs="Arial"/>
                <w:iCs/>
                <w:sz w:val="18"/>
                <w:szCs w:val="18"/>
                <w:lang w:val="es-ES" w:eastAsia="es-ES"/>
              </w:rPr>
              <w:t>de ingeniería</w:t>
            </w:r>
            <w:r>
              <w:rPr>
                <w:rFonts w:eastAsia="Times New Roman" w:cs="Arial"/>
                <w:iCs/>
                <w:sz w:val="18"/>
                <w:szCs w:val="18"/>
                <w:lang w:val="es-ES" w:eastAsia="es-ES"/>
              </w:rPr>
              <w:t xml:space="preserve"> metalúrgica.</w:t>
            </w:r>
          </w:p>
        </w:tc>
      </w:tr>
    </w:tbl>
    <w:p w:rsidR="00411FDC" w:rsidRDefault="00411FDC" w:rsidP="00A46C85">
      <w:pPr>
        <w:spacing w:after="0" w:line="360" w:lineRule="auto"/>
        <w:rPr>
          <w:rFonts w:eastAsia="Times New Roman" w:cs="Arial"/>
          <w:b/>
          <w:iCs/>
          <w:sz w:val="24"/>
          <w:szCs w:val="24"/>
          <w:lang w:val="es-ES" w:eastAsia="es-ES"/>
        </w:rPr>
      </w:pPr>
    </w:p>
    <w:p w:rsidR="00A80943" w:rsidRDefault="00D95C13" w:rsidP="00A46C85">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t>V</w:t>
      </w:r>
      <w:r w:rsidR="00E34C86">
        <w:rPr>
          <w:rFonts w:eastAsia="Times New Roman" w:cs="Arial"/>
          <w:b/>
          <w:iCs/>
          <w:sz w:val="24"/>
          <w:szCs w:val="24"/>
          <w:lang w:val="es-ES" w:eastAsia="es-ES"/>
        </w:rPr>
        <w:t>II</w:t>
      </w:r>
      <w:r>
        <w:rPr>
          <w:rFonts w:eastAsia="Times New Roman" w:cs="Arial"/>
          <w:b/>
          <w:iCs/>
          <w:sz w:val="24"/>
          <w:szCs w:val="24"/>
          <w:lang w:val="es-ES" w:eastAsia="es-ES"/>
        </w:rPr>
        <w:t>.- DESARR</w:t>
      </w:r>
      <w:r w:rsidR="00557093">
        <w:rPr>
          <w:rFonts w:eastAsia="Times New Roman" w:cs="Arial"/>
          <w:b/>
          <w:iCs/>
          <w:sz w:val="24"/>
          <w:szCs w:val="24"/>
          <w:lang w:val="es-ES" w:eastAsia="es-ES"/>
        </w:rPr>
        <w:t>OLLO DE LAS UNIDADES DIDACTICAS</w:t>
      </w:r>
      <w:r w:rsidR="00A46C85">
        <w:rPr>
          <w:rFonts w:eastAsia="Times New Roman" w:cs="Arial"/>
          <w:b/>
          <w:iCs/>
          <w:sz w:val="24"/>
          <w:szCs w:val="24"/>
          <w:lang w:val="es-ES" w:eastAsia="es-ES"/>
        </w:rPr>
        <w:t>.</w:t>
      </w:r>
    </w:p>
    <w:tbl>
      <w:tblPr>
        <w:tblpPr w:leftFromText="141" w:rightFromText="141" w:vertAnchor="page" w:horzAnchor="margin" w:tblpY="644"/>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435281" w:rsidRPr="00E56815" w:rsidTr="00FA2219">
        <w:tc>
          <w:tcPr>
            <w:tcW w:w="13603" w:type="dxa"/>
            <w:gridSpan w:val="8"/>
            <w:shd w:val="clear" w:color="auto" w:fill="D5DCE4" w:themeFill="text2" w:themeFillTint="33"/>
          </w:tcPr>
          <w:p w:rsidR="007617F6" w:rsidRPr="00DA7436" w:rsidRDefault="00435281" w:rsidP="007617F6">
            <w:pPr>
              <w:spacing w:after="0"/>
              <w:jc w:val="both"/>
              <w:rPr>
                <w:color w:val="000000"/>
                <w:sz w:val="20"/>
                <w:szCs w:val="20"/>
              </w:rPr>
            </w:pPr>
            <w:r w:rsidRPr="000E2FFF">
              <w:rPr>
                <w:rFonts w:eastAsia="Times New Roman" w:cs="Arial"/>
                <w:b/>
                <w:iCs/>
                <w:sz w:val="18"/>
                <w:szCs w:val="18"/>
                <w:lang w:val="es-ES" w:eastAsia="es-ES"/>
              </w:rPr>
              <w:lastRenderedPageBreak/>
              <w:t xml:space="preserve">CAPACIDAD DE LA UNIDAD DIDÁCTICA II:  </w:t>
            </w:r>
            <w:r w:rsidRPr="000E2FFF">
              <w:rPr>
                <w:rFonts w:eastAsia="Times New Roman" w:cs="Arial"/>
                <w:iCs/>
                <w:sz w:val="18"/>
                <w:szCs w:val="18"/>
                <w:lang w:val="es-ES" w:eastAsia="es-ES"/>
              </w:rPr>
              <w:t xml:space="preserve">Tomando como base la evolución </w:t>
            </w:r>
            <w:r w:rsidR="007617F6">
              <w:rPr>
                <w:color w:val="000000"/>
                <w:sz w:val="20"/>
                <w:szCs w:val="20"/>
              </w:rPr>
              <w:t xml:space="preserve">geológica del planeta indica las </w:t>
            </w:r>
            <w:r w:rsidR="007617F6" w:rsidRPr="000E2FFF">
              <w:rPr>
                <w:rFonts w:eastAsia="Times New Roman" w:cs="Arial"/>
                <w:iCs/>
                <w:sz w:val="18"/>
                <w:szCs w:val="18"/>
                <w:lang w:val="es-ES" w:eastAsia="es-ES"/>
              </w:rPr>
              <w:t>Operaciones</w:t>
            </w:r>
            <w:r w:rsidR="007617F6">
              <w:rPr>
                <w:color w:val="000000"/>
                <w:sz w:val="20"/>
                <w:szCs w:val="20"/>
              </w:rPr>
              <w:t xml:space="preserve"> y procesos metalúrgicos </w:t>
            </w:r>
          </w:p>
          <w:p w:rsidR="00435281" w:rsidRPr="00325858" w:rsidRDefault="007617F6" w:rsidP="007617F6">
            <w:pPr>
              <w:spacing w:after="0" w:line="360" w:lineRule="auto"/>
              <w:rPr>
                <w:rFonts w:eastAsia="Times New Roman" w:cs="Arial"/>
                <w:iCs/>
                <w:sz w:val="20"/>
                <w:szCs w:val="20"/>
                <w:lang w:val="es-ES" w:eastAsia="es-ES"/>
              </w:rPr>
            </w:pPr>
            <w:r>
              <w:rPr>
                <w:color w:val="000000"/>
                <w:sz w:val="20"/>
                <w:szCs w:val="20"/>
              </w:rPr>
              <w:t xml:space="preserve">                         (geo metalurgia)</w:t>
            </w:r>
            <w:r>
              <w:rPr>
                <w:rFonts w:eastAsia="Times New Roman" w:cs="Arial"/>
                <w:iCs/>
                <w:sz w:val="18"/>
                <w:szCs w:val="18"/>
                <w:lang w:val="es-ES" w:eastAsia="es-ES"/>
              </w:rPr>
              <w:t xml:space="preserve">. </w:t>
            </w:r>
          </w:p>
        </w:tc>
      </w:tr>
      <w:tr w:rsidR="00435281" w:rsidRPr="00E56815" w:rsidTr="00435281">
        <w:tc>
          <w:tcPr>
            <w:tcW w:w="675" w:type="dxa"/>
            <w:vMerge w:val="restart"/>
            <w:shd w:val="clear" w:color="auto" w:fill="auto"/>
            <w:textDirection w:val="btLr"/>
          </w:tcPr>
          <w:p w:rsidR="007617F6" w:rsidRPr="00DA7436" w:rsidRDefault="00435281" w:rsidP="007617F6">
            <w:pPr>
              <w:spacing w:after="0"/>
              <w:jc w:val="both"/>
              <w:rPr>
                <w:color w:val="000000"/>
                <w:sz w:val="20"/>
                <w:szCs w:val="20"/>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I:</w:t>
            </w:r>
            <w:r w:rsidR="007617F6">
              <w:rPr>
                <w:rFonts w:eastAsia="Times New Roman" w:cs="Arial"/>
                <w:b/>
                <w:iCs/>
                <w:sz w:val="20"/>
                <w:szCs w:val="20"/>
                <w:lang w:val="es-ES" w:eastAsia="es-ES"/>
              </w:rPr>
              <w:t xml:space="preserve"> </w:t>
            </w:r>
            <w:r w:rsidR="007617F6">
              <w:rPr>
                <w:color w:val="000000"/>
                <w:sz w:val="20"/>
                <w:szCs w:val="20"/>
              </w:rPr>
              <w:t xml:space="preserve"> Operaciones y procesos metalúrgicos </w:t>
            </w:r>
          </w:p>
          <w:p w:rsidR="00435281" w:rsidRPr="00332EC1" w:rsidRDefault="007617F6" w:rsidP="007617F6">
            <w:pPr>
              <w:spacing w:after="0" w:line="276" w:lineRule="auto"/>
              <w:ind w:left="113" w:right="113"/>
              <w:rPr>
                <w:rFonts w:eastAsia="Times New Roman" w:cs="Arial"/>
                <w:b/>
                <w:iCs/>
                <w:sz w:val="20"/>
                <w:szCs w:val="20"/>
                <w:lang w:eastAsia="es-ES"/>
              </w:rPr>
            </w:pPr>
            <w:r>
              <w:rPr>
                <w:color w:val="000000"/>
                <w:sz w:val="20"/>
                <w:szCs w:val="20"/>
              </w:rPr>
              <w:t xml:space="preserve">                         (geo metalurgia)</w:t>
            </w:r>
            <w:r>
              <w:rPr>
                <w:rFonts w:eastAsia="Times New Roman" w:cs="Arial"/>
                <w:b/>
                <w:iCs/>
                <w:sz w:val="20"/>
                <w:szCs w:val="20"/>
                <w:lang w:val="es-ES" w:eastAsia="es-ES"/>
              </w:rPr>
              <w:t xml:space="preserve"> </w:t>
            </w:r>
          </w:p>
          <w:p w:rsidR="00435281" w:rsidRDefault="00435281" w:rsidP="00435281">
            <w:pPr>
              <w:spacing w:after="0" w:line="276" w:lineRule="auto"/>
              <w:ind w:left="113" w:right="113"/>
              <w:rPr>
                <w:rFonts w:eastAsia="Times New Roman" w:cs="Arial"/>
                <w:b/>
                <w:iCs/>
                <w:sz w:val="20"/>
                <w:szCs w:val="20"/>
                <w:lang w:eastAsia="es-ES"/>
              </w:rPr>
            </w:pPr>
          </w:p>
          <w:p w:rsidR="00C3075B" w:rsidRPr="00332EC1" w:rsidRDefault="00C3075B" w:rsidP="00435281">
            <w:pPr>
              <w:spacing w:after="0" w:line="276" w:lineRule="auto"/>
              <w:ind w:left="113" w:right="113"/>
              <w:rPr>
                <w:rFonts w:eastAsia="Times New Roman" w:cs="Arial"/>
                <w:b/>
                <w:iCs/>
                <w:sz w:val="20"/>
                <w:szCs w:val="20"/>
                <w:lang w:eastAsia="es-ES"/>
              </w:rPr>
            </w:pPr>
          </w:p>
        </w:tc>
        <w:tc>
          <w:tcPr>
            <w:tcW w:w="880" w:type="dxa"/>
            <w:vMerge w:val="restart"/>
            <w:shd w:val="clear" w:color="auto" w:fill="auto"/>
          </w:tcPr>
          <w:p w:rsidR="00435281" w:rsidRPr="00E56815" w:rsidRDefault="00435281" w:rsidP="00435281">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rsidR="00435281" w:rsidRPr="00E56815" w:rsidRDefault="00435281" w:rsidP="00435281">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 xml:space="preserve">                                                                                       </w:t>
            </w:r>
            <w:r w:rsidRPr="00E56815">
              <w:rPr>
                <w:rFonts w:eastAsia="Times New Roman" w:cs="Arial"/>
                <w:b/>
                <w:iCs/>
                <w:sz w:val="18"/>
                <w:szCs w:val="18"/>
                <w:lang w:val="es-ES" w:eastAsia="es-ES"/>
              </w:rPr>
              <w:t>Contenidos</w:t>
            </w:r>
          </w:p>
        </w:tc>
        <w:tc>
          <w:tcPr>
            <w:tcW w:w="1559" w:type="dxa"/>
            <w:vMerge w:val="restart"/>
            <w:shd w:val="clear" w:color="auto" w:fill="auto"/>
          </w:tcPr>
          <w:p w:rsidR="00435281" w:rsidRPr="00E56815" w:rsidRDefault="00435281" w:rsidP="00435281">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435281" w:rsidRPr="00E56815" w:rsidRDefault="00435281" w:rsidP="00435281">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435281" w:rsidRPr="00E56815" w:rsidTr="00435281">
        <w:trPr>
          <w:trHeight w:val="286"/>
        </w:trPr>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880" w:type="dxa"/>
            <w:vMerge/>
            <w:shd w:val="clear" w:color="auto" w:fill="auto"/>
          </w:tcPr>
          <w:p w:rsidR="00435281" w:rsidRPr="00E56815" w:rsidRDefault="00435281" w:rsidP="00435281">
            <w:pPr>
              <w:spacing w:after="0" w:line="360" w:lineRule="auto"/>
              <w:rPr>
                <w:rFonts w:eastAsia="Times New Roman" w:cs="Arial"/>
                <w:b/>
                <w:iCs/>
                <w:sz w:val="18"/>
                <w:szCs w:val="18"/>
                <w:lang w:val="es-ES" w:eastAsia="es-ES"/>
              </w:rPr>
            </w:pPr>
          </w:p>
        </w:tc>
        <w:tc>
          <w:tcPr>
            <w:tcW w:w="3260" w:type="dxa"/>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435281" w:rsidRPr="00E56815" w:rsidRDefault="00435281" w:rsidP="00435281">
            <w:pPr>
              <w:spacing w:after="0" w:line="360" w:lineRule="auto"/>
              <w:rPr>
                <w:rFonts w:eastAsia="Times New Roman" w:cs="Arial"/>
                <w:b/>
                <w:iCs/>
                <w:sz w:val="18"/>
                <w:szCs w:val="18"/>
                <w:lang w:val="es-ES" w:eastAsia="es-ES"/>
              </w:rPr>
            </w:pPr>
          </w:p>
        </w:tc>
        <w:tc>
          <w:tcPr>
            <w:tcW w:w="2268" w:type="dxa"/>
            <w:vMerge/>
            <w:shd w:val="clear" w:color="auto" w:fill="auto"/>
          </w:tcPr>
          <w:p w:rsidR="00435281" w:rsidRPr="00E56815" w:rsidRDefault="00435281" w:rsidP="00435281">
            <w:pPr>
              <w:spacing w:after="0" w:line="360" w:lineRule="auto"/>
              <w:rPr>
                <w:rFonts w:eastAsia="Times New Roman" w:cs="Arial"/>
                <w:b/>
                <w:iCs/>
                <w:sz w:val="18"/>
                <w:szCs w:val="18"/>
                <w:lang w:val="es-ES" w:eastAsia="es-ES"/>
              </w:rPr>
            </w:pPr>
          </w:p>
        </w:tc>
      </w:tr>
      <w:tr w:rsidR="00435281" w:rsidRPr="00E56815" w:rsidTr="000E2FFF">
        <w:trPr>
          <w:trHeight w:val="540"/>
        </w:trPr>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880" w:type="dxa"/>
            <w:shd w:val="clear" w:color="auto" w:fill="auto"/>
            <w:vAlign w:val="center"/>
          </w:tcPr>
          <w:p w:rsidR="00435281" w:rsidRDefault="00411FDC" w:rsidP="00FA2219">
            <w:pPr>
              <w:spacing w:after="0" w:line="312" w:lineRule="auto"/>
              <w:rPr>
                <w:rFonts w:eastAsia="Times New Roman" w:cs="Arial"/>
                <w:b/>
                <w:iCs/>
                <w:sz w:val="18"/>
                <w:szCs w:val="18"/>
                <w:lang w:val="es-ES" w:eastAsia="es-ES"/>
              </w:rPr>
            </w:pPr>
            <w:r>
              <w:rPr>
                <w:rFonts w:eastAsia="Times New Roman" w:cs="Arial"/>
                <w:b/>
                <w:iCs/>
                <w:sz w:val="18"/>
                <w:szCs w:val="18"/>
                <w:lang w:val="es-ES" w:eastAsia="es-ES"/>
              </w:rPr>
              <w:t>5</w:t>
            </w:r>
          </w:p>
          <w:p w:rsidR="00435281" w:rsidRPr="00E56815" w:rsidRDefault="00435281" w:rsidP="00FA2219">
            <w:pPr>
              <w:spacing w:after="0" w:line="312" w:lineRule="auto"/>
              <w:rPr>
                <w:rFonts w:eastAsia="Times New Roman" w:cs="Arial"/>
                <w:b/>
                <w:iCs/>
                <w:sz w:val="18"/>
                <w:szCs w:val="18"/>
                <w:lang w:val="es-ES" w:eastAsia="es-ES"/>
              </w:rPr>
            </w:pPr>
          </w:p>
        </w:tc>
        <w:tc>
          <w:tcPr>
            <w:tcW w:w="3260" w:type="dxa"/>
            <w:shd w:val="clear" w:color="auto" w:fill="auto"/>
          </w:tcPr>
          <w:p w:rsidR="00435281" w:rsidRDefault="00435281" w:rsidP="00FA2219">
            <w:pPr>
              <w:spacing w:after="0" w:line="312" w:lineRule="auto"/>
              <w:rPr>
                <w:rFonts w:eastAsia="Times New Roman" w:cs="Arial"/>
                <w:iCs/>
                <w:sz w:val="18"/>
                <w:szCs w:val="18"/>
                <w:lang w:val="es-ES" w:eastAsia="es-ES"/>
              </w:rPr>
            </w:pPr>
          </w:p>
          <w:p w:rsidR="00435281" w:rsidRPr="000E2FFF" w:rsidRDefault="00575EB7" w:rsidP="008F58DE">
            <w:pPr>
              <w:pStyle w:val="Prrafodelista"/>
              <w:numPr>
                <w:ilvl w:val="1"/>
                <w:numId w:val="12"/>
              </w:numPr>
              <w:spacing w:after="0" w:line="312" w:lineRule="auto"/>
              <w:rPr>
                <w:rFonts w:eastAsia="Times New Roman" w:cs="Arial"/>
                <w:iCs/>
                <w:sz w:val="18"/>
                <w:szCs w:val="18"/>
                <w:lang w:val="es-ES" w:eastAsia="es-ES"/>
              </w:rPr>
            </w:pPr>
            <w:r>
              <w:rPr>
                <w:rFonts w:eastAsia="Times New Roman" w:cs="Arial"/>
                <w:iCs/>
                <w:sz w:val="18"/>
                <w:szCs w:val="18"/>
                <w:lang w:val="es-ES" w:eastAsia="es-ES"/>
              </w:rPr>
              <w:t>Diferencias</w:t>
            </w:r>
            <w:r w:rsidR="00C3075B">
              <w:rPr>
                <w:rFonts w:eastAsia="Times New Roman" w:cs="Arial"/>
                <w:iCs/>
                <w:sz w:val="18"/>
                <w:szCs w:val="18"/>
                <w:lang w:val="es-ES" w:eastAsia="es-ES"/>
              </w:rPr>
              <w:t xml:space="preserve"> entre procesos y operaciones mineras y metalúrgicas.</w:t>
            </w:r>
          </w:p>
          <w:p w:rsidR="00435281" w:rsidRDefault="00435281" w:rsidP="00FA2219">
            <w:pPr>
              <w:spacing w:after="0" w:line="312" w:lineRule="auto"/>
              <w:rPr>
                <w:rFonts w:eastAsia="Times New Roman" w:cs="Arial"/>
                <w:iCs/>
                <w:sz w:val="18"/>
                <w:szCs w:val="18"/>
                <w:lang w:val="es-ES" w:eastAsia="es-ES"/>
              </w:rPr>
            </w:pPr>
          </w:p>
          <w:p w:rsidR="00435281" w:rsidRPr="000E2FFF" w:rsidRDefault="00435281" w:rsidP="00FA2219">
            <w:pPr>
              <w:spacing w:after="0" w:line="312" w:lineRule="auto"/>
              <w:rPr>
                <w:rFonts w:eastAsia="Times New Roman" w:cs="Arial"/>
                <w:iCs/>
                <w:sz w:val="18"/>
                <w:szCs w:val="18"/>
                <w:lang w:val="es-ES" w:eastAsia="es-ES"/>
              </w:rPr>
            </w:pPr>
          </w:p>
        </w:tc>
        <w:tc>
          <w:tcPr>
            <w:tcW w:w="2551" w:type="dxa"/>
            <w:shd w:val="clear" w:color="auto" w:fill="auto"/>
          </w:tcPr>
          <w:p w:rsidR="00435281" w:rsidRPr="00E56815" w:rsidRDefault="00435281" w:rsidP="00FA2219">
            <w:pPr>
              <w:pStyle w:val="Prrafodelista"/>
              <w:numPr>
                <w:ilvl w:val="0"/>
                <w:numId w:val="1"/>
              </w:numPr>
              <w:spacing w:after="0" w:line="312" w:lineRule="auto"/>
              <w:ind w:left="176" w:hanging="176"/>
              <w:rPr>
                <w:rFonts w:eastAsia="Times New Roman" w:cs="Arial"/>
                <w:b/>
                <w:iCs/>
                <w:sz w:val="18"/>
                <w:szCs w:val="18"/>
                <w:lang w:val="es-ES" w:eastAsia="es-ES"/>
              </w:rPr>
            </w:pPr>
            <w:r w:rsidRPr="00507E63">
              <w:rPr>
                <w:rFonts w:eastAsia="Times New Roman" w:cs="Arial"/>
                <w:iCs/>
                <w:sz w:val="18"/>
                <w:szCs w:val="18"/>
                <w:lang w:val="es-ES" w:eastAsia="es-ES"/>
              </w:rPr>
              <w:t xml:space="preserve">Ejecuta </w:t>
            </w:r>
            <w:r w:rsidR="00C3075B">
              <w:rPr>
                <w:rFonts w:eastAsia="Times New Roman" w:cs="Arial"/>
                <w:iCs/>
                <w:sz w:val="18"/>
                <w:szCs w:val="18"/>
                <w:lang w:val="es-ES" w:eastAsia="es-ES"/>
              </w:rPr>
              <w:t>reacciones de procesos y operaciones minero metalúrgicas.</w:t>
            </w:r>
          </w:p>
        </w:tc>
        <w:tc>
          <w:tcPr>
            <w:tcW w:w="2410" w:type="dxa"/>
            <w:gridSpan w:val="2"/>
            <w:shd w:val="clear" w:color="auto" w:fill="auto"/>
          </w:tcPr>
          <w:p w:rsidR="00435281" w:rsidRPr="00C3075B" w:rsidRDefault="00435281" w:rsidP="00C3075B">
            <w:pPr>
              <w:spacing w:after="0" w:line="312" w:lineRule="auto"/>
              <w:rPr>
                <w:rFonts w:eastAsia="Times New Roman" w:cs="Arial"/>
                <w:b/>
                <w:iCs/>
                <w:sz w:val="18"/>
                <w:szCs w:val="18"/>
                <w:lang w:val="es-ES" w:eastAsia="es-ES"/>
              </w:rPr>
            </w:pPr>
          </w:p>
          <w:p w:rsidR="00435281" w:rsidRPr="00E56815" w:rsidRDefault="00435281" w:rsidP="00FA2219">
            <w:pPr>
              <w:pStyle w:val="Prrafodelista"/>
              <w:numPr>
                <w:ilvl w:val="0"/>
                <w:numId w:val="1"/>
              </w:numPr>
              <w:spacing w:after="0" w:line="312" w:lineRule="auto"/>
              <w:ind w:left="176" w:hanging="176"/>
              <w:rPr>
                <w:rFonts w:eastAsia="Times New Roman" w:cs="Arial"/>
                <w:b/>
                <w:iCs/>
                <w:sz w:val="18"/>
                <w:szCs w:val="18"/>
                <w:lang w:val="es-ES" w:eastAsia="es-ES"/>
              </w:rPr>
            </w:pPr>
            <w:r w:rsidRPr="000E2FFF">
              <w:rPr>
                <w:rFonts w:eastAsia="Times New Roman" w:cs="Arial"/>
                <w:b/>
                <w:iCs/>
                <w:sz w:val="18"/>
                <w:szCs w:val="18"/>
                <w:lang w:val="es-ES" w:eastAsia="es-ES"/>
              </w:rPr>
              <w:t>Encomendar</w:t>
            </w:r>
            <w:r w:rsidRPr="000E2FFF">
              <w:rPr>
                <w:rFonts w:eastAsia="Times New Roman" w:cs="Arial"/>
                <w:iCs/>
                <w:sz w:val="18"/>
                <w:szCs w:val="18"/>
                <w:lang w:val="es-ES" w:eastAsia="es-ES"/>
              </w:rPr>
              <w:t xml:space="preserve"> la realización de trabajos a los grupos formados</w:t>
            </w:r>
          </w:p>
        </w:tc>
        <w:tc>
          <w:tcPr>
            <w:tcW w:w="1559" w:type="dxa"/>
            <w:vMerge w:val="restart"/>
            <w:shd w:val="clear" w:color="auto" w:fill="auto"/>
          </w:tcPr>
          <w:p w:rsidR="00435281" w:rsidRDefault="00435281" w:rsidP="00FA2219">
            <w:pPr>
              <w:pStyle w:val="Prrafodelista"/>
              <w:numPr>
                <w:ilvl w:val="0"/>
                <w:numId w:val="1"/>
              </w:numPr>
              <w:spacing w:after="0" w:line="312"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Exposición académica con roles de preguntas</w:t>
            </w:r>
          </w:p>
          <w:p w:rsidR="00435281" w:rsidRDefault="00435281" w:rsidP="00FA2219">
            <w:pPr>
              <w:pStyle w:val="Prrafodelista"/>
              <w:spacing w:after="0" w:line="312" w:lineRule="auto"/>
              <w:ind w:left="175"/>
              <w:rPr>
                <w:rFonts w:eastAsia="Times New Roman" w:cs="Arial"/>
                <w:iCs/>
                <w:sz w:val="18"/>
                <w:szCs w:val="18"/>
                <w:lang w:val="es-ES" w:eastAsia="es-ES"/>
              </w:rPr>
            </w:pPr>
          </w:p>
          <w:p w:rsidR="00435281" w:rsidRDefault="00435281" w:rsidP="00FA2219">
            <w:pPr>
              <w:pStyle w:val="Prrafodelista"/>
              <w:spacing w:after="0" w:line="312" w:lineRule="auto"/>
              <w:ind w:left="175"/>
              <w:rPr>
                <w:rFonts w:eastAsia="Times New Roman" w:cs="Arial"/>
                <w:iCs/>
                <w:sz w:val="18"/>
                <w:szCs w:val="18"/>
                <w:lang w:val="es-ES" w:eastAsia="es-ES"/>
              </w:rPr>
            </w:pPr>
          </w:p>
          <w:p w:rsidR="00435281" w:rsidRDefault="00435281" w:rsidP="00FA2219">
            <w:pPr>
              <w:pStyle w:val="Prrafodelista"/>
              <w:numPr>
                <w:ilvl w:val="0"/>
                <w:numId w:val="1"/>
              </w:numPr>
              <w:spacing w:after="0" w:line="312" w:lineRule="auto"/>
              <w:ind w:left="175" w:hanging="175"/>
              <w:rPr>
                <w:rFonts w:eastAsia="Times New Roman" w:cs="Arial"/>
                <w:iCs/>
                <w:sz w:val="18"/>
                <w:szCs w:val="18"/>
                <w:lang w:val="es-ES" w:eastAsia="es-ES"/>
              </w:rPr>
            </w:pPr>
            <w:r w:rsidRPr="00852059">
              <w:rPr>
                <w:rFonts w:eastAsia="Times New Roman" w:cs="Arial"/>
                <w:iCs/>
                <w:sz w:val="18"/>
                <w:szCs w:val="18"/>
                <w:lang w:val="es-ES" w:eastAsia="es-ES"/>
              </w:rPr>
              <w:t xml:space="preserve">Uso de </w:t>
            </w:r>
            <w:r w:rsidR="00575EB7">
              <w:rPr>
                <w:rFonts w:eastAsia="Times New Roman" w:cs="Arial"/>
                <w:iCs/>
                <w:sz w:val="18"/>
                <w:szCs w:val="18"/>
                <w:lang w:val="es-ES" w:eastAsia="es-ES"/>
              </w:rPr>
              <w:t>guías.</w:t>
            </w:r>
          </w:p>
          <w:p w:rsidR="00435281" w:rsidRPr="00970E56" w:rsidRDefault="00435281" w:rsidP="00FA2219">
            <w:pPr>
              <w:spacing w:after="0" w:line="312" w:lineRule="auto"/>
              <w:rPr>
                <w:rFonts w:eastAsia="Times New Roman" w:cs="Arial"/>
                <w:iCs/>
                <w:sz w:val="18"/>
                <w:szCs w:val="18"/>
                <w:lang w:val="es-ES" w:eastAsia="es-ES"/>
              </w:rPr>
            </w:pPr>
          </w:p>
        </w:tc>
        <w:tc>
          <w:tcPr>
            <w:tcW w:w="2268" w:type="dxa"/>
            <w:shd w:val="clear" w:color="auto" w:fill="auto"/>
          </w:tcPr>
          <w:p w:rsidR="00435281" w:rsidRPr="006D3481" w:rsidRDefault="00C3075B" w:rsidP="00FA2219">
            <w:pPr>
              <w:spacing w:after="0" w:line="312" w:lineRule="auto"/>
              <w:rPr>
                <w:sz w:val="18"/>
                <w:szCs w:val="18"/>
                <w:lang w:val="es-ES" w:eastAsia="es-ES"/>
              </w:rPr>
            </w:pPr>
            <w:r>
              <w:rPr>
                <w:sz w:val="18"/>
                <w:szCs w:val="18"/>
                <w:lang w:val="es-ES" w:eastAsia="es-ES"/>
              </w:rPr>
              <w:t>Controla y verifica los procesos.</w:t>
            </w:r>
          </w:p>
        </w:tc>
      </w:tr>
      <w:tr w:rsidR="00435281" w:rsidRPr="00E56815" w:rsidTr="00FA2219">
        <w:trPr>
          <w:trHeight w:val="1142"/>
        </w:trPr>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880" w:type="dxa"/>
            <w:shd w:val="clear" w:color="auto" w:fill="auto"/>
            <w:vAlign w:val="center"/>
          </w:tcPr>
          <w:p w:rsidR="00435281" w:rsidRDefault="00435281" w:rsidP="00FA2219">
            <w:pPr>
              <w:spacing w:after="0" w:line="312" w:lineRule="auto"/>
              <w:rPr>
                <w:rFonts w:eastAsia="Times New Roman" w:cs="Arial"/>
                <w:b/>
                <w:iCs/>
                <w:sz w:val="18"/>
                <w:szCs w:val="18"/>
                <w:lang w:val="es-ES" w:eastAsia="es-ES"/>
              </w:rPr>
            </w:pPr>
          </w:p>
          <w:p w:rsidR="00435281" w:rsidRDefault="00411FDC" w:rsidP="00FA2219">
            <w:pPr>
              <w:spacing w:after="0" w:line="312" w:lineRule="auto"/>
              <w:rPr>
                <w:rFonts w:eastAsia="Times New Roman" w:cs="Arial"/>
                <w:b/>
                <w:iCs/>
                <w:sz w:val="18"/>
                <w:szCs w:val="18"/>
                <w:lang w:val="es-ES" w:eastAsia="es-ES"/>
              </w:rPr>
            </w:pPr>
            <w:r>
              <w:rPr>
                <w:rFonts w:eastAsia="Times New Roman" w:cs="Arial"/>
                <w:b/>
                <w:iCs/>
                <w:sz w:val="18"/>
                <w:szCs w:val="18"/>
                <w:lang w:val="es-ES" w:eastAsia="es-ES"/>
              </w:rPr>
              <w:t>6</w:t>
            </w:r>
          </w:p>
          <w:p w:rsidR="00435281" w:rsidRPr="00E56815" w:rsidRDefault="00435281" w:rsidP="00FA2219">
            <w:pPr>
              <w:spacing w:after="0" w:line="312" w:lineRule="auto"/>
              <w:rPr>
                <w:rFonts w:eastAsia="Times New Roman" w:cs="Arial"/>
                <w:b/>
                <w:iCs/>
                <w:sz w:val="18"/>
                <w:szCs w:val="18"/>
                <w:lang w:val="es-ES" w:eastAsia="es-ES"/>
              </w:rPr>
            </w:pPr>
          </w:p>
        </w:tc>
        <w:tc>
          <w:tcPr>
            <w:tcW w:w="3260" w:type="dxa"/>
            <w:shd w:val="clear" w:color="auto" w:fill="auto"/>
          </w:tcPr>
          <w:p w:rsidR="000E2FFF" w:rsidRDefault="00FA2219" w:rsidP="008F58DE">
            <w:pPr>
              <w:pStyle w:val="Prrafodelista"/>
              <w:numPr>
                <w:ilvl w:val="1"/>
                <w:numId w:val="13"/>
              </w:num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Ejercicios </w:t>
            </w:r>
            <w:r w:rsidR="00C3075B">
              <w:rPr>
                <w:rFonts w:eastAsia="Times New Roman" w:cs="Arial"/>
                <w:iCs/>
                <w:sz w:val="18"/>
                <w:szCs w:val="18"/>
                <w:lang w:val="es-ES" w:eastAsia="es-ES"/>
              </w:rPr>
              <w:t xml:space="preserve">de procesos y operaciones </w:t>
            </w:r>
          </w:p>
          <w:p w:rsidR="00C3075B" w:rsidRPr="000E2FFF" w:rsidRDefault="00C3075B" w:rsidP="008F58DE">
            <w:pPr>
              <w:pStyle w:val="Prrafodelista"/>
              <w:numPr>
                <w:ilvl w:val="1"/>
                <w:numId w:val="13"/>
              </w:numPr>
              <w:spacing w:after="0" w:line="312" w:lineRule="auto"/>
              <w:rPr>
                <w:rFonts w:eastAsia="Times New Roman" w:cs="Arial"/>
                <w:iCs/>
                <w:sz w:val="18"/>
                <w:szCs w:val="18"/>
                <w:lang w:val="es-ES" w:eastAsia="es-ES"/>
              </w:rPr>
            </w:pPr>
            <w:r>
              <w:rPr>
                <w:rFonts w:eastAsia="Times New Roman" w:cs="Arial"/>
                <w:iCs/>
                <w:sz w:val="18"/>
                <w:szCs w:val="18"/>
                <w:lang w:val="es-ES" w:eastAsia="es-ES"/>
              </w:rPr>
              <w:t>Minero metalúrgico.</w:t>
            </w:r>
          </w:p>
          <w:p w:rsidR="00435281" w:rsidRDefault="00435281" w:rsidP="00FA2219">
            <w:pPr>
              <w:pStyle w:val="Prrafodelista"/>
              <w:spacing w:after="0" w:line="312" w:lineRule="auto"/>
              <w:rPr>
                <w:rFonts w:eastAsia="Times New Roman" w:cs="Arial"/>
                <w:iCs/>
                <w:sz w:val="18"/>
                <w:szCs w:val="18"/>
                <w:lang w:val="es-ES" w:eastAsia="es-ES"/>
              </w:rPr>
            </w:pPr>
          </w:p>
        </w:tc>
        <w:tc>
          <w:tcPr>
            <w:tcW w:w="2551" w:type="dxa"/>
            <w:shd w:val="clear" w:color="auto" w:fill="auto"/>
          </w:tcPr>
          <w:p w:rsidR="00435281" w:rsidRPr="00E56815" w:rsidRDefault="00C3075B" w:rsidP="00FA2219">
            <w:pPr>
              <w:pStyle w:val="Prrafodelista"/>
              <w:numPr>
                <w:ilvl w:val="0"/>
                <w:numId w:val="1"/>
              </w:numPr>
              <w:spacing w:after="0" w:line="312" w:lineRule="auto"/>
              <w:ind w:left="176" w:hanging="176"/>
              <w:rPr>
                <w:rFonts w:eastAsia="Times New Roman" w:cs="Arial"/>
                <w:b/>
                <w:iCs/>
                <w:sz w:val="18"/>
                <w:szCs w:val="18"/>
                <w:lang w:val="es-ES" w:eastAsia="es-ES"/>
              </w:rPr>
            </w:pPr>
            <w:r>
              <w:rPr>
                <w:rFonts w:eastAsia="Times New Roman" w:cs="Arial"/>
                <w:iCs/>
                <w:sz w:val="18"/>
                <w:szCs w:val="18"/>
                <w:lang w:val="es-ES" w:eastAsia="es-ES"/>
              </w:rPr>
              <w:t xml:space="preserve">Ejecuta las reacciones  </w:t>
            </w:r>
            <w:r w:rsidR="00435281" w:rsidRPr="00507E63">
              <w:rPr>
                <w:rFonts w:eastAsia="Times New Roman" w:cs="Arial"/>
                <w:iCs/>
                <w:sz w:val="18"/>
                <w:szCs w:val="18"/>
                <w:lang w:val="es-ES" w:eastAsia="es-ES"/>
              </w:rPr>
              <w:t xml:space="preserve"> para hacer </w:t>
            </w:r>
            <w:r w:rsidR="00FA2219">
              <w:rPr>
                <w:rFonts w:eastAsia="Times New Roman" w:cs="Arial"/>
                <w:iCs/>
                <w:sz w:val="18"/>
                <w:szCs w:val="18"/>
                <w:lang w:val="es-ES" w:eastAsia="es-ES"/>
              </w:rPr>
              <w:t>edición en diseños</w:t>
            </w:r>
            <w:r>
              <w:rPr>
                <w:rFonts w:eastAsia="Times New Roman" w:cs="Arial"/>
                <w:iCs/>
                <w:sz w:val="18"/>
                <w:szCs w:val="18"/>
                <w:lang w:val="es-ES" w:eastAsia="es-ES"/>
              </w:rPr>
              <w:t xml:space="preserve"> de </w:t>
            </w:r>
          </w:p>
        </w:tc>
        <w:tc>
          <w:tcPr>
            <w:tcW w:w="2410" w:type="dxa"/>
            <w:gridSpan w:val="2"/>
            <w:shd w:val="clear" w:color="auto" w:fill="auto"/>
          </w:tcPr>
          <w:p w:rsidR="00435281" w:rsidRPr="00C3075B" w:rsidRDefault="00435281" w:rsidP="00C3075B">
            <w:pPr>
              <w:spacing w:after="0" w:line="312" w:lineRule="auto"/>
              <w:rPr>
                <w:rFonts w:eastAsia="Times New Roman" w:cs="Arial"/>
                <w:b/>
                <w:iCs/>
                <w:sz w:val="18"/>
                <w:szCs w:val="18"/>
                <w:lang w:val="es-ES" w:eastAsia="es-ES"/>
              </w:rPr>
            </w:pPr>
          </w:p>
          <w:p w:rsidR="00435281" w:rsidRPr="00A80943" w:rsidRDefault="00435281" w:rsidP="00FA2219">
            <w:pPr>
              <w:pStyle w:val="Prrafodelista"/>
              <w:numPr>
                <w:ilvl w:val="0"/>
                <w:numId w:val="1"/>
              </w:numPr>
              <w:spacing w:after="0" w:line="312" w:lineRule="auto"/>
              <w:ind w:left="176" w:hanging="176"/>
              <w:rPr>
                <w:rFonts w:eastAsia="Times New Roman" w:cs="Arial"/>
                <w:iCs/>
                <w:sz w:val="18"/>
                <w:szCs w:val="18"/>
                <w:lang w:val="es-ES" w:eastAsia="es-ES"/>
              </w:rPr>
            </w:pPr>
            <w:r w:rsidRPr="00527201">
              <w:rPr>
                <w:rFonts w:eastAsia="Times New Roman" w:cs="Arial"/>
                <w:b/>
                <w:iCs/>
                <w:sz w:val="18"/>
                <w:szCs w:val="18"/>
                <w:lang w:val="es-ES" w:eastAsia="es-ES"/>
              </w:rPr>
              <w:t>Encomendar</w:t>
            </w:r>
            <w:r w:rsidRPr="00527201">
              <w:rPr>
                <w:rFonts w:eastAsia="Times New Roman" w:cs="Arial"/>
                <w:iCs/>
                <w:sz w:val="18"/>
                <w:szCs w:val="18"/>
                <w:lang w:val="es-ES" w:eastAsia="es-ES"/>
              </w:rPr>
              <w:t xml:space="preserve"> la realización de trabajos a los grupos formados</w:t>
            </w:r>
          </w:p>
        </w:tc>
        <w:tc>
          <w:tcPr>
            <w:tcW w:w="1559" w:type="dxa"/>
            <w:vMerge/>
            <w:shd w:val="clear" w:color="auto" w:fill="auto"/>
          </w:tcPr>
          <w:p w:rsidR="00435281" w:rsidRPr="00F96C67" w:rsidRDefault="00435281" w:rsidP="00FA2219">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435281" w:rsidRPr="006D3481" w:rsidRDefault="00C3075B" w:rsidP="00FA2219">
            <w:pPr>
              <w:spacing w:after="0" w:line="312" w:lineRule="auto"/>
              <w:rPr>
                <w:sz w:val="18"/>
                <w:szCs w:val="18"/>
                <w:lang w:val="es-ES" w:eastAsia="es-ES"/>
              </w:rPr>
            </w:pPr>
            <w:r>
              <w:rPr>
                <w:sz w:val="18"/>
                <w:szCs w:val="18"/>
                <w:lang w:val="es-ES" w:eastAsia="es-ES"/>
              </w:rPr>
              <w:t>Controla el desarrollo de procesos y operaciones con respectivos ejemplos de cálculos.</w:t>
            </w:r>
          </w:p>
        </w:tc>
      </w:tr>
      <w:tr w:rsidR="00435281" w:rsidRPr="00E56815" w:rsidTr="000E2FFF">
        <w:trPr>
          <w:trHeight w:val="640"/>
        </w:trPr>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880" w:type="dxa"/>
            <w:shd w:val="clear" w:color="auto" w:fill="auto"/>
            <w:vAlign w:val="center"/>
          </w:tcPr>
          <w:p w:rsidR="00435281" w:rsidRDefault="00435281" w:rsidP="00FA2219">
            <w:pPr>
              <w:spacing w:after="0" w:line="312" w:lineRule="auto"/>
              <w:rPr>
                <w:rFonts w:eastAsia="Times New Roman" w:cs="Arial"/>
                <w:b/>
                <w:iCs/>
                <w:sz w:val="18"/>
                <w:szCs w:val="18"/>
                <w:lang w:val="es-ES" w:eastAsia="es-ES"/>
              </w:rPr>
            </w:pPr>
          </w:p>
          <w:p w:rsidR="00435281" w:rsidRDefault="00411FDC" w:rsidP="00FA2219">
            <w:pPr>
              <w:spacing w:after="0" w:line="312" w:lineRule="auto"/>
              <w:rPr>
                <w:rFonts w:eastAsia="Times New Roman" w:cs="Arial"/>
                <w:b/>
                <w:iCs/>
                <w:sz w:val="18"/>
                <w:szCs w:val="18"/>
                <w:lang w:val="es-ES" w:eastAsia="es-ES"/>
              </w:rPr>
            </w:pPr>
            <w:r>
              <w:rPr>
                <w:rFonts w:eastAsia="Times New Roman" w:cs="Arial"/>
                <w:b/>
                <w:iCs/>
                <w:sz w:val="18"/>
                <w:szCs w:val="18"/>
                <w:lang w:val="es-ES" w:eastAsia="es-ES"/>
              </w:rPr>
              <w:t>7</w:t>
            </w:r>
          </w:p>
        </w:tc>
        <w:tc>
          <w:tcPr>
            <w:tcW w:w="3260" w:type="dxa"/>
            <w:shd w:val="clear" w:color="auto" w:fill="auto"/>
          </w:tcPr>
          <w:p w:rsidR="00FA2219" w:rsidRPr="00FA2219" w:rsidRDefault="00C3075B" w:rsidP="008F58DE">
            <w:pPr>
              <w:pStyle w:val="Prrafodelista"/>
              <w:numPr>
                <w:ilvl w:val="1"/>
                <w:numId w:val="14"/>
              </w:num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Cálculos de reacciones  </w:t>
            </w:r>
          </w:p>
          <w:p w:rsidR="00435281" w:rsidRDefault="00435281" w:rsidP="00FA2219">
            <w:pPr>
              <w:pStyle w:val="Prrafodelista"/>
              <w:spacing w:after="0" w:line="312" w:lineRule="auto"/>
              <w:rPr>
                <w:rFonts w:eastAsia="Times New Roman" w:cs="Arial"/>
                <w:iCs/>
                <w:sz w:val="18"/>
                <w:szCs w:val="18"/>
                <w:lang w:val="es-ES" w:eastAsia="es-ES"/>
              </w:rPr>
            </w:pPr>
          </w:p>
        </w:tc>
        <w:tc>
          <w:tcPr>
            <w:tcW w:w="2551" w:type="dxa"/>
            <w:shd w:val="clear" w:color="auto" w:fill="auto"/>
          </w:tcPr>
          <w:p w:rsidR="00435281" w:rsidRDefault="000346A5" w:rsidP="00FA2219">
            <w:p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Identifica los procesos y operaciones </w:t>
            </w:r>
          </w:p>
        </w:tc>
        <w:tc>
          <w:tcPr>
            <w:tcW w:w="2410" w:type="dxa"/>
            <w:gridSpan w:val="2"/>
            <w:shd w:val="clear" w:color="auto" w:fill="auto"/>
          </w:tcPr>
          <w:p w:rsidR="00435281" w:rsidRPr="00A80943" w:rsidRDefault="00435281" w:rsidP="00FA2219">
            <w:pPr>
              <w:pStyle w:val="Prrafodelista"/>
              <w:numPr>
                <w:ilvl w:val="0"/>
                <w:numId w:val="1"/>
              </w:numPr>
              <w:spacing w:after="0" w:line="312" w:lineRule="auto"/>
              <w:ind w:left="176" w:hanging="176"/>
              <w:rPr>
                <w:rFonts w:eastAsia="Times New Roman" w:cs="Arial"/>
                <w:iCs/>
                <w:sz w:val="18"/>
                <w:szCs w:val="18"/>
                <w:lang w:val="es-ES" w:eastAsia="es-ES"/>
              </w:rPr>
            </w:pPr>
            <w:r>
              <w:rPr>
                <w:rFonts w:eastAsia="Times New Roman" w:cs="Arial"/>
                <w:b/>
                <w:iCs/>
                <w:sz w:val="18"/>
                <w:szCs w:val="18"/>
                <w:lang w:val="es-ES" w:eastAsia="es-ES"/>
              </w:rPr>
              <w:t>A</w:t>
            </w:r>
            <w:r w:rsidRPr="00161AEB">
              <w:rPr>
                <w:rFonts w:eastAsia="Times New Roman" w:cs="Arial"/>
                <w:b/>
                <w:iCs/>
                <w:sz w:val="18"/>
                <w:szCs w:val="18"/>
                <w:lang w:val="es-ES" w:eastAsia="es-ES"/>
              </w:rPr>
              <w:t>s</w:t>
            </w:r>
            <w:r>
              <w:rPr>
                <w:rFonts w:eastAsia="Times New Roman" w:cs="Arial"/>
                <w:b/>
                <w:iCs/>
                <w:sz w:val="18"/>
                <w:szCs w:val="18"/>
                <w:lang w:val="es-ES" w:eastAsia="es-ES"/>
              </w:rPr>
              <w:t xml:space="preserve">ume </w:t>
            </w:r>
            <w:r>
              <w:rPr>
                <w:rFonts w:eastAsia="Times New Roman" w:cs="Arial"/>
                <w:iCs/>
                <w:sz w:val="18"/>
                <w:szCs w:val="18"/>
                <w:lang w:val="es-ES" w:eastAsia="es-ES"/>
              </w:rPr>
              <w:t>lo</w:t>
            </w:r>
            <w:r w:rsidR="000346A5">
              <w:rPr>
                <w:rFonts w:eastAsia="Times New Roman" w:cs="Arial"/>
                <w:iCs/>
                <w:sz w:val="18"/>
                <w:szCs w:val="18"/>
                <w:lang w:val="es-ES" w:eastAsia="es-ES"/>
              </w:rPr>
              <w:t xml:space="preserve">s comandos para </w:t>
            </w:r>
            <w:r w:rsidR="00575EB7">
              <w:rPr>
                <w:rFonts w:eastAsia="Times New Roman" w:cs="Arial"/>
                <w:iCs/>
                <w:sz w:val="18"/>
                <w:szCs w:val="18"/>
                <w:lang w:val="es-ES" w:eastAsia="es-ES"/>
              </w:rPr>
              <w:t>desarrollar</w:t>
            </w:r>
            <w:r w:rsidR="000346A5">
              <w:rPr>
                <w:rFonts w:eastAsia="Times New Roman" w:cs="Arial"/>
                <w:iCs/>
                <w:sz w:val="18"/>
                <w:szCs w:val="18"/>
                <w:lang w:val="es-ES" w:eastAsia="es-ES"/>
              </w:rPr>
              <w:t xml:space="preserve"> los procesos</w:t>
            </w:r>
          </w:p>
        </w:tc>
        <w:tc>
          <w:tcPr>
            <w:tcW w:w="1559" w:type="dxa"/>
            <w:vMerge/>
            <w:shd w:val="clear" w:color="auto" w:fill="auto"/>
          </w:tcPr>
          <w:p w:rsidR="00435281" w:rsidRPr="00F96C67" w:rsidRDefault="00435281" w:rsidP="00FA2219">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435281" w:rsidRPr="00FD6A3C" w:rsidRDefault="00435281" w:rsidP="00FA2219">
            <w:p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Identifica el material multimedia como </w:t>
            </w:r>
            <w:proofErr w:type="gramStart"/>
            <w:r>
              <w:rPr>
                <w:rFonts w:eastAsia="Times New Roman" w:cs="Arial"/>
                <w:iCs/>
                <w:sz w:val="18"/>
                <w:szCs w:val="18"/>
                <w:lang w:val="es-ES" w:eastAsia="es-ES"/>
              </w:rPr>
              <w:t>base  para</w:t>
            </w:r>
            <w:proofErr w:type="gramEnd"/>
            <w:r>
              <w:rPr>
                <w:rFonts w:eastAsia="Times New Roman" w:cs="Arial"/>
                <w:iCs/>
                <w:sz w:val="18"/>
                <w:szCs w:val="18"/>
                <w:lang w:val="es-ES" w:eastAsia="es-ES"/>
              </w:rPr>
              <w:t xml:space="preserve"> seleccionar el estilo de aprendizaje.</w:t>
            </w:r>
          </w:p>
        </w:tc>
      </w:tr>
      <w:tr w:rsidR="00435281" w:rsidRPr="00E56815" w:rsidTr="00FA2219">
        <w:trPr>
          <w:trHeight w:val="820"/>
        </w:trPr>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880" w:type="dxa"/>
            <w:shd w:val="clear" w:color="auto" w:fill="auto"/>
            <w:vAlign w:val="center"/>
          </w:tcPr>
          <w:p w:rsidR="00435281" w:rsidRDefault="00435281" w:rsidP="00FA2219">
            <w:pPr>
              <w:spacing w:after="0" w:line="312" w:lineRule="auto"/>
              <w:rPr>
                <w:rFonts w:eastAsia="Times New Roman" w:cs="Arial"/>
                <w:b/>
                <w:iCs/>
                <w:sz w:val="18"/>
                <w:szCs w:val="18"/>
                <w:lang w:val="es-ES" w:eastAsia="es-ES"/>
              </w:rPr>
            </w:pPr>
          </w:p>
          <w:p w:rsidR="00435281" w:rsidRDefault="00411FDC" w:rsidP="00FA2219">
            <w:pPr>
              <w:spacing w:after="0" w:line="312" w:lineRule="auto"/>
              <w:rPr>
                <w:rFonts w:eastAsia="Times New Roman" w:cs="Arial"/>
                <w:b/>
                <w:iCs/>
                <w:sz w:val="18"/>
                <w:szCs w:val="18"/>
                <w:lang w:val="es-ES" w:eastAsia="es-ES"/>
              </w:rPr>
            </w:pPr>
            <w:r>
              <w:rPr>
                <w:rFonts w:eastAsia="Times New Roman" w:cs="Arial"/>
                <w:b/>
                <w:iCs/>
                <w:sz w:val="18"/>
                <w:szCs w:val="18"/>
                <w:lang w:val="es-ES" w:eastAsia="es-ES"/>
              </w:rPr>
              <w:t>8</w:t>
            </w:r>
          </w:p>
        </w:tc>
        <w:tc>
          <w:tcPr>
            <w:tcW w:w="3260" w:type="dxa"/>
            <w:shd w:val="clear" w:color="auto" w:fill="auto"/>
          </w:tcPr>
          <w:p w:rsidR="00435281" w:rsidRPr="00FA2219" w:rsidRDefault="00FA2219" w:rsidP="00FA2219">
            <w:pPr>
              <w:spacing w:after="0" w:line="312" w:lineRule="auto"/>
              <w:rPr>
                <w:rFonts w:eastAsia="Times New Roman" w:cs="Arial"/>
                <w:iCs/>
                <w:sz w:val="18"/>
                <w:szCs w:val="18"/>
                <w:lang w:val="es-ES" w:eastAsia="es-ES"/>
              </w:rPr>
            </w:pPr>
            <w:r>
              <w:rPr>
                <w:rFonts w:eastAsia="Times New Roman" w:cs="Arial"/>
                <w:iCs/>
                <w:sz w:val="18"/>
                <w:szCs w:val="18"/>
                <w:lang w:val="es-ES" w:eastAsia="es-ES"/>
              </w:rPr>
              <w:t>Examen Parcial</w:t>
            </w:r>
          </w:p>
        </w:tc>
        <w:tc>
          <w:tcPr>
            <w:tcW w:w="2551" w:type="dxa"/>
            <w:shd w:val="clear" w:color="auto" w:fill="auto"/>
          </w:tcPr>
          <w:p w:rsidR="00435281" w:rsidRDefault="000346A5" w:rsidP="00FA2219">
            <w:pPr>
              <w:spacing w:after="0" w:line="312" w:lineRule="auto"/>
              <w:rPr>
                <w:rFonts w:eastAsia="Times New Roman" w:cs="Arial"/>
                <w:iCs/>
                <w:sz w:val="18"/>
                <w:szCs w:val="18"/>
                <w:lang w:val="es-ES" w:eastAsia="es-ES"/>
              </w:rPr>
            </w:pPr>
            <w:r>
              <w:rPr>
                <w:rFonts w:eastAsia="Times New Roman" w:cs="Arial"/>
                <w:iCs/>
                <w:sz w:val="18"/>
                <w:szCs w:val="18"/>
                <w:lang w:val="es-ES" w:eastAsia="es-ES"/>
              </w:rPr>
              <w:t xml:space="preserve">Identifica las reacciones </w:t>
            </w:r>
          </w:p>
        </w:tc>
        <w:tc>
          <w:tcPr>
            <w:tcW w:w="2410" w:type="dxa"/>
            <w:gridSpan w:val="2"/>
            <w:shd w:val="clear" w:color="auto" w:fill="auto"/>
          </w:tcPr>
          <w:p w:rsidR="00435281" w:rsidRPr="00A80943" w:rsidRDefault="00FA2219" w:rsidP="00FA2219">
            <w:pPr>
              <w:spacing w:after="0" w:line="312" w:lineRule="auto"/>
              <w:rPr>
                <w:rFonts w:eastAsia="Times New Roman" w:cs="Arial"/>
                <w:iCs/>
                <w:sz w:val="18"/>
                <w:szCs w:val="18"/>
                <w:lang w:val="es-ES" w:eastAsia="es-ES"/>
              </w:rPr>
            </w:pPr>
            <w:r w:rsidRPr="00FA2219">
              <w:rPr>
                <w:rFonts w:eastAsia="Times New Roman" w:cs="Arial"/>
                <w:b/>
                <w:iCs/>
                <w:sz w:val="18"/>
                <w:szCs w:val="18"/>
                <w:lang w:val="es-ES" w:eastAsia="es-ES"/>
              </w:rPr>
              <w:t xml:space="preserve">Aplica </w:t>
            </w:r>
            <w:r w:rsidR="000346A5">
              <w:rPr>
                <w:rFonts w:ascii="Century Gothic" w:eastAsia="Times New Roman" w:hAnsi="Century Gothic"/>
                <w:bCs/>
                <w:iCs/>
                <w:color w:val="000000"/>
                <w:sz w:val="16"/>
                <w:szCs w:val="16"/>
                <w:lang w:val="es-ES" w:eastAsia="es-PE"/>
              </w:rPr>
              <w:t xml:space="preserve">los </w:t>
            </w:r>
            <w:r w:rsidR="00575EB7">
              <w:rPr>
                <w:rFonts w:ascii="Century Gothic" w:eastAsia="Times New Roman" w:hAnsi="Century Gothic"/>
                <w:bCs/>
                <w:iCs/>
                <w:color w:val="000000"/>
                <w:sz w:val="16"/>
                <w:szCs w:val="16"/>
                <w:lang w:val="es-ES" w:eastAsia="es-PE"/>
              </w:rPr>
              <w:t>gráficos</w:t>
            </w:r>
            <w:r w:rsidR="000346A5">
              <w:rPr>
                <w:rFonts w:ascii="Century Gothic" w:eastAsia="Times New Roman" w:hAnsi="Century Gothic"/>
                <w:bCs/>
                <w:iCs/>
                <w:color w:val="000000"/>
                <w:sz w:val="16"/>
                <w:szCs w:val="16"/>
                <w:lang w:val="es-ES" w:eastAsia="es-PE"/>
              </w:rPr>
              <w:t xml:space="preserve"> para diagramas de </w:t>
            </w:r>
            <w:proofErr w:type="gramStart"/>
            <w:r w:rsidR="000346A5">
              <w:rPr>
                <w:rFonts w:ascii="Century Gothic" w:eastAsia="Times New Roman" w:hAnsi="Century Gothic"/>
                <w:bCs/>
                <w:iCs/>
                <w:color w:val="000000"/>
                <w:sz w:val="16"/>
                <w:szCs w:val="16"/>
                <w:lang w:val="es-ES" w:eastAsia="es-PE"/>
              </w:rPr>
              <w:t>flujo .</w:t>
            </w:r>
            <w:proofErr w:type="gramEnd"/>
          </w:p>
        </w:tc>
        <w:tc>
          <w:tcPr>
            <w:tcW w:w="1559" w:type="dxa"/>
            <w:vMerge/>
            <w:shd w:val="clear" w:color="auto" w:fill="auto"/>
          </w:tcPr>
          <w:p w:rsidR="00435281" w:rsidRPr="00F96C67" w:rsidRDefault="00435281" w:rsidP="00FA2219">
            <w:pPr>
              <w:pStyle w:val="Prrafodelista"/>
              <w:numPr>
                <w:ilvl w:val="0"/>
                <w:numId w:val="1"/>
              </w:numPr>
              <w:spacing w:after="0" w:line="312" w:lineRule="auto"/>
              <w:ind w:left="175" w:hanging="175"/>
              <w:rPr>
                <w:rFonts w:eastAsia="Times New Roman" w:cs="Arial"/>
                <w:iCs/>
                <w:sz w:val="18"/>
                <w:szCs w:val="18"/>
                <w:lang w:val="es-ES" w:eastAsia="es-ES"/>
              </w:rPr>
            </w:pPr>
          </w:p>
        </w:tc>
        <w:tc>
          <w:tcPr>
            <w:tcW w:w="2268" w:type="dxa"/>
            <w:shd w:val="clear" w:color="auto" w:fill="auto"/>
          </w:tcPr>
          <w:p w:rsidR="00435281" w:rsidRPr="001555C3" w:rsidRDefault="000346A5" w:rsidP="00FA2219">
            <w:pPr>
              <w:spacing w:after="0" w:line="312" w:lineRule="auto"/>
              <w:rPr>
                <w:rFonts w:eastAsia="Times New Roman" w:cs="Arial"/>
                <w:iCs/>
                <w:sz w:val="18"/>
                <w:szCs w:val="18"/>
                <w:lang w:val="es-ES" w:eastAsia="es-ES"/>
              </w:rPr>
            </w:pPr>
            <w:r>
              <w:rPr>
                <w:rFonts w:eastAsia="Times New Roman" w:cs="Arial"/>
                <w:iCs/>
                <w:sz w:val="18"/>
                <w:szCs w:val="18"/>
                <w:lang w:val="es-ES" w:eastAsia="es-ES"/>
              </w:rPr>
              <w:t>Emplea menos tiempo para procesos minero metalúrgicos.</w:t>
            </w:r>
          </w:p>
        </w:tc>
      </w:tr>
      <w:tr w:rsidR="00435281" w:rsidRPr="00E56815" w:rsidTr="00435281">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12928" w:type="dxa"/>
            <w:gridSpan w:val="7"/>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435281" w:rsidRPr="00E56815" w:rsidTr="00435281">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4140" w:type="dxa"/>
            <w:gridSpan w:val="2"/>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435281" w:rsidRPr="00E56815" w:rsidRDefault="00435281" w:rsidP="00435281">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435281" w:rsidRPr="00E56815" w:rsidTr="00435281">
        <w:tc>
          <w:tcPr>
            <w:tcW w:w="675" w:type="dxa"/>
            <w:vMerge/>
            <w:shd w:val="clear" w:color="auto" w:fill="auto"/>
          </w:tcPr>
          <w:p w:rsidR="00435281" w:rsidRPr="00E56815" w:rsidRDefault="00435281" w:rsidP="00435281">
            <w:pPr>
              <w:spacing w:after="0" w:line="360" w:lineRule="auto"/>
              <w:rPr>
                <w:rFonts w:eastAsia="Times New Roman" w:cs="Arial"/>
                <w:b/>
                <w:iCs/>
                <w:sz w:val="20"/>
                <w:szCs w:val="20"/>
                <w:lang w:val="es-ES" w:eastAsia="es-ES"/>
              </w:rPr>
            </w:pPr>
          </w:p>
        </w:tc>
        <w:tc>
          <w:tcPr>
            <w:tcW w:w="4140" w:type="dxa"/>
            <w:gridSpan w:val="2"/>
            <w:shd w:val="clear" w:color="auto" w:fill="auto"/>
          </w:tcPr>
          <w:p w:rsidR="00435281" w:rsidRPr="00F96C67" w:rsidRDefault="00435281" w:rsidP="00435281">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Evaluaci</w:t>
            </w:r>
            <w:r>
              <w:rPr>
                <w:rFonts w:eastAsia="Times New Roman" w:cs="Arial"/>
                <w:iCs/>
                <w:sz w:val="18"/>
                <w:szCs w:val="18"/>
                <w:lang w:val="es-ES" w:eastAsia="es-ES"/>
              </w:rPr>
              <w:t xml:space="preserve">ón oral de la unidad </w:t>
            </w:r>
            <w:proofErr w:type="gramStart"/>
            <w:r>
              <w:rPr>
                <w:rFonts w:eastAsia="Times New Roman" w:cs="Arial"/>
                <w:iCs/>
                <w:sz w:val="18"/>
                <w:szCs w:val="18"/>
                <w:lang w:val="es-ES" w:eastAsia="es-ES"/>
              </w:rPr>
              <w:t>didáctica  del</w:t>
            </w:r>
            <w:proofErr w:type="gramEnd"/>
            <w:r>
              <w:rPr>
                <w:rFonts w:eastAsia="Times New Roman" w:cs="Arial"/>
                <w:iCs/>
                <w:sz w:val="18"/>
                <w:szCs w:val="18"/>
                <w:lang w:val="es-ES" w:eastAsia="es-ES"/>
              </w:rPr>
              <w:t xml:space="preserve"> uso de programas computacionales para crear representaciones gráficas de objetos.</w:t>
            </w:r>
          </w:p>
        </w:tc>
        <w:tc>
          <w:tcPr>
            <w:tcW w:w="4167" w:type="dxa"/>
            <w:gridSpan w:val="2"/>
            <w:shd w:val="clear" w:color="auto" w:fill="auto"/>
          </w:tcPr>
          <w:p w:rsidR="00435281" w:rsidRDefault="00435281" w:rsidP="00435281">
            <w:pPr>
              <w:spacing w:after="0" w:line="360" w:lineRule="auto"/>
              <w:rPr>
                <w:rFonts w:eastAsia="Times New Roman" w:cs="Arial"/>
                <w:iCs/>
                <w:sz w:val="18"/>
                <w:szCs w:val="18"/>
                <w:lang w:val="es-ES" w:eastAsia="es-ES"/>
              </w:rPr>
            </w:pPr>
          </w:p>
          <w:p w:rsidR="00435281" w:rsidRPr="00F96C67" w:rsidRDefault="00435281" w:rsidP="00435281">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Entrega de</w:t>
            </w:r>
            <w:r>
              <w:rPr>
                <w:rFonts w:eastAsia="Times New Roman" w:cs="Arial"/>
                <w:iCs/>
                <w:sz w:val="18"/>
                <w:szCs w:val="18"/>
                <w:lang w:val="es-ES" w:eastAsia="es-ES"/>
              </w:rPr>
              <w:t xml:space="preserve"> </w:t>
            </w:r>
            <w:r w:rsidRPr="00F96C67">
              <w:rPr>
                <w:rFonts w:eastAsia="Times New Roman" w:cs="Arial"/>
                <w:iCs/>
                <w:sz w:val="18"/>
                <w:szCs w:val="18"/>
                <w:lang w:val="es-ES" w:eastAsia="es-ES"/>
              </w:rPr>
              <w:t xml:space="preserve">trabajo </w:t>
            </w:r>
            <w:proofErr w:type="gramStart"/>
            <w:r>
              <w:rPr>
                <w:rFonts w:eastAsia="Times New Roman" w:cs="Arial"/>
                <w:iCs/>
                <w:sz w:val="18"/>
                <w:szCs w:val="18"/>
                <w:lang w:val="es-ES" w:eastAsia="es-ES"/>
              </w:rPr>
              <w:t xml:space="preserve">práctico </w:t>
            </w:r>
            <w:r w:rsidRPr="00F96C67">
              <w:rPr>
                <w:rFonts w:eastAsia="Times New Roman" w:cs="Arial"/>
                <w:iCs/>
                <w:sz w:val="18"/>
                <w:szCs w:val="18"/>
                <w:lang w:val="es-ES" w:eastAsia="es-ES"/>
              </w:rPr>
              <w:t xml:space="preserve"> de</w:t>
            </w:r>
            <w:proofErr w:type="gramEnd"/>
            <w:r w:rsidRPr="00F96C67">
              <w:rPr>
                <w:rFonts w:eastAsia="Times New Roman" w:cs="Arial"/>
                <w:iCs/>
                <w:sz w:val="18"/>
                <w:szCs w:val="18"/>
                <w:lang w:val="es-ES" w:eastAsia="es-ES"/>
              </w:rPr>
              <w:t xml:space="preserve"> grupo</w:t>
            </w:r>
          </w:p>
        </w:tc>
        <w:tc>
          <w:tcPr>
            <w:tcW w:w="4621" w:type="dxa"/>
            <w:gridSpan w:val="3"/>
            <w:shd w:val="clear" w:color="auto" w:fill="auto"/>
          </w:tcPr>
          <w:p w:rsidR="00435281" w:rsidRDefault="00435281" w:rsidP="00435281">
            <w:pPr>
              <w:spacing w:after="0" w:line="360" w:lineRule="auto"/>
              <w:rPr>
                <w:rFonts w:eastAsia="Times New Roman" w:cs="Arial"/>
                <w:iCs/>
                <w:sz w:val="18"/>
                <w:szCs w:val="18"/>
                <w:lang w:val="es-ES" w:eastAsia="es-ES"/>
              </w:rPr>
            </w:pPr>
          </w:p>
          <w:p w:rsidR="00435281" w:rsidRPr="00F96C67" w:rsidRDefault="00435281" w:rsidP="00435281">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Asistencia puntual y preguntas sobre el contenido del curso</w:t>
            </w:r>
          </w:p>
        </w:tc>
      </w:tr>
    </w:tbl>
    <w:p w:rsidR="00FB2979" w:rsidRPr="000B2E9D" w:rsidRDefault="00E37E22" w:rsidP="00BC2C47">
      <w:pPr>
        <w:spacing w:after="0" w:line="360" w:lineRule="auto"/>
        <w:rPr>
          <w:rFonts w:eastAsia="Times New Roman" w:cs="Arial"/>
          <w:b/>
          <w:iCs/>
          <w:color w:val="FFFFFF" w:themeColor="background1"/>
          <w:sz w:val="18"/>
          <w:szCs w:val="24"/>
          <w:lang w:val="es-ES" w:eastAsia="es-ES"/>
        </w:rPr>
      </w:pPr>
      <w:r w:rsidRPr="000B2E9D">
        <w:rPr>
          <w:rFonts w:eastAsia="Times New Roman" w:cs="Arial"/>
          <w:b/>
          <w:iCs/>
          <w:color w:val="FFFFFF" w:themeColor="background1"/>
          <w:sz w:val="18"/>
          <w:szCs w:val="24"/>
          <w:lang w:val="es-ES" w:eastAsia="es-ES"/>
        </w:rPr>
        <w:t>A</w:t>
      </w:r>
    </w:p>
    <w:p w:rsidR="001A2144" w:rsidRDefault="001A2144">
      <w:pPr>
        <w:rPr>
          <w:rFonts w:eastAsia="Times New Roman" w:cs="Arial"/>
          <w:b/>
          <w:iCs/>
          <w:sz w:val="24"/>
          <w:szCs w:val="24"/>
          <w:lang w:val="es-ES" w:eastAsia="es-ES"/>
        </w:rPr>
      </w:pPr>
      <w:r>
        <w:rPr>
          <w:rFonts w:eastAsia="Times New Roman" w:cs="Arial"/>
          <w:b/>
          <w:iCs/>
          <w:sz w:val="24"/>
          <w:szCs w:val="24"/>
          <w:lang w:val="es-ES" w:eastAsia="es-ES"/>
        </w:rPr>
        <w:br w:type="page"/>
      </w:r>
    </w:p>
    <w:tbl>
      <w:tblPr>
        <w:tblpPr w:leftFromText="141" w:rightFromText="141" w:vertAnchor="page" w:horzAnchor="margin" w:tblpY="2169"/>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0530B3" w:rsidRPr="00E56815" w:rsidTr="004F4B2D">
        <w:tc>
          <w:tcPr>
            <w:tcW w:w="13603" w:type="dxa"/>
            <w:gridSpan w:val="8"/>
            <w:shd w:val="clear" w:color="auto" w:fill="D9D9D9" w:themeFill="background1" w:themeFillShade="D9"/>
          </w:tcPr>
          <w:p w:rsidR="000530B3" w:rsidRPr="00E56815" w:rsidRDefault="000530B3" w:rsidP="00BB21B5">
            <w:pPr>
              <w:spacing w:after="0" w:line="360" w:lineRule="auto"/>
              <w:rPr>
                <w:rFonts w:eastAsia="Times New Roman" w:cs="Arial"/>
                <w:b/>
                <w:iCs/>
                <w:sz w:val="20"/>
                <w:szCs w:val="20"/>
                <w:lang w:val="es-ES" w:eastAsia="es-ES"/>
              </w:rPr>
            </w:pPr>
            <w:r w:rsidRPr="00E56815">
              <w:rPr>
                <w:rFonts w:eastAsia="Times New Roman" w:cs="Arial"/>
                <w:b/>
                <w:iCs/>
                <w:sz w:val="20"/>
                <w:szCs w:val="20"/>
                <w:lang w:val="es-ES" w:eastAsia="es-ES"/>
              </w:rPr>
              <w:lastRenderedPageBreak/>
              <w:t xml:space="preserve">CAPACIDAD DE LA UNIAD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I</w:t>
            </w:r>
            <w:r>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Pr="00FA2219">
              <w:rPr>
                <w:rFonts w:eastAsia="Times New Roman" w:cs="Arial"/>
                <w:iCs/>
                <w:sz w:val="18"/>
                <w:szCs w:val="18"/>
                <w:lang w:val="es-ES" w:eastAsia="es-ES"/>
              </w:rPr>
              <w:t>Previo a la ejecución de representación y lectura</w:t>
            </w:r>
            <w:r w:rsidR="004A2D20">
              <w:rPr>
                <w:rFonts w:eastAsia="Times New Roman" w:cs="Arial"/>
                <w:iCs/>
                <w:sz w:val="18"/>
                <w:szCs w:val="18"/>
                <w:lang w:val="es-ES" w:eastAsia="es-ES"/>
              </w:rPr>
              <w:t xml:space="preserve"> correcta sobre la Industria siderúrgica y/o metalurgia del Fe y </w:t>
            </w:r>
            <w:proofErr w:type="gramStart"/>
            <w:r w:rsidR="004A2D20">
              <w:rPr>
                <w:rFonts w:eastAsia="Times New Roman" w:cs="Arial"/>
                <w:iCs/>
                <w:sz w:val="18"/>
                <w:szCs w:val="18"/>
                <w:lang w:val="es-ES" w:eastAsia="es-ES"/>
              </w:rPr>
              <w:t>acero .</w:t>
            </w:r>
            <w:proofErr w:type="gramEnd"/>
          </w:p>
        </w:tc>
      </w:tr>
      <w:tr w:rsidR="000530B3" w:rsidRPr="00E56815" w:rsidTr="004F4B2D">
        <w:tc>
          <w:tcPr>
            <w:tcW w:w="675" w:type="dxa"/>
            <w:vMerge w:val="restart"/>
            <w:shd w:val="clear" w:color="auto" w:fill="auto"/>
            <w:textDirection w:val="btLr"/>
          </w:tcPr>
          <w:p w:rsidR="000530B3" w:rsidRPr="00E56815" w:rsidRDefault="000530B3" w:rsidP="00BB21B5">
            <w:pPr>
              <w:spacing w:after="0" w:line="276" w:lineRule="auto"/>
              <w:ind w:left="113" w:right="113"/>
              <w:rPr>
                <w:rFonts w:eastAsia="Times New Roman" w:cs="Arial"/>
                <w:b/>
                <w:iCs/>
                <w:sz w:val="20"/>
                <w:szCs w:val="20"/>
                <w:lang w:val="es-ES" w:eastAsia="es-ES"/>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III</w:t>
            </w:r>
            <w:r w:rsidRPr="00E56815">
              <w:rPr>
                <w:rFonts w:eastAsia="Times New Roman" w:cs="Arial"/>
                <w:b/>
                <w:iCs/>
                <w:sz w:val="20"/>
                <w:szCs w:val="20"/>
                <w:lang w:val="es-ES" w:eastAsia="es-ES"/>
              </w:rPr>
              <w:t>:</w:t>
            </w:r>
            <w:r w:rsidR="00BB21B5">
              <w:rPr>
                <w:rFonts w:eastAsia="Times New Roman" w:cs="Arial"/>
                <w:b/>
                <w:iCs/>
                <w:sz w:val="20"/>
                <w:szCs w:val="20"/>
                <w:lang w:val="es-ES" w:eastAsia="es-ES"/>
              </w:rPr>
              <w:t xml:space="preserve">   </w:t>
            </w:r>
            <w:proofErr w:type="gramStart"/>
            <w:r w:rsidR="004A2D20">
              <w:rPr>
                <w:rFonts w:eastAsia="Times New Roman" w:cs="Arial"/>
                <w:b/>
                <w:iCs/>
                <w:sz w:val="20"/>
                <w:szCs w:val="20"/>
                <w:lang w:val="es-ES" w:eastAsia="es-ES"/>
              </w:rPr>
              <w:t xml:space="preserve">ingeniería </w:t>
            </w:r>
            <w:r w:rsidR="00BB21B5">
              <w:rPr>
                <w:rFonts w:eastAsia="Times New Roman" w:cs="Arial"/>
                <w:b/>
                <w:iCs/>
                <w:sz w:val="20"/>
                <w:szCs w:val="20"/>
                <w:lang w:val="es-ES" w:eastAsia="es-ES"/>
              </w:rPr>
              <w:t xml:space="preserve"> de</w:t>
            </w:r>
            <w:proofErr w:type="gramEnd"/>
            <w:r w:rsidR="00BB21B5">
              <w:rPr>
                <w:rFonts w:eastAsia="Times New Roman" w:cs="Arial"/>
                <w:b/>
                <w:iCs/>
                <w:sz w:val="20"/>
                <w:szCs w:val="20"/>
                <w:lang w:val="es-ES" w:eastAsia="es-ES"/>
              </w:rPr>
              <w:t xml:space="preserve"> la siderurgia  </w:t>
            </w:r>
          </w:p>
        </w:tc>
        <w:tc>
          <w:tcPr>
            <w:tcW w:w="880" w:type="dxa"/>
            <w:vMerge w:val="restart"/>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1" w:type="dxa"/>
            <w:gridSpan w:val="4"/>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0530B3" w:rsidRPr="00E56815" w:rsidTr="004F4B2D">
        <w:trPr>
          <w:trHeight w:val="286"/>
        </w:trPr>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880" w:type="dxa"/>
            <w:vMerge/>
            <w:shd w:val="clear" w:color="auto" w:fill="auto"/>
          </w:tcPr>
          <w:p w:rsidR="000530B3" w:rsidRPr="00E56815" w:rsidRDefault="000530B3" w:rsidP="004F4B2D">
            <w:pPr>
              <w:spacing w:after="0" w:line="360" w:lineRule="auto"/>
              <w:rPr>
                <w:rFonts w:eastAsia="Times New Roman" w:cs="Arial"/>
                <w:b/>
                <w:iCs/>
                <w:sz w:val="18"/>
                <w:szCs w:val="18"/>
                <w:lang w:val="es-ES" w:eastAsia="es-ES"/>
              </w:rPr>
            </w:pPr>
          </w:p>
        </w:tc>
        <w:tc>
          <w:tcPr>
            <w:tcW w:w="3260" w:type="dxa"/>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0530B3" w:rsidRPr="00E56815" w:rsidRDefault="000530B3" w:rsidP="004F4B2D">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0530B3" w:rsidRPr="00E56815" w:rsidRDefault="000530B3" w:rsidP="004F4B2D">
            <w:pPr>
              <w:spacing w:after="0" w:line="360" w:lineRule="auto"/>
              <w:rPr>
                <w:rFonts w:eastAsia="Times New Roman" w:cs="Arial"/>
                <w:b/>
                <w:iCs/>
                <w:sz w:val="18"/>
                <w:szCs w:val="18"/>
                <w:lang w:val="es-ES" w:eastAsia="es-ES"/>
              </w:rPr>
            </w:pPr>
          </w:p>
        </w:tc>
        <w:tc>
          <w:tcPr>
            <w:tcW w:w="2268" w:type="dxa"/>
            <w:vMerge/>
            <w:shd w:val="clear" w:color="auto" w:fill="auto"/>
          </w:tcPr>
          <w:p w:rsidR="000530B3" w:rsidRPr="00E56815" w:rsidRDefault="000530B3" w:rsidP="004F4B2D">
            <w:pPr>
              <w:spacing w:after="0" w:line="360" w:lineRule="auto"/>
              <w:rPr>
                <w:rFonts w:eastAsia="Times New Roman" w:cs="Arial"/>
                <w:b/>
                <w:iCs/>
                <w:sz w:val="18"/>
                <w:szCs w:val="18"/>
                <w:lang w:val="es-ES" w:eastAsia="es-ES"/>
              </w:rPr>
            </w:pPr>
          </w:p>
        </w:tc>
      </w:tr>
      <w:tr w:rsidR="000530B3" w:rsidRPr="00E56815" w:rsidTr="004F4B2D">
        <w:trPr>
          <w:trHeight w:val="615"/>
        </w:trPr>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880" w:type="dxa"/>
            <w:shd w:val="clear" w:color="auto" w:fill="auto"/>
          </w:tcPr>
          <w:p w:rsidR="000530B3" w:rsidRDefault="000530B3" w:rsidP="004F4B2D">
            <w:pPr>
              <w:spacing w:after="0" w:line="360" w:lineRule="auto"/>
              <w:jc w:val="center"/>
              <w:rPr>
                <w:rFonts w:eastAsia="Times New Roman" w:cs="Arial"/>
                <w:b/>
                <w:iCs/>
                <w:sz w:val="18"/>
                <w:szCs w:val="18"/>
                <w:lang w:val="es-ES" w:eastAsia="es-ES"/>
              </w:rPr>
            </w:pPr>
          </w:p>
          <w:p w:rsidR="000530B3" w:rsidRPr="00E56815"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9</w:t>
            </w:r>
          </w:p>
        </w:tc>
        <w:tc>
          <w:tcPr>
            <w:tcW w:w="3260" w:type="dxa"/>
            <w:shd w:val="clear" w:color="auto" w:fill="auto"/>
          </w:tcPr>
          <w:p w:rsidR="000530B3" w:rsidRPr="00AE5843" w:rsidRDefault="004A2D20" w:rsidP="008F58DE">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Minerales de Fierro</w:t>
            </w:r>
          </w:p>
          <w:p w:rsidR="000530B3" w:rsidRPr="00AE5843" w:rsidRDefault="004A2D20" w:rsidP="008F58DE">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Hornos metalúrgicos</w:t>
            </w:r>
          </w:p>
          <w:p w:rsidR="000530B3" w:rsidRDefault="004A2D20" w:rsidP="008F58DE">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Convertidores </w:t>
            </w:r>
          </w:p>
          <w:p w:rsidR="000530B3" w:rsidRPr="00AE5843" w:rsidRDefault="004A2D20" w:rsidP="008F58DE">
            <w:pPr>
              <w:pStyle w:val="Prrafodelista"/>
              <w:numPr>
                <w:ilvl w:val="0"/>
                <w:numId w:val="2"/>
              </w:numPr>
              <w:spacing w:after="0" w:line="276" w:lineRule="auto"/>
              <w:rPr>
                <w:rFonts w:eastAsia="Times New Roman" w:cs="Arial"/>
                <w:iCs/>
                <w:sz w:val="18"/>
                <w:szCs w:val="18"/>
                <w:lang w:val="es-ES" w:eastAsia="es-ES"/>
              </w:rPr>
            </w:pPr>
            <w:r>
              <w:rPr>
                <w:rFonts w:eastAsia="Times New Roman" w:cs="Arial"/>
                <w:iCs/>
                <w:sz w:val="18"/>
                <w:szCs w:val="18"/>
                <w:lang w:val="es-ES" w:eastAsia="es-ES"/>
              </w:rPr>
              <w:t>Aceros</w:t>
            </w:r>
          </w:p>
          <w:p w:rsidR="000530B3" w:rsidRPr="00AE5843" w:rsidRDefault="000530B3" w:rsidP="004F4B2D">
            <w:pPr>
              <w:spacing w:after="0" w:line="276" w:lineRule="auto"/>
              <w:rPr>
                <w:rFonts w:eastAsia="Times New Roman" w:cs="Arial"/>
                <w:iCs/>
                <w:sz w:val="18"/>
                <w:szCs w:val="18"/>
                <w:lang w:val="es-ES" w:eastAsia="es-ES"/>
              </w:rPr>
            </w:pPr>
          </w:p>
        </w:tc>
        <w:tc>
          <w:tcPr>
            <w:tcW w:w="2551" w:type="dxa"/>
            <w:shd w:val="clear" w:color="auto" w:fill="auto"/>
          </w:tcPr>
          <w:p w:rsidR="000530B3" w:rsidRPr="00AE5843" w:rsidRDefault="000530B3" w:rsidP="004F4B2D">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Identifica los términos que son utili</w:t>
            </w:r>
            <w:r w:rsidR="004A2D20">
              <w:rPr>
                <w:rFonts w:eastAsia="Times New Roman" w:cs="Arial"/>
                <w:iCs/>
                <w:sz w:val="18"/>
                <w:szCs w:val="18"/>
                <w:lang w:val="es-ES" w:eastAsia="es-ES"/>
              </w:rPr>
              <w:t>zados en la industria siderúrgica.</w:t>
            </w:r>
          </w:p>
          <w:p w:rsidR="000530B3" w:rsidRPr="00AE5843" w:rsidRDefault="000530B3" w:rsidP="004F4B2D">
            <w:pPr>
              <w:spacing w:after="0" w:line="360" w:lineRule="auto"/>
              <w:rPr>
                <w:rFonts w:eastAsia="Times New Roman" w:cs="Arial"/>
                <w:iCs/>
                <w:sz w:val="18"/>
                <w:szCs w:val="18"/>
                <w:lang w:val="es-ES" w:eastAsia="es-ES"/>
              </w:rPr>
            </w:pPr>
          </w:p>
        </w:tc>
        <w:tc>
          <w:tcPr>
            <w:tcW w:w="2410" w:type="dxa"/>
            <w:gridSpan w:val="2"/>
            <w:shd w:val="clear" w:color="auto" w:fill="auto"/>
          </w:tcPr>
          <w:p w:rsidR="000530B3" w:rsidRPr="00AE5843" w:rsidRDefault="000530B3" w:rsidP="004F4B2D">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Justifica los tér</w:t>
            </w:r>
            <w:r w:rsidR="004A2D20">
              <w:rPr>
                <w:rFonts w:eastAsia="Times New Roman" w:cs="Arial"/>
                <w:iCs/>
                <w:sz w:val="18"/>
                <w:szCs w:val="18"/>
                <w:lang w:val="es-ES" w:eastAsia="es-ES"/>
              </w:rPr>
              <w:t>minos de la teoría de PROCESOS SIDERURGICOS.</w:t>
            </w:r>
          </w:p>
        </w:tc>
        <w:tc>
          <w:tcPr>
            <w:tcW w:w="1559" w:type="dxa"/>
            <w:vMerge w:val="restart"/>
            <w:shd w:val="clear" w:color="auto" w:fill="auto"/>
          </w:tcPr>
          <w:p w:rsidR="000530B3" w:rsidRDefault="000530B3" w:rsidP="004F4B2D">
            <w:pPr>
              <w:pStyle w:val="Prrafodelista"/>
              <w:spacing w:after="0" w:line="276" w:lineRule="auto"/>
              <w:ind w:left="175"/>
              <w:rPr>
                <w:rFonts w:eastAsia="Times New Roman" w:cs="Arial"/>
                <w:iCs/>
                <w:sz w:val="18"/>
                <w:szCs w:val="18"/>
                <w:lang w:val="es-ES" w:eastAsia="es-ES"/>
              </w:rPr>
            </w:pPr>
          </w:p>
          <w:p w:rsidR="000530B3" w:rsidRDefault="000530B3" w:rsidP="004F4B2D">
            <w:pPr>
              <w:pStyle w:val="Prrafodelista"/>
              <w:spacing w:after="0" w:line="276" w:lineRule="auto"/>
              <w:ind w:left="175"/>
              <w:rPr>
                <w:rFonts w:eastAsia="Times New Roman" w:cs="Arial"/>
                <w:iCs/>
                <w:sz w:val="18"/>
                <w:szCs w:val="18"/>
                <w:lang w:val="es-ES" w:eastAsia="es-ES"/>
              </w:rPr>
            </w:pPr>
          </w:p>
          <w:p w:rsidR="000530B3" w:rsidRDefault="000530B3" w:rsidP="004F4B2D">
            <w:pPr>
              <w:spacing w:after="0" w:line="276" w:lineRule="auto"/>
              <w:rPr>
                <w:rFonts w:eastAsia="Times New Roman" w:cs="Arial"/>
                <w:iCs/>
                <w:sz w:val="18"/>
                <w:szCs w:val="18"/>
                <w:lang w:val="es-ES" w:eastAsia="es-ES"/>
              </w:rPr>
            </w:pPr>
            <w:r w:rsidRPr="00970E56">
              <w:rPr>
                <w:rFonts w:eastAsia="Times New Roman" w:cs="Arial"/>
                <w:iCs/>
                <w:sz w:val="18"/>
                <w:szCs w:val="18"/>
                <w:lang w:val="es-ES" w:eastAsia="es-ES"/>
              </w:rPr>
              <w:t>Exposición de contenidos</w:t>
            </w:r>
          </w:p>
          <w:p w:rsidR="000530B3" w:rsidRDefault="000530B3" w:rsidP="004F4B2D">
            <w:pPr>
              <w:spacing w:after="0" w:line="276" w:lineRule="auto"/>
              <w:rPr>
                <w:rFonts w:eastAsia="Times New Roman" w:cs="Arial"/>
                <w:iCs/>
                <w:sz w:val="18"/>
                <w:szCs w:val="18"/>
                <w:lang w:val="es-ES" w:eastAsia="es-ES"/>
              </w:rPr>
            </w:pPr>
          </w:p>
          <w:p w:rsidR="000530B3" w:rsidRDefault="000530B3" w:rsidP="004F4B2D">
            <w:pPr>
              <w:spacing w:after="0" w:line="276" w:lineRule="auto"/>
              <w:rPr>
                <w:rFonts w:eastAsia="Times New Roman" w:cs="Arial"/>
                <w:iCs/>
                <w:sz w:val="18"/>
                <w:szCs w:val="18"/>
                <w:lang w:val="es-ES" w:eastAsia="es-ES"/>
              </w:rPr>
            </w:pPr>
            <w:r>
              <w:rPr>
                <w:rFonts w:eastAsia="Times New Roman" w:cs="Arial"/>
                <w:iCs/>
                <w:sz w:val="18"/>
                <w:szCs w:val="18"/>
                <w:lang w:val="es-ES" w:eastAsia="es-ES"/>
              </w:rPr>
              <w:t>resuelve dudas de los estudiantes</w:t>
            </w:r>
          </w:p>
          <w:p w:rsidR="000530B3" w:rsidRDefault="000530B3" w:rsidP="004F4B2D">
            <w:pPr>
              <w:spacing w:after="0" w:line="276" w:lineRule="auto"/>
              <w:rPr>
                <w:rFonts w:eastAsia="Times New Roman" w:cs="Arial"/>
                <w:iCs/>
                <w:sz w:val="18"/>
                <w:szCs w:val="18"/>
                <w:lang w:val="es-ES" w:eastAsia="es-ES"/>
              </w:rPr>
            </w:pPr>
          </w:p>
          <w:p w:rsidR="000530B3" w:rsidRDefault="000530B3" w:rsidP="004F4B2D">
            <w:pPr>
              <w:spacing w:after="0" w:line="276" w:lineRule="auto"/>
              <w:rPr>
                <w:rFonts w:eastAsia="Times New Roman" w:cs="Arial"/>
                <w:iCs/>
                <w:sz w:val="18"/>
                <w:szCs w:val="18"/>
                <w:lang w:val="es-ES" w:eastAsia="es-ES"/>
              </w:rPr>
            </w:pPr>
          </w:p>
          <w:p w:rsidR="000530B3" w:rsidRPr="00970E56" w:rsidRDefault="000530B3" w:rsidP="004F4B2D">
            <w:pPr>
              <w:spacing w:after="0" w:line="276" w:lineRule="auto"/>
              <w:rPr>
                <w:rFonts w:eastAsia="Times New Roman" w:cs="Arial"/>
                <w:iCs/>
                <w:sz w:val="18"/>
                <w:szCs w:val="18"/>
                <w:lang w:val="es-ES" w:eastAsia="es-ES"/>
              </w:rPr>
            </w:pPr>
            <w:r>
              <w:rPr>
                <w:rFonts w:eastAsia="Times New Roman" w:cs="Arial"/>
                <w:iCs/>
                <w:sz w:val="18"/>
                <w:szCs w:val="18"/>
                <w:lang w:val="es-ES" w:eastAsia="es-ES"/>
              </w:rPr>
              <w:t>Aprendizaje basado en Problemas</w:t>
            </w:r>
          </w:p>
        </w:tc>
        <w:tc>
          <w:tcPr>
            <w:tcW w:w="2268" w:type="dxa"/>
            <w:shd w:val="clear" w:color="auto" w:fill="auto"/>
          </w:tcPr>
          <w:p w:rsidR="000530B3" w:rsidRPr="00AE5843"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Analiza los elementos que interv</w:t>
            </w:r>
            <w:r w:rsidR="004A2D20">
              <w:rPr>
                <w:rFonts w:eastAsia="Times New Roman" w:cs="Arial"/>
                <w:iCs/>
                <w:sz w:val="18"/>
                <w:szCs w:val="18"/>
                <w:lang w:val="es-ES" w:eastAsia="es-ES"/>
              </w:rPr>
              <w:t>ienen en la fabricación de aceros.</w:t>
            </w:r>
          </w:p>
        </w:tc>
      </w:tr>
      <w:tr w:rsidR="000530B3" w:rsidRPr="00E56815" w:rsidTr="004F4B2D">
        <w:trPr>
          <w:trHeight w:val="450"/>
        </w:trPr>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880" w:type="dxa"/>
            <w:shd w:val="clear" w:color="auto" w:fill="auto"/>
          </w:tcPr>
          <w:p w:rsidR="000530B3" w:rsidRDefault="000530B3" w:rsidP="004F4B2D">
            <w:pPr>
              <w:spacing w:after="0" w:line="360" w:lineRule="auto"/>
              <w:rPr>
                <w:rFonts w:eastAsia="Times New Roman" w:cs="Arial"/>
                <w:b/>
                <w:iCs/>
                <w:sz w:val="18"/>
                <w:szCs w:val="18"/>
                <w:lang w:val="es-ES" w:eastAsia="es-ES"/>
              </w:rPr>
            </w:pPr>
          </w:p>
          <w:p w:rsidR="000530B3"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10</w:t>
            </w:r>
          </w:p>
        </w:tc>
        <w:tc>
          <w:tcPr>
            <w:tcW w:w="3260" w:type="dxa"/>
            <w:shd w:val="clear" w:color="auto" w:fill="auto"/>
          </w:tcPr>
          <w:p w:rsidR="000530B3" w:rsidRPr="00AE5843" w:rsidRDefault="004A2D20" w:rsidP="008F58DE">
            <w:pPr>
              <w:pStyle w:val="Prrafodelista"/>
              <w:numPr>
                <w:ilvl w:val="0"/>
                <w:numId w:val="3"/>
              </w:numPr>
              <w:spacing w:after="0" w:line="276" w:lineRule="auto"/>
              <w:rPr>
                <w:rFonts w:eastAsia="Times New Roman" w:cs="Arial"/>
                <w:iCs/>
                <w:sz w:val="18"/>
                <w:szCs w:val="18"/>
                <w:lang w:val="es-ES" w:eastAsia="es-ES"/>
              </w:rPr>
            </w:pPr>
            <w:r>
              <w:rPr>
                <w:rFonts w:eastAsia="Times New Roman" w:cs="Arial"/>
                <w:iCs/>
                <w:sz w:val="18"/>
                <w:szCs w:val="18"/>
                <w:lang w:val="es-ES" w:eastAsia="es-ES"/>
              </w:rPr>
              <w:t>Deformación de metales siderúrgicos</w:t>
            </w:r>
          </w:p>
          <w:p w:rsidR="000530B3" w:rsidRPr="00AE5843" w:rsidRDefault="004A2D20" w:rsidP="008F58DE">
            <w:pPr>
              <w:pStyle w:val="Prrafodelista"/>
              <w:numPr>
                <w:ilvl w:val="0"/>
                <w:numId w:val="3"/>
              </w:num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Laminación, extrusión, </w:t>
            </w:r>
            <w:proofErr w:type="spellStart"/>
            <w:r>
              <w:rPr>
                <w:rFonts w:eastAsia="Times New Roman" w:cs="Arial"/>
                <w:iCs/>
                <w:sz w:val="18"/>
                <w:szCs w:val="18"/>
                <w:lang w:val="es-ES" w:eastAsia="es-ES"/>
              </w:rPr>
              <w:t>trifilacion</w:t>
            </w:r>
            <w:proofErr w:type="spellEnd"/>
          </w:p>
          <w:p w:rsidR="000530B3" w:rsidRDefault="004A2D20" w:rsidP="008F58DE">
            <w:pPr>
              <w:pStyle w:val="Prrafodelista"/>
              <w:numPr>
                <w:ilvl w:val="0"/>
                <w:numId w:val="3"/>
              </w:numPr>
              <w:spacing w:after="0" w:line="276" w:lineRule="auto"/>
              <w:rPr>
                <w:rFonts w:eastAsia="Times New Roman" w:cs="Arial"/>
                <w:iCs/>
                <w:sz w:val="18"/>
                <w:szCs w:val="18"/>
                <w:lang w:val="es-ES" w:eastAsia="es-ES"/>
              </w:rPr>
            </w:pPr>
            <w:r>
              <w:rPr>
                <w:rFonts w:eastAsia="Times New Roman" w:cs="Arial"/>
                <w:iCs/>
                <w:sz w:val="18"/>
                <w:szCs w:val="18"/>
                <w:lang w:val="es-ES" w:eastAsia="es-ES"/>
              </w:rPr>
              <w:t>otros</w:t>
            </w:r>
          </w:p>
          <w:p w:rsidR="000530B3" w:rsidRPr="00AE5843" w:rsidRDefault="000530B3" w:rsidP="004A2D20">
            <w:pPr>
              <w:pStyle w:val="Prrafodelista"/>
              <w:spacing w:after="0" w:line="276" w:lineRule="auto"/>
              <w:rPr>
                <w:rFonts w:eastAsia="Times New Roman" w:cs="Arial"/>
                <w:iCs/>
                <w:sz w:val="18"/>
                <w:szCs w:val="18"/>
                <w:lang w:val="es-ES" w:eastAsia="es-ES"/>
              </w:rPr>
            </w:pPr>
          </w:p>
          <w:p w:rsidR="000530B3" w:rsidRPr="00AE5843" w:rsidRDefault="000530B3" w:rsidP="004F4B2D">
            <w:pPr>
              <w:pStyle w:val="Prrafodelista"/>
              <w:spacing w:after="0" w:line="276" w:lineRule="auto"/>
              <w:rPr>
                <w:rFonts w:eastAsia="Times New Roman" w:cs="Arial"/>
                <w:iCs/>
                <w:sz w:val="18"/>
                <w:szCs w:val="18"/>
                <w:lang w:val="es-ES" w:eastAsia="es-ES"/>
              </w:rPr>
            </w:pPr>
          </w:p>
        </w:tc>
        <w:tc>
          <w:tcPr>
            <w:tcW w:w="2551" w:type="dxa"/>
            <w:shd w:val="clear" w:color="auto" w:fill="auto"/>
          </w:tcPr>
          <w:p w:rsidR="000530B3" w:rsidRPr="00AE5843" w:rsidRDefault="000530B3" w:rsidP="004F4B2D">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Esbo</w:t>
            </w:r>
            <w:r w:rsidR="004A2D20">
              <w:rPr>
                <w:rFonts w:eastAsia="Times New Roman" w:cs="Arial"/>
                <w:iCs/>
                <w:sz w:val="18"/>
                <w:szCs w:val="18"/>
                <w:lang w:val="es-ES" w:eastAsia="es-ES"/>
              </w:rPr>
              <w:t xml:space="preserve">za representación gráfica de procesos de laminación </w:t>
            </w:r>
            <w:proofErr w:type="gramStart"/>
            <w:r w:rsidR="004A2D20">
              <w:rPr>
                <w:rFonts w:eastAsia="Times New Roman" w:cs="Arial"/>
                <w:iCs/>
                <w:sz w:val="18"/>
                <w:szCs w:val="18"/>
                <w:lang w:val="es-ES" w:eastAsia="es-ES"/>
              </w:rPr>
              <w:t>e</w:t>
            </w:r>
            <w:proofErr w:type="gramEnd"/>
            <w:r w:rsidR="004A2D20">
              <w:rPr>
                <w:rFonts w:eastAsia="Times New Roman" w:cs="Arial"/>
                <w:iCs/>
                <w:sz w:val="18"/>
                <w:szCs w:val="18"/>
                <w:lang w:val="es-ES" w:eastAsia="es-ES"/>
              </w:rPr>
              <w:t xml:space="preserve"> extrusión.</w:t>
            </w:r>
          </w:p>
          <w:p w:rsidR="000530B3" w:rsidRPr="00AE5843" w:rsidRDefault="000530B3" w:rsidP="004F4B2D">
            <w:pPr>
              <w:spacing w:after="0" w:line="360" w:lineRule="auto"/>
              <w:rPr>
                <w:rFonts w:eastAsia="Times New Roman" w:cs="Arial"/>
                <w:iCs/>
                <w:sz w:val="18"/>
                <w:szCs w:val="18"/>
                <w:lang w:val="es-ES" w:eastAsia="es-ES"/>
              </w:rPr>
            </w:pPr>
          </w:p>
        </w:tc>
        <w:tc>
          <w:tcPr>
            <w:tcW w:w="2410" w:type="dxa"/>
            <w:gridSpan w:val="2"/>
            <w:shd w:val="clear" w:color="auto" w:fill="auto"/>
          </w:tcPr>
          <w:p w:rsidR="000530B3" w:rsidRPr="00AE5843" w:rsidRDefault="004A2D20" w:rsidP="004F4B2D">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 xml:space="preserve">Debate de los procesos </w:t>
            </w:r>
            <w:proofErr w:type="gramStart"/>
            <w:r>
              <w:rPr>
                <w:rFonts w:eastAsia="Times New Roman" w:cs="Arial"/>
                <w:iCs/>
                <w:sz w:val="18"/>
                <w:szCs w:val="18"/>
                <w:lang w:val="es-ES" w:eastAsia="es-ES"/>
              </w:rPr>
              <w:t>siderúrgicos  desde</w:t>
            </w:r>
            <w:proofErr w:type="gramEnd"/>
            <w:r>
              <w:rPr>
                <w:rFonts w:eastAsia="Times New Roman" w:cs="Arial"/>
                <w:iCs/>
                <w:sz w:val="18"/>
                <w:szCs w:val="18"/>
                <w:lang w:val="es-ES" w:eastAsia="es-ES"/>
              </w:rPr>
              <w:t xml:space="preserve"> alto horno.</w:t>
            </w:r>
          </w:p>
        </w:tc>
        <w:tc>
          <w:tcPr>
            <w:tcW w:w="1559" w:type="dxa"/>
            <w:vMerge/>
            <w:shd w:val="clear" w:color="auto" w:fill="auto"/>
          </w:tcPr>
          <w:p w:rsidR="000530B3" w:rsidRPr="00F96C67"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0530B3" w:rsidRPr="00AE5843" w:rsidRDefault="000530B3" w:rsidP="004F4B2D">
            <w:pPr>
              <w:pStyle w:val="Prrafodelista"/>
              <w:spacing w:after="0" w:line="276" w:lineRule="auto"/>
              <w:ind w:left="175"/>
              <w:rPr>
                <w:rFonts w:eastAsia="Times New Roman" w:cs="Arial"/>
                <w:iCs/>
                <w:sz w:val="18"/>
                <w:szCs w:val="18"/>
                <w:lang w:val="es-ES" w:eastAsia="es-ES"/>
              </w:rPr>
            </w:pPr>
          </w:p>
          <w:p w:rsidR="000530B3" w:rsidRPr="00AE5843" w:rsidRDefault="004A2D20" w:rsidP="004F4B2D">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Construye diagramas de flujo siderúrgicos.</w:t>
            </w:r>
          </w:p>
        </w:tc>
      </w:tr>
      <w:tr w:rsidR="000530B3" w:rsidRPr="00E56815" w:rsidTr="004F4B2D">
        <w:trPr>
          <w:trHeight w:val="510"/>
        </w:trPr>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880" w:type="dxa"/>
            <w:shd w:val="clear" w:color="auto" w:fill="auto"/>
          </w:tcPr>
          <w:p w:rsidR="000530B3" w:rsidRDefault="000530B3" w:rsidP="004F4B2D">
            <w:pPr>
              <w:spacing w:after="0" w:line="360" w:lineRule="auto"/>
              <w:jc w:val="center"/>
              <w:rPr>
                <w:rFonts w:eastAsia="Times New Roman" w:cs="Arial"/>
                <w:b/>
                <w:iCs/>
                <w:sz w:val="18"/>
                <w:szCs w:val="18"/>
                <w:lang w:val="es-ES" w:eastAsia="es-ES"/>
              </w:rPr>
            </w:pPr>
          </w:p>
          <w:p w:rsidR="000530B3"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11</w:t>
            </w:r>
          </w:p>
          <w:p w:rsidR="000530B3" w:rsidRDefault="000530B3" w:rsidP="004F4B2D">
            <w:pPr>
              <w:spacing w:after="0" w:line="360" w:lineRule="auto"/>
              <w:jc w:val="center"/>
              <w:rPr>
                <w:rFonts w:eastAsia="Times New Roman" w:cs="Arial"/>
                <w:b/>
                <w:iCs/>
                <w:sz w:val="18"/>
                <w:szCs w:val="18"/>
                <w:lang w:val="es-ES" w:eastAsia="es-ES"/>
              </w:rPr>
            </w:pPr>
          </w:p>
        </w:tc>
        <w:tc>
          <w:tcPr>
            <w:tcW w:w="3260" w:type="dxa"/>
            <w:shd w:val="clear" w:color="auto" w:fill="auto"/>
          </w:tcPr>
          <w:p w:rsidR="000530B3" w:rsidRDefault="000F4F00" w:rsidP="000F4F00">
            <w:p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        4.productos siderúrgicos</w:t>
            </w:r>
          </w:p>
          <w:p w:rsidR="000F4F00" w:rsidRPr="000F4F00" w:rsidRDefault="000F4F00" w:rsidP="000F4F00">
            <w:p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        5. tochos, palanquillas, cuadrados.     angulares, fierros de construcción etc.</w:t>
            </w:r>
          </w:p>
          <w:p w:rsidR="000530B3" w:rsidRPr="00AE5843" w:rsidRDefault="000530B3" w:rsidP="004F4B2D">
            <w:pPr>
              <w:pStyle w:val="Prrafodelista"/>
              <w:spacing w:after="0" w:line="276" w:lineRule="auto"/>
              <w:rPr>
                <w:rFonts w:eastAsia="Times New Roman" w:cs="Arial"/>
                <w:iCs/>
                <w:sz w:val="18"/>
                <w:szCs w:val="18"/>
                <w:lang w:val="es-ES" w:eastAsia="es-ES"/>
              </w:rPr>
            </w:pPr>
          </w:p>
        </w:tc>
        <w:tc>
          <w:tcPr>
            <w:tcW w:w="2551" w:type="dxa"/>
            <w:shd w:val="clear" w:color="auto" w:fill="auto"/>
          </w:tcPr>
          <w:p w:rsidR="000530B3" w:rsidRPr="00527201" w:rsidRDefault="000530B3" w:rsidP="000F4F00">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Revisa la teoría de cada una de los conocimientos utilizados en la elaboración </w:t>
            </w:r>
            <w:r w:rsidR="000F4F00">
              <w:rPr>
                <w:rFonts w:eastAsia="Times New Roman" w:cs="Arial"/>
                <w:iCs/>
                <w:sz w:val="18"/>
                <w:szCs w:val="18"/>
                <w:lang w:val="es-ES" w:eastAsia="es-ES"/>
              </w:rPr>
              <w:t xml:space="preserve">de los </w:t>
            </w:r>
            <w:proofErr w:type="gramStart"/>
            <w:r w:rsidR="000F4F00">
              <w:rPr>
                <w:rFonts w:eastAsia="Times New Roman" w:cs="Arial"/>
                <w:iCs/>
                <w:sz w:val="18"/>
                <w:szCs w:val="18"/>
                <w:lang w:val="es-ES" w:eastAsia="es-ES"/>
              </w:rPr>
              <w:t>producto siderúrgicos</w:t>
            </w:r>
            <w:proofErr w:type="gramEnd"/>
            <w:r w:rsidR="000F4F00">
              <w:rPr>
                <w:rFonts w:eastAsia="Times New Roman" w:cs="Arial"/>
                <w:iCs/>
                <w:sz w:val="18"/>
                <w:szCs w:val="18"/>
                <w:lang w:val="es-ES" w:eastAsia="es-ES"/>
              </w:rPr>
              <w:t>.</w:t>
            </w:r>
          </w:p>
        </w:tc>
        <w:tc>
          <w:tcPr>
            <w:tcW w:w="2410" w:type="dxa"/>
            <w:gridSpan w:val="2"/>
            <w:shd w:val="clear" w:color="auto" w:fill="auto"/>
          </w:tcPr>
          <w:p w:rsidR="000530B3" w:rsidRPr="00AE5843" w:rsidRDefault="000530B3" w:rsidP="004F4B2D">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Cumple con la teoría de cada una de los conocimientos de dibujo dimensional y tridimensional</w:t>
            </w:r>
          </w:p>
        </w:tc>
        <w:tc>
          <w:tcPr>
            <w:tcW w:w="1559" w:type="dxa"/>
            <w:vMerge/>
            <w:shd w:val="clear" w:color="auto" w:fill="auto"/>
          </w:tcPr>
          <w:p w:rsidR="000530B3" w:rsidRPr="00F96C67"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0530B3" w:rsidRPr="00AE5843"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Examina exhaustivamente los conocimientos previos</w:t>
            </w:r>
          </w:p>
        </w:tc>
      </w:tr>
      <w:tr w:rsidR="000530B3" w:rsidRPr="00E56815" w:rsidTr="004F4B2D">
        <w:trPr>
          <w:trHeight w:val="690"/>
        </w:trPr>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880" w:type="dxa"/>
            <w:shd w:val="clear" w:color="auto" w:fill="auto"/>
          </w:tcPr>
          <w:p w:rsidR="000530B3" w:rsidRDefault="000530B3" w:rsidP="004F4B2D">
            <w:pPr>
              <w:spacing w:after="0" w:line="360" w:lineRule="auto"/>
              <w:jc w:val="center"/>
              <w:rPr>
                <w:rFonts w:eastAsia="Times New Roman" w:cs="Arial"/>
                <w:b/>
                <w:iCs/>
                <w:sz w:val="18"/>
                <w:szCs w:val="18"/>
                <w:lang w:val="es-ES" w:eastAsia="es-ES"/>
              </w:rPr>
            </w:pPr>
          </w:p>
          <w:p w:rsidR="000530B3"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12</w:t>
            </w:r>
          </w:p>
        </w:tc>
        <w:tc>
          <w:tcPr>
            <w:tcW w:w="3260" w:type="dxa"/>
            <w:shd w:val="clear" w:color="auto" w:fill="auto"/>
          </w:tcPr>
          <w:p w:rsidR="000530B3" w:rsidRPr="000F4F00" w:rsidRDefault="000F4F00" w:rsidP="000F4F00">
            <w:pPr>
              <w:pStyle w:val="Prrafodelista"/>
              <w:numPr>
                <w:ilvl w:val="0"/>
                <w:numId w:val="4"/>
              </w:numPr>
              <w:spacing w:after="0" w:line="276" w:lineRule="auto"/>
              <w:rPr>
                <w:rFonts w:eastAsia="Times New Roman" w:cs="Arial"/>
                <w:iCs/>
                <w:sz w:val="18"/>
                <w:szCs w:val="18"/>
                <w:lang w:val="es-ES" w:eastAsia="es-ES"/>
              </w:rPr>
            </w:pPr>
            <w:r>
              <w:rPr>
                <w:rFonts w:eastAsia="Times New Roman" w:cs="Arial"/>
                <w:iCs/>
                <w:sz w:val="18"/>
                <w:szCs w:val="18"/>
                <w:lang w:val="es-ES" w:eastAsia="es-ES"/>
              </w:rPr>
              <w:t xml:space="preserve">Dimensionamiento de productos industriales formas resistencia de productos control de calidad </w:t>
            </w:r>
          </w:p>
        </w:tc>
        <w:tc>
          <w:tcPr>
            <w:tcW w:w="2551" w:type="dxa"/>
            <w:shd w:val="clear" w:color="auto" w:fill="auto"/>
          </w:tcPr>
          <w:p w:rsidR="000530B3" w:rsidRPr="00527201" w:rsidRDefault="000530B3" w:rsidP="004F4B2D">
            <w:pPr>
              <w:spacing w:after="0" w:line="360" w:lineRule="auto"/>
              <w:rPr>
                <w:rFonts w:eastAsia="Times New Roman" w:cs="Arial"/>
                <w:iCs/>
                <w:sz w:val="18"/>
                <w:szCs w:val="18"/>
                <w:lang w:val="es-ES" w:eastAsia="es-ES"/>
              </w:rPr>
            </w:pPr>
            <w:r>
              <w:rPr>
                <w:rFonts w:eastAsia="Times New Roman" w:cs="Arial"/>
                <w:iCs/>
                <w:sz w:val="18"/>
                <w:szCs w:val="18"/>
                <w:lang w:val="es-ES" w:eastAsia="es-ES"/>
              </w:rPr>
              <w:t>Mantiene la import</w:t>
            </w:r>
            <w:r w:rsidR="000F4F00">
              <w:rPr>
                <w:rFonts w:eastAsia="Times New Roman" w:cs="Arial"/>
                <w:iCs/>
                <w:sz w:val="18"/>
                <w:szCs w:val="18"/>
                <w:lang w:val="es-ES" w:eastAsia="es-ES"/>
              </w:rPr>
              <w:t xml:space="preserve">ancia de la Teoría básica de </w:t>
            </w:r>
            <w:r w:rsidR="00AA6FC7">
              <w:rPr>
                <w:rFonts w:eastAsia="Times New Roman" w:cs="Arial"/>
                <w:iCs/>
                <w:sz w:val="18"/>
                <w:szCs w:val="18"/>
                <w:lang w:val="es-ES" w:eastAsia="es-ES"/>
              </w:rPr>
              <w:t>siderurgia</w:t>
            </w:r>
            <w:r w:rsidR="000F4F00">
              <w:rPr>
                <w:rFonts w:eastAsia="Times New Roman" w:cs="Arial"/>
                <w:iCs/>
                <w:sz w:val="18"/>
                <w:szCs w:val="18"/>
                <w:lang w:val="es-ES" w:eastAsia="es-ES"/>
              </w:rPr>
              <w:t>.</w:t>
            </w:r>
          </w:p>
        </w:tc>
        <w:tc>
          <w:tcPr>
            <w:tcW w:w="2410" w:type="dxa"/>
            <w:gridSpan w:val="2"/>
            <w:shd w:val="clear" w:color="auto" w:fill="auto"/>
          </w:tcPr>
          <w:p w:rsidR="000530B3" w:rsidRPr="00AE5843" w:rsidRDefault="000530B3" w:rsidP="004F4B2D">
            <w:pPr>
              <w:pStyle w:val="Prrafodelista"/>
              <w:numPr>
                <w:ilvl w:val="0"/>
                <w:numId w:val="1"/>
              </w:numPr>
              <w:spacing w:after="0" w:line="276" w:lineRule="auto"/>
              <w:ind w:left="176" w:hanging="176"/>
              <w:rPr>
                <w:rFonts w:eastAsia="Times New Roman" w:cs="Arial"/>
                <w:iCs/>
                <w:sz w:val="18"/>
                <w:szCs w:val="18"/>
                <w:lang w:val="es-ES" w:eastAsia="es-ES"/>
              </w:rPr>
            </w:pPr>
            <w:r w:rsidRPr="00AE5843">
              <w:rPr>
                <w:rFonts w:eastAsia="Times New Roman" w:cs="Arial"/>
                <w:iCs/>
                <w:sz w:val="18"/>
                <w:szCs w:val="18"/>
                <w:lang w:val="es-ES" w:eastAsia="es-ES"/>
              </w:rPr>
              <w:t>Usar la importan</w:t>
            </w:r>
            <w:r w:rsidR="000F4F00">
              <w:rPr>
                <w:rFonts w:eastAsia="Times New Roman" w:cs="Arial"/>
                <w:iCs/>
                <w:sz w:val="18"/>
                <w:szCs w:val="18"/>
                <w:lang w:val="es-ES" w:eastAsia="es-ES"/>
              </w:rPr>
              <w:t xml:space="preserve">cia de la teoría de procesos </w:t>
            </w:r>
            <w:r w:rsidR="00AA6FC7">
              <w:rPr>
                <w:rFonts w:eastAsia="Times New Roman" w:cs="Arial"/>
                <w:iCs/>
                <w:sz w:val="18"/>
                <w:szCs w:val="18"/>
                <w:lang w:val="es-ES" w:eastAsia="es-ES"/>
              </w:rPr>
              <w:t>siderúrgicos</w:t>
            </w:r>
          </w:p>
        </w:tc>
        <w:tc>
          <w:tcPr>
            <w:tcW w:w="1559" w:type="dxa"/>
            <w:vMerge/>
            <w:shd w:val="clear" w:color="auto" w:fill="auto"/>
          </w:tcPr>
          <w:p w:rsidR="000530B3" w:rsidRPr="00F96C67"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0530B3" w:rsidRPr="00AE5843" w:rsidRDefault="000530B3" w:rsidP="004F4B2D">
            <w:pPr>
              <w:pStyle w:val="Prrafodelista"/>
              <w:numPr>
                <w:ilvl w:val="0"/>
                <w:numId w:val="1"/>
              </w:numPr>
              <w:spacing w:after="0" w:line="276" w:lineRule="auto"/>
              <w:ind w:left="175" w:hanging="175"/>
              <w:rPr>
                <w:rFonts w:eastAsia="Times New Roman" w:cs="Arial"/>
                <w:iCs/>
                <w:sz w:val="18"/>
                <w:szCs w:val="18"/>
                <w:lang w:val="es-ES" w:eastAsia="es-ES"/>
              </w:rPr>
            </w:pPr>
            <w:r w:rsidRPr="00AE5843">
              <w:rPr>
                <w:rFonts w:eastAsia="Times New Roman" w:cs="Arial"/>
                <w:iCs/>
                <w:sz w:val="18"/>
                <w:szCs w:val="18"/>
                <w:lang w:val="es-ES" w:eastAsia="es-ES"/>
              </w:rPr>
              <w:t xml:space="preserve">Resuelve problemas </w:t>
            </w:r>
            <w:proofErr w:type="gramStart"/>
            <w:r w:rsidRPr="00AE5843">
              <w:rPr>
                <w:rFonts w:eastAsia="Times New Roman" w:cs="Arial"/>
                <w:iCs/>
                <w:sz w:val="18"/>
                <w:szCs w:val="18"/>
                <w:lang w:val="es-ES" w:eastAsia="es-ES"/>
              </w:rPr>
              <w:t>propuestos..</w:t>
            </w:r>
            <w:proofErr w:type="gramEnd"/>
          </w:p>
        </w:tc>
      </w:tr>
      <w:tr w:rsidR="000530B3" w:rsidRPr="00E56815" w:rsidTr="004F4B2D">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12928" w:type="dxa"/>
            <w:gridSpan w:val="7"/>
            <w:shd w:val="clear" w:color="auto" w:fill="auto"/>
          </w:tcPr>
          <w:p w:rsidR="000530B3" w:rsidRPr="00E56815"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EVALUACIÓN DE LA UNIDAD DIDÁCTICA</w:t>
            </w:r>
          </w:p>
        </w:tc>
      </w:tr>
      <w:tr w:rsidR="000530B3" w:rsidRPr="00E56815" w:rsidTr="004F4B2D">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4140" w:type="dxa"/>
            <w:gridSpan w:val="2"/>
            <w:shd w:val="clear" w:color="auto" w:fill="auto"/>
          </w:tcPr>
          <w:p w:rsidR="000530B3" w:rsidRPr="00E56815"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0530B3" w:rsidRPr="00E56815"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0530B3" w:rsidRPr="00E56815" w:rsidRDefault="000530B3" w:rsidP="004F4B2D">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0530B3" w:rsidRPr="00E56815" w:rsidTr="004F4B2D">
        <w:tc>
          <w:tcPr>
            <w:tcW w:w="675" w:type="dxa"/>
            <w:vMerge/>
            <w:shd w:val="clear" w:color="auto" w:fill="auto"/>
          </w:tcPr>
          <w:p w:rsidR="000530B3" w:rsidRPr="00E56815" w:rsidRDefault="000530B3" w:rsidP="004F4B2D">
            <w:pPr>
              <w:spacing w:after="0" w:line="360" w:lineRule="auto"/>
              <w:rPr>
                <w:rFonts w:eastAsia="Times New Roman" w:cs="Arial"/>
                <w:b/>
                <w:iCs/>
                <w:sz w:val="20"/>
                <w:szCs w:val="20"/>
                <w:lang w:val="es-ES" w:eastAsia="es-ES"/>
              </w:rPr>
            </w:pPr>
          </w:p>
        </w:tc>
        <w:tc>
          <w:tcPr>
            <w:tcW w:w="4140" w:type="dxa"/>
            <w:gridSpan w:val="2"/>
            <w:shd w:val="clear" w:color="auto" w:fill="auto"/>
          </w:tcPr>
          <w:p w:rsidR="00AA6FC7" w:rsidRDefault="000F40F8" w:rsidP="00AA6FC7">
            <w:pPr>
              <w:spacing w:after="0" w:line="360" w:lineRule="auto"/>
              <w:rPr>
                <w:rFonts w:eastAsia="Times New Roman" w:cs="Arial"/>
                <w:iCs/>
                <w:sz w:val="18"/>
                <w:szCs w:val="18"/>
                <w:lang w:val="es-ES" w:eastAsia="es-ES"/>
              </w:rPr>
            </w:pPr>
            <w:r w:rsidRPr="00332EC1">
              <w:rPr>
                <w:rFonts w:eastAsia="Times New Roman" w:cs="Arial"/>
                <w:iCs/>
                <w:sz w:val="18"/>
                <w:szCs w:val="18"/>
                <w:lang w:val="es-ES" w:eastAsia="es-ES"/>
              </w:rPr>
              <w:t>Prueba escrita</w:t>
            </w:r>
            <w:r w:rsidR="000530B3" w:rsidRPr="00332EC1">
              <w:rPr>
                <w:rFonts w:eastAsia="Times New Roman" w:cs="Arial"/>
                <w:iCs/>
                <w:sz w:val="18"/>
                <w:szCs w:val="18"/>
                <w:lang w:val="es-ES" w:eastAsia="es-ES"/>
              </w:rPr>
              <w:t xml:space="preserve"> de la unidad didáctica  </w:t>
            </w:r>
          </w:p>
          <w:p w:rsidR="000530B3" w:rsidRPr="00F96C67" w:rsidRDefault="000530B3" w:rsidP="00AA6FC7">
            <w:pPr>
              <w:spacing w:after="0" w:line="360" w:lineRule="auto"/>
              <w:rPr>
                <w:rFonts w:eastAsia="Times New Roman" w:cs="Arial"/>
                <w:iCs/>
                <w:sz w:val="18"/>
                <w:szCs w:val="18"/>
                <w:lang w:val="es-ES" w:eastAsia="es-ES"/>
              </w:rPr>
            </w:pPr>
          </w:p>
        </w:tc>
        <w:tc>
          <w:tcPr>
            <w:tcW w:w="4167" w:type="dxa"/>
            <w:gridSpan w:val="2"/>
            <w:shd w:val="clear" w:color="auto" w:fill="auto"/>
          </w:tcPr>
          <w:p w:rsidR="000530B3" w:rsidRPr="00F96C67" w:rsidRDefault="000530B3" w:rsidP="004F4B2D">
            <w:pPr>
              <w:spacing w:after="0" w:line="360" w:lineRule="auto"/>
              <w:rPr>
                <w:rFonts w:eastAsia="Times New Roman" w:cs="Arial"/>
                <w:iCs/>
                <w:sz w:val="18"/>
                <w:szCs w:val="18"/>
                <w:lang w:val="es-ES" w:eastAsia="es-ES"/>
              </w:rPr>
            </w:pPr>
            <w:r w:rsidRPr="00F96C67">
              <w:rPr>
                <w:rFonts w:eastAsia="Times New Roman" w:cs="Arial"/>
                <w:iCs/>
                <w:sz w:val="18"/>
                <w:szCs w:val="18"/>
                <w:lang w:val="es-ES" w:eastAsia="es-ES"/>
              </w:rPr>
              <w:t xml:space="preserve">Entrega </w:t>
            </w:r>
            <w:proofErr w:type="gramStart"/>
            <w:r w:rsidRPr="00F96C67">
              <w:rPr>
                <w:rFonts w:eastAsia="Times New Roman" w:cs="Arial"/>
                <w:iCs/>
                <w:sz w:val="18"/>
                <w:szCs w:val="18"/>
                <w:lang w:val="es-ES" w:eastAsia="es-ES"/>
              </w:rPr>
              <w:t xml:space="preserve">del  </w:t>
            </w:r>
            <w:r>
              <w:rPr>
                <w:rFonts w:eastAsia="Times New Roman" w:cs="Arial"/>
                <w:iCs/>
                <w:sz w:val="18"/>
                <w:szCs w:val="18"/>
                <w:lang w:val="es-ES" w:eastAsia="es-ES"/>
              </w:rPr>
              <w:t>desarrollo</w:t>
            </w:r>
            <w:proofErr w:type="gramEnd"/>
            <w:r>
              <w:rPr>
                <w:rFonts w:eastAsia="Times New Roman" w:cs="Arial"/>
                <w:iCs/>
                <w:sz w:val="18"/>
                <w:szCs w:val="18"/>
                <w:lang w:val="es-ES" w:eastAsia="es-ES"/>
              </w:rPr>
              <w:t xml:space="preserve"> de t</w:t>
            </w:r>
            <w:r w:rsidRPr="00F96C67">
              <w:rPr>
                <w:rFonts w:eastAsia="Times New Roman" w:cs="Arial"/>
                <w:iCs/>
                <w:sz w:val="18"/>
                <w:szCs w:val="18"/>
                <w:lang w:val="es-ES" w:eastAsia="es-ES"/>
              </w:rPr>
              <w:t xml:space="preserve">rabajo de grupo </w:t>
            </w:r>
          </w:p>
        </w:tc>
        <w:tc>
          <w:tcPr>
            <w:tcW w:w="4621" w:type="dxa"/>
            <w:gridSpan w:val="3"/>
            <w:shd w:val="clear" w:color="auto" w:fill="auto"/>
          </w:tcPr>
          <w:p w:rsidR="000530B3" w:rsidRPr="00F96C67" w:rsidRDefault="00BF28BF" w:rsidP="004F4B2D">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Expondrá un </w:t>
            </w:r>
            <w:proofErr w:type="gramStart"/>
            <w:r>
              <w:rPr>
                <w:rFonts w:eastAsia="Times New Roman" w:cs="Arial"/>
                <w:iCs/>
                <w:sz w:val="18"/>
                <w:szCs w:val="18"/>
                <w:lang w:val="es-ES" w:eastAsia="es-ES"/>
              </w:rPr>
              <w:t>tema</w:t>
            </w:r>
            <w:r w:rsidR="000530B3">
              <w:rPr>
                <w:rFonts w:eastAsia="Times New Roman" w:cs="Arial"/>
                <w:iCs/>
                <w:sz w:val="18"/>
                <w:szCs w:val="18"/>
                <w:lang w:val="es-ES" w:eastAsia="es-ES"/>
              </w:rPr>
              <w:t xml:space="preserve">  de</w:t>
            </w:r>
            <w:proofErr w:type="gramEnd"/>
            <w:r w:rsidR="000530B3">
              <w:rPr>
                <w:rFonts w:eastAsia="Times New Roman" w:cs="Arial"/>
                <w:iCs/>
                <w:sz w:val="18"/>
                <w:szCs w:val="18"/>
                <w:lang w:val="es-ES" w:eastAsia="es-ES"/>
              </w:rPr>
              <w:t xml:space="preserve"> su trabajo asignado y debatir con los demás alumnos sobre la materia.</w:t>
            </w:r>
          </w:p>
        </w:tc>
      </w:tr>
    </w:tbl>
    <w:p w:rsidR="000530B3" w:rsidRDefault="000530B3" w:rsidP="000530B3">
      <w:pPr>
        <w:rPr>
          <w:rFonts w:eastAsia="Times New Roman" w:cs="Arial"/>
          <w:b/>
          <w:iCs/>
          <w:sz w:val="24"/>
          <w:szCs w:val="24"/>
          <w:lang w:eastAsia="es-ES"/>
        </w:rPr>
      </w:pPr>
    </w:p>
    <w:p w:rsidR="000530B3" w:rsidRPr="000530B3" w:rsidRDefault="000530B3">
      <w:pPr>
        <w:rPr>
          <w:rFonts w:eastAsia="Times New Roman" w:cs="Arial"/>
          <w:b/>
          <w:iCs/>
          <w:sz w:val="24"/>
          <w:szCs w:val="24"/>
          <w:lang w:eastAsia="es-ES"/>
        </w:rPr>
      </w:pPr>
    </w:p>
    <w:p w:rsidR="001A2144" w:rsidRDefault="001A2144" w:rsidP="001A2144">
      <w:pPr>
        <w:rPr>
          <w:lang w:eastAsia="es-ES"/>
        </w:rPr>
      </w:pPr>
      <w:r>
        <w:rPr>
          <w:lang w:eastAsia="es-ES"/>
        </w:rPr>
        <w:br w:type="page"/>
      </w:r>
    </w:p>
    <w:p w:rsidR="001A2144" w:rsidRDefault="001A2144">
      <w:pPr>
        <w:rPr>
          <w:rFonts w:eastAsia="Times New Roman" w:cs="Arial"/>
          <w:b/>
          <w:iCs/>
          <w:sz w:val="24"/>
          <w:szCs w:val="24"/>
          <w:lang w:eastAsia="es-ES"/>
        </w:rPr>
      </w:pPr>
    </w:p>
    <w:tbl>
      <w:tblPr>
        <w:tblpPr w:leftFromText="141" w:rightFromText="141" w:vertAnchor="page" w:horzAnchor="margin" w:tblpY="1789"/>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2806"/>
        <w:gridCol w:w="2551"/>
        <w:gridCol w:w="1616"/>
        <w:gridCol w:w="794"/>
        <w:gridCol w:w="1559"/>
        <w:gridCol w:w="2268"/>
      </w:tblGrid>
      <w:tr w:rsidR="001A2144" w:rsidRPr="00E56815" w:rsidTr="001A2144">
        <w:tc>
          <w:tcPr>
            <w:tcW w:w="13149" w:type="dxa"/>
            <w:gridSpan w:val="8"/>
            <w:shd w:val="clear" w:color="auto" w:fill="D5DCE4" w:themeFill="text2" w:themeFillTint="33"/>
          </w:tcPr>
          <w:p w:rsidR="001A2144" w:rsidRPr="00E56815" w:rsidRDefault="001A2144" w:rsidP="001A2144">
            <w:pPr>
              <w:spacing w:after="0" w:line="360" w:lineRule="auto"/>
              <w:rPr>
                <w:rFonts w:eastAsia="Times New Roman" w:cs="Arial"/>
                <w:b/>
                <w:iCs/>
                <w:sz w:val="20"/>
                <w:szCs w:val="20"/>
                <w:lang w:val="es-ES" w:eastAsia="es-ES"/>
              </w:rPr>
            </w:pPr>
            <w:r w:rsidRPr="00E56815">
              <w:rPr>
                <w:rFonts w:eastAsia="Times New Roman" w:cs="Arial"/>
                <w:b/>
                <w:iCs/>
                <w:sz w:val="20"/>
                <w:szCs w:val="20"/>
                <w:lang w:val="es-ES" w:eastAsia="es-ES"/>
              </w:rPr>
              <w:t>CAPACIDAD DE LA UNI</w:t>
            </w:r>
            <w:r>
              <w:rPr>
                <w:rFonts w:eastAsia="Times New Roman" w:cs="Arial"/>
                <w:b/>
                <w:iCs/>
                <w:sz w:val="20"/>
                <w:szCs w:val="20"/>
                <w:lang w:val="es-ES" w:eastAsia="es-ES"/>
              </w:rPr>
              <w:t>D</w:t>
            </w:r>
            <w:r w:rsidRPr="00E56815">
              <w:rPr>
                <w:rFonts w:eastAsia="Times New Roman" w:cs="Arial"/>
                <w:b/>
                <w:iCs/>
                <w:sz w:val="20"/>
                <w:szCs w:val="20"/>
                <w:lang w:val="es-ES" w:eastAsia="es-ES"/>
              </w:rPr>
              <w:t xml:space="preserve">AD DIDÁCTICA </w:t>
            </w:r>
            <w:r>
              <w:rPr>
                <w:rFonts w:eastAsia="Times New Roman" w:cs="Arial"/>
                <w:b/>
                <w:iCs/>
                <w:sz w:val="20"/>
                <w:szCs w:val="20"/>
                <w:lang w:val="es-ES" w:eastAsia="es-ES"/>
              </w:rPr>
              <w:t>IV:</w:t>
            </w:r>
            <w:r>
              <w:rPr>
                <w:color w:val="000000"/>
              </w:rPr>
              <w:t xml:space="preserve"> </w:t>
            </w:r>
            <w:r w:rsidRPr="00FA2219">
              <w:rPr>
                <w:color w:val="000000"/>
                <w:sz w:val="18"/>
              </w:rPr>
              <w:t>Actual</w:t>
            </w:r>
            <w:r w:rsidR="00AA6FC7">
              <w:rPr>
                <w:color w:val="000000"/>
                <w:sz w:val="18"/>
              </w:rPr>
              <w:t xml:space="preserve">mente las exigencias de la fabricación de elementos de </w:t>
            </w:r>
            <w:r w:rsidR="000F40F8">
              <w:rPr>
                <w:color w:val="000000"/>
                <w:sz w:val="18"/>
              </w:rPr>
              <w:t>máquinas</w:t>
            </w:r>
            <w:r w:rsidR="00AA6FC7">
              <w:rPr>
                <w:color w:val="000000"/>
                <w:sz w:val="18"/>
              </w:rPr>
              <w:t xml:space="preserve"> exigen el control de calidad de los productos a fabricar.</w:t>
            </w:r>
          </w:p>
        </w:tc>
      </w:tr>
      <w:tr w:rsidR="001A2144" w:rsidRPr="00E56815" w:rsidTr="001A2144">
        <w:tc>
          <w:tcPr>
            <w:tcW w:w="675" w:type="dxa"/>
            <w:vMerge w:val="restart"/>
            <w:shd w:val="clear" w:color="auto" w:fill="auto"/>
            <w:textDirection w:val="btLr"/>
          </w:tcPr>
          <w:p w:rsidR="00AA6FC7" w:rsidRDefault="001A2144" w:rsidP="00AA6FC7">
            <w:pPr>
              <w:spacing w:after="0"/>
              <w:jc w:val="both"/>
              <w:rPr>
                <w:color w:val="000000"/>
                <w:sz w:val="20"/>
                <w:szCs w:val="20"/>
              </w:rPr>
            </w:pPr>
            <w:r w:rsidRPr="00E56815">
              <w:rPr>
                <w:rFonts w:eastAsia="Times New Roman" w:cs="Arial"/>
                <w:b/>
                <w:iCs/>
                <w:sz w:val="20"/>
                <w:szCs w:val="20"/>
                <w:lang w:val="es-ES" w:eastAsia="es-ES"/>
              </w:rPr>
              <w:t xml:space="preserve">UNIDAD DIDÁCTICA </w:t>
            </w:r>
            <w:r>
              <w:rPr>
                <w:rFonts w:eastAsia="Times New Roman" w:cs="Arial"/>
                <w:b/>
                <w:iCs/>
                <w:sz w:val="20"/>
                <w:szCs w:val="20"/>
                <w:lang w:val="es-ES" w:eastAsia="es-ES"/>
              </w:rPr>
              <w:t>IV</w:t>
            </w:r>
            <w:r w:rsidRPr="00E56815">
              <w:rPr>
                <w:rFonts w:eastAsia="Times New Roman" w:cs="Arial"/>
                <w:b/>
                <w:iCs/>
                <w:sz w:val="20"/>
                <w:szCs w:val="20"/>
                <w:lang w:val="es-ES" w:eastAsia="es-ES"/>
              </w:rPr>
              <w:t xml:space="preserve">: </w:t>
            </w:r>
            <w:r w:rsidR="00AA6FC7">
              <w:rPr>
                <w:color w:val="000000"/>
                <w:sz w:val="20"/>
                <w:szCs w:val="20"/>
              </w:rPr>
              <w:t xml:space="preserve"> PROCESOS DE SOLDADURA, CONTROL DE CALIDAD ENSAYOS NO DESTRUCTIVOS Y DESTRUCTIVOS.</w:t>
            </w:r>
          </w:p>
          <w:p w:rsidR="00AA6FC7" w:rsidRDefault="00AA6FC7" w:rsidP="00AA6FC7">
            <w:pPr>
              <w:spacing w:after="0"/>
              <w:jc w:val="both"/>
              <w:rPr>
                <w:color w:val="000000"/>
                <w:sz w:val="20"/>
                <w:szCs w:val="20"/>
              </w:rPr>
            </w:pPr>
            <w:r>
              <w:rPr>
                <w:color w:val="000000"/>
                <w:sz w:val="20"/>
                <w:szCs w:val="20"/>
              </w:rPr>
              <w:t xml:space="preserve">Impactos Ambientales </w:t>
            </w:r>
          </w:p>
          <w:p w:rsidR="001A2144" w:rsidRPr="00E56815" w:rsidRDefault="001A2144" w:rsidP="00AA6FC7">
            <w:pPr>
              <w:spacing w:after="0" w:line="276" w:lineRule="auto"/>
              <w:ind w:left="113" w:right="113"/>
              <w:rPr>
                <w:rFonts w:eastAsia="Times New Roman" w:cs="Arial"/>
                <w:b/>
                <w:iCs/>
                <w:sz w:val="20"/>
                <w:szCs w:val="20"/>
                <w:lang w:val="es-ES" w:eastAsia="es-ES"/>
              </w:rPr>
            </w:pPr>
          </w:p>
        </w:tc>
        <w:tc>
          <w:tcPr>
            <w:tcW w:w="880" w:type="dxa"/>
            <w:vMerge w:val="restart"/>
            <w:shd w:val="clear" w:color="auto" w:fill="auto"/>
          </w:tcPr>
          <w:p w:rsidR="001A2144" w:rsidRPr="00E56815" w:rsidRDefault="001A2144" w:rsidP="001A214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7767" w:type="dxa"/>
            <w:gridSpan w:val="4"/>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268" w:type="dxa"/>
            <w:vMerge w:val="restart"/>
            <w:shd w:val="clear" w:color="auto" w:fill="auto"/>
          </w:tcPr>
          <w:p w:rsidR="001A2144" w:rsidRPr="00E56815" w:rsidRDefault="001A2144" w:rsidP="001A2144">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1A2144" w:rsidRPr="00E56815" w:rsidTr="001A2144">
        <w:trPr>
          <w:trHeight w:val="286"/>
        </w:trPr>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880" w:type="dxa"/>
            <w:vMerge/>
            <w:shd w:val="clear" w:color="auto" w:fill="auto"/>
          </w:tcPr>
          <w:p w:rsidR="001A2144" w:rsidRPr="00E56815" w:rsidRDefault="001A2144" w:rsidP="001A2144">
            <w:pPr>
              <w:spacing w:after="0" w:line="360" w:lineRule="auto"/>
              <w:rPr>
                <w:rFonts w:eastAsia="Times New Roman" w:cs="Arial"/>
                <w:b/>
                <w:iCs/>
                <w:sz w:val="18"/>
                <w:szCs w:val="18"/>
                <w:lang w:val="es-ES" w:eastAsia="es-ES"/>
              </w:rPr>
            </w:pPr>
          </w:p>
        </w:tc>
        <w:tc>
          <w:tcPr>
            <w:tcW w:w="2806" w:type="dxa"/>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2551" w:type="dxa"/>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2410" w:type="dxa"/>
            <w:gridSpan w:val="2"/>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1A2144" w:rsidRPr="00E56815" w:rsidRDefault="001A2144" w:rsidP="001A2144">
            <w:pPr>
              <w:spacing w:after="0" w:line="360" w:lineRule="auto"/>
              <w:rPr>
                <w:rFonts w:eastAsia="Times New Roman" w:cs="Arial"/>
                <w:b/>
                <w:iCs/>
                <w:sz w:val="18"/>
                <w:szCs w:val="18"/>
                <w:lang w:val="es-ES" w:eastAsia="es-ES"/>
              </w:rPr>
            </w:pPr>
          </w:p>
        </w:tc>
        <w:tc>
          <w:tcPr>
            <w:tcW w:w="2268" w:type="dxa"/>
            <w:vMerge/>
            <w:shd w:val="clear" w:color="auto" w:fill="auto"/>
          </w:tcPr>
          <w:p w:rsidR="001A2144" w:rsidRPr="00E56815" w:rsidRDefault="001A2144" w:rsidP="001A2144">
            <w:pPr>
              <w:spacing w:after="0" w:line="360" w:lineRule="auto"/>
              <w:rPr>
                <w:rFonts w:eastAsia="Times New Roman" w:cs="Arial"/>
                <w:b/>
                <w:iCs/>
                <w:sz w:val="18"/>
                <w:szCs w:val="18"/>
                <w:lang w:val="es-ES" w:eastAsia="es-ES"/>
              </w:rPr>
            </w:pPr>
          </w:p>
        </w:tc>
      </w:tr>
      <w:tr w:rsidR="001A2144" w:rsidRPr="00E56815" w:rsidTr="001A2144">
        <w:trPr>
          <w:trHeight w:val="919"/>
        </w:trPr>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880" w:type="dxa"/>
            <w:shd w:val="clear" w:color="auto" w:fill="auto"/>
          </w:tcPr>
          <w:p w:rsidR="001A2144" w:rsidRDefault="001A2144" w:rsidP="001A2144">
            <w:pPr>
              <w:spacing w:after="0" w:line="360" w:lineRule="auto"/>
              <w:rPr>
                <w:rFonts w:eastAsia="Times New Roman" w:cs="Arial"/>
                <w:b/>
                <w:iCs/>
                <w:sz w:val="18"/>
                <w:szCs w:val="18"/>
                <w:lang w:val="es-ES" w:eastAsia="es-ES"/>
              </w:rPr>
            </w:pPr>
          </w:p>
          <w:p w:rsidR="001A2144" w:rsidRPr="00E56815"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13</w:t>
            </w:r>
          </w:p>
        </w:tc>
        <w:tc>
          <w:tcPr>
            <w:tcW w:w="2806" w:type="dxa"/>
            <w:shd w:val="clear" w:color="auto" w:fill="auto"/>
          </w:tcPr>
          <w:p w:rsidR="001A2144" w:rsidRPr="001A2144" w:rsidRDefault="001A2144" w:rsidP="00AA6FC7">
            <w:pPr>
              <w:pStyle w:val="Prrafodelista"/>
              <w:numPr>
                <w:ilvl w:val="1"/>
                <w:numId w:val="15"/>
              </w:numPr>
              <w:spacing w:after="0" w:line="276" w:lineRule="auto"/>
              <w:rPr>
                <w:rFonts w:eastAsia="Times New Roman" w:cs="Arial"/>
                <w:iCs/>
                <w:sz w:val="18"/>
                <w:szCs w:val="18"/>
                <w:lang w:val="es-ES" w:eastAsia="es-ES"/>
              </w:rPr>
            </w:pPr>
            <w:r w:rsidRPr="001A2144">
              <w:rPr>
                <w:rFonts w:eastAsia="Times New Roman" w:cs="Arial"/>
                <w:iCs/>
                <w:sz w:val="18"/>
                <w:szCs w:val="18"/>
                <w:lang w:val="es-ES" w:eastAsia="es-ES"/>
              </w:rPr>
              <w:t>Ap</w:t>
            </w:r>
            <w:r w:rsidR="00AA6FC7">
              <w:rPr>
                <w:rFonts w:eastAsia="Times New Roman" w:cs="Arial"/>
                <w:iCs/>
                <w:sz w:val="18"/>
                <w:szCs w:val="18"/>
                <w:lang w:val="es-ES" w:eastAsia="es-ES"/>
              </w:rPr>
              <w:t>licaciones de los procesos de soldadura</w:t>
            </w:r>
          </w:p>
        </w:tc>
        <w:tc>
          <w:tcPr>
            <w:tcW w:w="2551" w:type="dxa"/>
            <w:shd w:val="clear" w:color="auto" w:fill="auto"/>
          </w:tcPr>
          <w:p w:rsidR="001A2144" w:rsidRDefault="001A2144" w:rsidP="001A2144">
            <w:r w:rsidRPr="00772C90">
              <w:rPr>
                <w:rFonts w:eastAsia="Times New Roman" w:cs="Arial"/>
                <w:iCs/>
                <w:sz w:val="18"/>
                <w:szCs w:val="18"/>
                <w:lang w:val="es-ES" w:eastAsia="es-ES"/>
              </w:rPr>
              <w:t>A</w:t>
            </w:r>
            <w:r w:rsidR="00D92154">
              <w:rPr>
                <w:rFonts w:eastAsia="Times New Roman" w:cs="Arial"/>
                <w:iCs/>
                <w:sz w:val="18"/>
                <w:szCs w:val="18"/>
                <w:lang w:val="es-ES" w:eastAsia="es-ES"/>
              </w:rPr>
              <w:t>plica tecnologías nuevas en Ingeniería de la soldadura</w:t>
            </w:r>
          </w:p>
        </w:tc>
        <w:tc>
          <w:tcPr>
            <w:tcW w:w="2410" w:type="dxa"/>
            <w:gridSpan w:val="2"/>
            <w:shd w:val="clear" w:color="auto" w:fill="auto"/>
          </w:tcPr>
          <w:p w:rsidR="001A2144" w:rsidRPr="00E56815" w:rsidRDefault="001A2144" w:rsidP="001A214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acuerdo y compromisos considerando las normas de los procesos.</w:t>
            </w:r>
          </w:p>
        </w:tc>
        <w:tc>
          <w:tcPr>
            <w:tcW w:w="1559" w:type="dxa"/>
            <w:vMerge w:val="restart"/>
            <w:shd w:val="clear" w:color="auto" w:fill="auto"/>
          </w:tcPr>
          <w:p w:rsidR="001A2144"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Propone problemas que permita al estudiante la integración de contenidos de la asignatura</w:t>
            </w:r>
          </w:p>
          <w:p w:rsidR="001A2144" w:rsidRDefault="001A2144" w:rsidP="001A2144">
            <w:pPr>
              <w:pStyle w:val="Prrafodelista"/>
              <w:spacing w:after="0" w:line="276" w:lineRule="auto"/>
              <w:ind w:left="175"/>
              <w:rPr>
                <w:rFonts w:eastAsia="Times New Roman" w:cs="Arial"/>
                <w:iCs/>
                <w:sz w:val="18"/>
                <w:szCs w:val="18"/>
                <w:lang w:val="es-ES" w:eastAsia="es-ES"/>
              </w:rPr>
            </w:pPr>
          </w:p>
          <w:p w:rsidR="001A2144"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Propicia el uso adecuado de conceptos y de terminologías</w:t>
            </w:r>
          </w:p>
          <w:p w:rsidR="001A2144" w:rsidRPr="00014C6E" w:rsidRDefault="001A2144" w:rsidP="001A2144">
            <w:pPr>
              <w:pStyle w:val="Prrafodelista"/>
              <w:rPr>
                <w:rFonts w:eastAsia="Times New Roman" w:cs="Arial"/>
                <w:iCs/>
                <w:sz w:val="18"/>
                <w:szCs w:val="18"/>
                <w:lang w:val="es-ES" w:eastAsia="es-ES"/>
              </w:rPr>
            </w:pPr>
          </w:p>
          <w:p w:rsidR="001A2144" w:rsidRPr="00FB2979"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r w:rsidRPr="001A2144">
              <w:rPr>
                <w:rFonts w:eastAsia="Times New Roman" w:cs="Arial"/>
                <w:iCs/>
                <w:sz w:val="18"/>
                <w:szCs w:val="18"/>
                <w:lang w:val="es-ES" w:eastAsia="es-ES"/>
              </w:rPr>
              <w:t>Realización de Síntesis y esquemas</w:t>
            </w:r>
          </w:p>
        </w:tc>
        <w:tc>
          <w:tcPr>
            <w:tcW w:w="2268" w:type="dxa"/>
            <w:shd w:val="clear" w:color="auto" w:fill="auto"/>
          </w:tcPr>
          <w:p w:rsidR="001A2144" w:rsidRPr="00014C6E" w:rsidRDefault="001A2144" w:rsidP="001A2144">
            <w:pPr>
              <w:pStyle w:val="Prrafodelista"/>
              <w:numPr>
                <w:ilvl w:val="0"/>
                <w:numId w:val="1"/>
              </w:numPr>
              <w:spacing w:after="0" w:line="276" w:lineRule="auto"/>
              <w:ind w:left="175" w:hanging="175"/>
              <w:rPr>
                <w:rFonts w:eastAsia="Times New Roman" w:cs="Arial"/>
                <w:b/>
                <w:iCs/>
                <w:sz w:val="18"/>
                <w:szCs w:val="18"/>
                <w:lang w:val="es-ES" w:eastAsia="es-ES"/>
              </w:rPr>
            </w:pPr>
            <w:r w:rsidRPr="00F24E06">
              <w:rPr>
                <w:rFonts w:eastAsia="Times New Roman" w:cs="Arial"/>
                <w:iCs/>
                <w:sz w:val="18"/>
                <w:szCs w:val="18"/>
                <w:lang w:val="es-ES" w:eastAsia="es-ES"/>
              </w:rPr>
              <w:t xml:space="preserve">Ordena diagramas de flujo </w:t>
            </w:r>
            <w:proofErr w:type="gramStart"/>
            <w:r w:rsidRPr="00F24E06">
              <w:rPr>
                <w:rFonts w:eastAsia="Times New Roman" w:cs="Arial"/>
                <w:iCs/>
                <w:sz w:val="18"/>
                <w:szCs w:val="18"/>
                <w:lang w:val="es-ES" w:eastAsia="es-ES"/>
              </w:rPr>
              <w:t>de  empresas</w:t>
            </w:r>
            <w:proofErr w:type="gramEnd"/>
            <w:r w:rsidR="00D92154">
              <w:rPr>
                <w:rFonts w:eastAsia="Times New Roman" w:cs="Arial"/>
                <w:iCs/>
                <w:sz w:val="18"/>
                <w:szCs w:val="18"/>
                <w:lang w:val="es-ES" w:eastAsia="es-ES"/>
              </w:rPr>
              <w:t xml:space="preserve"> QUE FABRICAN ELETRODOS Y MAQUINAS DE SOLDAR.</w:t>
            </w:r>
          </w:p>
        </w:tc>
      </w:tr>
      <w:tr w:rsidR="001A2144" w:rsidRPr="00E56815" w:rsidTr="001A2144">
        <w:trPr>
          <w:trHeight w:val="816"/>
        </w:trPr>
        <w:tc>
          <w:tcPr>
            <w:tcW w:w="675" w:type="dxa"/>
            <w:vMerge/>
            <w:shd w:val="clear" w:color="auto" w:fill="auto"/>
          </w:tcPr>
          <w:p w:rsidR="001A2144" w:rsidRPr="00C31DD2" w:rsidRDefault="001A2144" w:rsidP="001A2144">
            <w:pPr>
              <w:spacing w:after="0" w:line="360" w:lineRule="auto"/>
              <w:rPr>
                <w:rFonts w:eastAsia="Times New Roman" w:cs="Arial"/>
                <w:iCs/>
                <w:sz w:val="20"/>
                <w:szCs w:val="20"/>
                <w:lang w:val="es-ES" w:eastAsia="es-ES"/>
              </w:rPr>
            </w:pPr>
          </w:p>
        </w:tc>
        <w:tc>
          <w:tcPr>
            <w:tcW w:w="880" w:type="dxa"/>
            <w:shd w:val="clear" w:color="auto" w:fill="auto"/>
          </w:tcPr>
          <w:p w:rsidR="001A2144" w:rsidRPr="00C31DD2" w:rsidRDefault="001A2144" w:rsidP="001A2144">
            <w:pPr>
              <w:spacing w:after="0" w:line="360" w:lineRule="auto"/>
              <w:jc w:val="center"/>
              <w:rPr>
                <w:rFonts w:eastAsia="Times New Roman" w:cs="Arial"/>
                <w:iCs/>
                <w:sz w:val="18"/>
                <w:szCs w:val="18"/>
                <w:lang w:val="es-ES" w:eastAsia="es-ES"/>
              </w:rPr>
            </w:pPr>
          </w:p>
          <w:p w:rsidR="001A2144" w:rsidRPr="00C31DD2" w:rsidRDefault="001A2144" w:rsidP="001A2144">
            <w:pPr>
              <w:spacing w:after="0" w:line="360" w:lineRule="auto"/>
              <w:jc w:val="center"/>
              <w:rPr>
                <w:rFonts w:eastAsia="Times New Roman" w:cs="Arial"/>
                <w:iCs/>
                <w:sz w:val="18"/>
                <w:szCs w:val="18"/>
                <w:lang w:val="es-ES" w:eastAsia="es-ES"/>
              </w:rPr>
            </w:pPr>
            <w:r>
              <w:rPr>
                <w:rFonts w:eastAsia="Times New Roman" w:cs="Arial"/>
                <w:iCs/>
                <w:sz w:val="18"/>
                <w:szCs w:val="18"/>
                <w:lang w:val="es-ES" w:eastAsia="es-ES"/>
              </w:rPr>
              <w:t>14</w:t>
            </w:r>
          </w:p>
        </w:tc>
        <w:tc>
          <w:tcPr>
            <w:tcW w:w="2806" w:type="dxa"/>
            <w:shd w:val="clear" w:color="auto" w:fill="auto"/>
          </w:tcPr>
          <w:p w:rsidR="001A2144" w:rsidRDefault="001A2144" w:rsidP="001A2144">
            <w:p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 xml:space="preserve">14.1. </w:t>
            </w:r>
            <w:r w:rsidRPr="001A2144">
              <w:rPr>
                <w:rFonts w:eastAsia="Times New Roman" w:cs="Arial"/>
                <w:iCs/>
                <w:sz w:val="18"/>
                <w:szCs w:val="18"/>
                <w:lang w:val="es-ES" w:eastAsia="es-ES"/>
              </w:rPr>
              <w:t>A</w:t>
            </w:r>
            <w:r w:rsidR="00D92154">
              <w:rPr>
                <w:rFonts w:eastAsia="Times New Roman" w:cs="Arial"/>
                <w:iCs/>
                <w:sz w:val="18"/>
                <w:szCs w:val="18"/>
                <w:lang w:val="es-ES" w:eastAsia="es-ES"/>
              </w:rPr>
              <w:t xml:space="preserve">plicaciones de los revestimientos de los electrodos </w:t>
            </w:r>
          </w:p>
          <w:p w:rsidR="00D92154" w:rsidRPr="00C31DD2" w:rsidRDefault="00EB577D" w:rsidP="001A2144">
            <w:pPr>
              <w:spacing w:after="0" w:line="276" w:lineRule="auto"/>
              <w:ind w:left="175" w:hanging="175"/>
              <w:rPr>
                <w:rFonts w:eastAsia="Times New Roman" w:cs="Arial"/>
                <w:iCs/>
                <w:sz w:val="18"/>
                <w:szCs w:val="18"/>
                <w:lang w:val="es-ES" w:eastAsia="es-ES"/>
              </w:rPr>
            </w:pPr>
            <w:r>
              <w:rPr>
                <w:rFonts w:eastAsia="Times New Roman" w:cs="Arial"/>
                <w:iCs/>
                <w:sz w:val="18"/>
                <w:szCs w:val="18"/>
                <w:lang w:val="es-ES" w:eastAsia="es-ES"/>
              </w:rPr>
              <w:t>Celulósico, fe</w:t>
            </w:r>
            <w:r w:rsidR="00D92154">
              <w:rPr>
                <w:rFonts w:eastAsia="Times New Roman" w:cs="Arial"/>
                <w:iCs/>
                <w:sz w:val="18"/>
                <w:szCs w:val="18"/>
                <w:lang w:val="es-ES" w:eastAsia="es-ES"/>
              </w:rPr>
              <w:t xml:space="preserve"> en </w:t>
            </w:r>
            <w:r>
              <w:rPr>
                <w:rFonts w:eastAsia="Times New Roman" w:cs="Arial"/>
                <w:iCs/>
                <w:sz w:val="18"/>
                <w:szCs w:val="18"/>
                <w:lang w:val="es-ES" w:eastAsia="es-ES"/>
              </w:rPr>
              <w:t>polvo,</w:t>
            </w:r>
            <w:r w:rsidR="00D92154">
              <w:rPr>
                <w:rFonts w:eastAsia="Times New Roman" w:cs="Arial"/>
                <w:iCs/>
                <w:sz w:val="18"/>
                <w:szCs w:val="18"/>
                <w:lang w:val="es-ES" w:eastAsia="es-ES"/>
              </w:rPr>
              <w:t xml:space="preserve"> celulósicos etc.</w:t>
            </w:r>
          </w:p>
        </w:tc>
        <w:tc>
          <w:tcPr>
            <w:tcW w:w="2551" w:type="dxa"/>
            <w:shd w:val="clear" w:color="auto" w:fill="auto"/>
          </w:tcPr>
          <w:p w:rsidR="001A2144" w:rsidRDefault="00D92154" w:rsidP="001A2144">
            <w:r>
              <w:rPr>
                <w:rFonts w:eastAsia="Times New Roman" w:cs="Arial"/>
                <w:iCs/>
                <w:sz w:val="18"/>
                <w:szCs w:val="18"/>
                <w:lang w:val="es-ES" w:eastAsia="es-ES"/>
              </w:rPr>
              <w:t>Aplica el uso de electrodos o material de aporte en procesos de soldadura.</w:t>
            </w:r>
          </w:p>
        </w:tc>
        <w:tc>
          <w:tcPr>
            <w:tcW w:w="2410" w:type="dxa"/>
            <w:gridSpan w:val="2"/>
            <w:shd w:val="clear" w:color="auto" w:fill="auto"/>
          </w:tcPr>
          <w:p w:rsidR="001A2144" w:rsidRPr="00E56815" w:rsidRDefault="001A2144" w:rsidP="001A214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acuerdo y compromisos considerando las normas de los procesos.</w:t>
            </w:r>
          </w:p>
        </w:tc>
        <w:tc>
          <w:tcPr>
            <w:tcW w:w="1559" w:type="dxa"/>
            <w:vMerge/>
            <w:shd w:val="clear" w:color="auto" w:fill="auto"/>
          </w:tcPr>
          <w:p w:rsidR="001A2144" w:rsidRPr="00F96C67"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1A2144" w:rsidRPr="00014C6E" w:rsidRDefault="001A2144" w:rsidP="001A2144">
            <w:pPr>
              <w:pStyle w:val="Prrafodelista"/>
              <w:numPr>
                <w:ilvl w:val="0"/>
                <w:numId w:val="1"/>
              </w:numPr>
              <w:spacing w:after="0" w:line="276" w:lineRule="auto"/>
              <w:ind w:left="175" w:hanging="175"/>
              <w:rPr>
                <w:rFonts w:eastAsia="Times New Roman" w:cs="Arial"/>
                <w:b/>
                <w:iCs/>
                <w:sz w:val="18"/>
                <w:szCs w:val="18"/>
                <w:lang w:val="es-ES" w:eastAsia="es-ES"/>
              </w:rPr>
            </w:pPr>
            <w:r>
              <w:rPr>
                <w:rFonts w:eastAsia="Times New Roman" w:cs="Arial"/>
                <w:iCs/>
                <w:sz w:val="18"/>
                <w:szCs w:val="18"/>
                <w:lang w:val="es-ES" w:eastAsia="es-ES"/>
              </w:rPr>
              <w:t>Relaciona LAS ACTIVIDADES según los procesos</w:t>
            </w:r>
          </w:p>
        </w:tc>
      </w:tr>
      <w:tr w:rsidR="001A2144" w:rsidRPr="00E56815" w:rsidTr="001A2144">
        <w:trPr>
          <w:trHeight w:val="868"/>
        </w:trPr>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880" w:type="dxa"/>
            <w:shd w:val="clear" w:color="auto" w:fill="auto"/>
          </w:tcPr>
          <w:p w:rsidR="001A2144" w:rsidRDefault="001A2144" w:rsidP="001A2144">
            <w:pPr>
              <w:spacing w:after="0" w:line="360" w:lineRule="auto"/>
              <w:jc w:val="center"/>
              <w:rPr>
                <w:rFonts w:eastAsia="Times New Roman" w:cs="Arial"/>
                <w:b/>
                <w:iCs/>
                <w:sz w:val="18"/>
                <w:szCs w:val="18"/>
                <w:lang w:val="es-ES" w:eastAsia="es-ES"/>
              </w:rPr>
            </w:pPr>
          </w:p>
          <w:p w:rsidR="001A2144"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15</w:t>
            </w:r>
          </w:p>
        </w:tc>
        <w:tc>
          <w:tcPr>
            <w:tcW w:w="2806" w:type="dxa"/>
            <w:shd w:val="clear" w:color="auto" w:fill="auto"/>
          </w:tcPr>
          <w:p w:rsidR="001A2144" w:rsidRPr="001A2144" w:rsidRDefault="001A2144" w:rsidP="001A2144">
            <w:pPr>
              <w:spacing w:after="0" w:line="276" w:lineRule="auto"/>
              <w:rPr>
                <w:rFonts w:eastAsia="Times New Roman" w:cs="Arial"/>
                <w:iCs/>
                <w:sz w:val="18"/>
                <w:szCs w:val="18"/>
                <w:lang w:val="es-ES" w:eastAsia="es-ES"/>
              </w:rPr>
            </w:pPr>
            <w:r>
              <w:rPr>
                <w:rFonts w:eastAsia="Times New Roman" w:cs="Arial"/>
                <w:iCs/>
                <w:sz w:val="18"/>
                <w:szCs w:val="18"/>
                <w:lang w:val="es-ES" w:eastAsia="es-ES"/>
              </w:rPr>
              <w:t>15</w:t>
            </w:r>
            <w:r w:rsidRPr="001A2144">
              <w:rPr>
                <w:rFonts w:eastAsia="Times New Roman" w:cs="Arial"/>
                <w:iCs/>
                <w:sz w:val="18"/>
                <w:szCs w:val="18"/>
                <w:lang w:val="es-ES" w:eastAsia="es-ES"/>
              </w:rPr>
              <w:t>.1. Aplicaciones de los sistemas</w:t>
            </w:r>
            <w:r w:rsidR="00D92154">
              <w:rPr>
                <w:rFonts w:eastAsia="Times New Roman" w:cs="Arial"/>
                <w:iCs/>
                <w:sz w:val="18"/>
                <w:szCs w:val="18"/>
                <w:lang w:val="es-ES" w:eastAsia="es-ES"/>
              </w:rPr>
              <w:t xml:space="preserve"> de control de calidad destructivos y END.</w:t>
            </w:r>
          </w:p>
        </w:tc>
        <w:tc>
          <w:tcPr>
            <w:tcW w:w="2551" w:type="dxa"/>
            <w:shd w:val="clear" w:color="auto" w:fill="auto"/>
          </w:tcPr>
          <w:p w:rsidR="001A2144" w:rsidRPr="00C31DD2" w:rsidRDefault="00D92154" w:rsidP="001A214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 xml:space="preserve">Aplica el uso de Tablas </w:t>
            </w:r>
            <w:proofErr w:type="spellStart"/>
            <w:proofErr w:type="gramStart"/>
            <w:r>
              <w:rPr>
                <w:rFonts w:eastAsia="Times New Roman" w:cs="Arial"/>
                <w:iCs/>
                <w:sz w:val="18"/>
                <w:szCs w:val="18"/>
                <w:lang w:val="es-ES" w:eastAsia="es-ES"/>
              </w:rPr>
              <w:t>idustriales</w:t>
            </w:r>
            <w:proofErr w:type="spellEnd"/>
            <w:r>
              <w:rPr>
                <w:rFonts w:eastAsia="Times New Roman" w:cs="Arial"/>
                <w:iCs/>
                <w:sz w:val="18"/>
                <w:szCs w:val="18"/>
                <w:lang w:val="es-ES" w:eastAsia="es-ES"/>
              </w:rPr>
              <w:t xml:space="preserve"> .</w:t>
            </w:r>
            <w:proofErr w:type="gramEnd"/>
          </w:p>
        </w:tc>
        <w:tc>
          <w:tcPr>
            <w:tcW w:w="2410" w:type="dxa"/>
            <w:gridSpan w:val="2"/>
            <w:shd w:val="clear" w:color="auto" w:fill="auto"/>
          </w:tcPr>
          <w:p w:rsidR="001A2144" w:rsidRPr="00E56815" w:rsidRDefault="001A2144" w:rsidP="001A214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trabajos en forma colaborativa y en equipo</w:t>
            </w:r>
          </w:p>
        </w:tc>
        <w:tc>
          <w:tcPr>
            <w:tcW w:w="1559" w:type="dxa"/>
            <w:vMerge/>
            <w:shd w:val="clear" w:color="auto" w:fill="auto"/>
          </w:tcPr>
          <w:p w:rsidR="001A2144" w:rsidRPr="00F96C67"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1A2144" w:rsidRPr="00014C6E" w:rsidRDefault="001A2144" w:rsidP="001A2144">
            <w:pPr>
              <w:pStyle w:val="Prrafodelista"/>
              <w:numPr>
                <w:ilvl w:val="0"/>
                <w:numId w:val="1"/>
              </w:numPr>
              <w:spacing w:after="0" w:line="276" w:lineRule="auto"/>
              <w:ind w:left="175" w:hanging="175"/>
              <w:rPr>
                <w:rFonts w:eastAsia="Times New Roman" w:cs="Arial"/>
                <w:b/>
                <w:iCs/>
                <w:sz w:val="18"/>
                <w:szCs w:val="18"/>
                <w:lang w:val="es-ES" w:eastAsia="es-ES"/>
              </w:rPr>
            </w:pPr>
            <w:r w:rsidRPr="00014C6E">
              <w:rPr>
                <w:rFonts w:eastAsia="Times New Roman" w:cs="Arial"/>
                <w:iCs/>
                <w:sz w:val="18"/>
                <w:szCs w:val="18"/>
                <w:lang w:val="es-ES" w:eastAsia="es-ES"/>
              </w:rPr>
              <w:t>Expone trabajos grupales con ejemplos de aplicación.</w:t>
            </w:r>
          </w:p>
        </w:tc>
      </w:tr>
      <w:tr w:rsidR="001A2144" w:rsidRPr="00E56815" w:rsidTr="001A2144">
        <w:trPr>
          <w:trHeight w:val="989"/>
        </w:trPr>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880" w:type="dxa"/>
            <w:shd w:val="clear" w:color="auto" w:fill="auto"/>
          </w:tcPr>
          <w:p w:rsidR="001A2144" w:rsidRDefault="001A2144" w:rsidP="001A2144">
            <w:pPr>
              <w:spacing w:after="0" w:line="360" w:lineRule="auto"/>
              <w:jc w:val="center"/>
              <w:rPr>
                <w:rFonts w:eastAsia="Times New Roman" w:cs="Arial"/>
                <w:b/>
                <w:iCs/>
                <w:sz w:val="18"/>
                <w:szCs w:val="18"/>
                <w:lang w:val="es-ES" w:eastAsia="es-ES"/>
              </w:rPr>
            </w:pPr>
          </w:p>
          <w:p w:rsidR="001A2144"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16</w:t>
            </w:r>
          </w:p>
        </w:tc>
        <w:tc>
          <w:tcPr>
            <w:tcW w:w="2806" w:type="dxa"/>
            <w:shd w:val="clear" w:color="auto" w:fill="auto"/>
          </w:tcPr>
          <w:p w:rsidR="001A2144" w:rsidRDefault="001A2144" w:rsidP="001A2144">
            <w:pPr>
              <w:pStyle w:val="Prrafodelista"/>
              <w:spacing w:after="0" w:line="276" w:lineRule="auto"/>
              <w:rPr>
                <w:rFonts w:eastAsia="Times New Roman" w:cs="Arial"/>
                <w:iCs/>
                <w:sz w:val="18"/>
                <w:szCs w:val="18"/>
                <w:lang w:val="es-ES" w:eastAsia="es-ES"/>
              </w:rPr>
            </w:pPr>
          </w:p>
          <w:p w:rsidR="001A2144" w:rsidRPr="00C31DD2" w:rsidRDefault="001A2144" w:rsidP="001A2144">
            <w:pPr>
              <w:pStyle w:val="Prrafodelista"/>
              <w:spacing w:after="0" w:line="276" w:lineRule="auto"/>
              <w:rPr>
                <w:rFonts w:eastAsia="Times New Roman" w:cs="Arial"/>
                <w:iCs/>
                <w:sz w:val="18"/>
                <w:szCs w:val="18"/>
                <w:lang w:val="es-ES" w:eastAsia="es-ES"/>
              </w:rPr>
            </w:pPr>
            <w:r>
              <w:rPr>
                <w:rFonts w:eastAsia="Times New Roman" w:cs="Arial"/>
                <w:iCs/>
                <w:sz w:val="18"/>
                <w:szCs w:val="18"/>
                <w:lang w:val="es-ES" w:eastAsia="es-ES"/>
              </w:rPr>
              <w:t>Examen Parcial II. Presentación trabajo encargado</w:t>
            </w:r>
          </w:p>
        </w:tc>
        <w:tc>
          <w:tcPr>
            <w:tcW w:w="2551" w:type="dxa"/>
            <w:shd w:val="clear" w:color="auto" w:fill="auto"/>
          </w:tcPr>
          <w:p w:rsidR="001A2144" w:rsidRPr="00C31DD2" w:rsidRDefault="00D92154" w:rsidP="001A2144">
            <w:pPr>
              <w:pStyle w:val="Prrafodelista"/>
              <w:numPr>
                <w:ilvl w:val="0"/>
                <w:numId w:val="1"/>
              </w:numPr>
              <w:spacing w:after="0" w:line="276" w:lineRule="auto"/>
              <w:ind w:left="176" w:hanging="176"/>
              <w:rPr>
                <w:rFonts w:eastAsia="Times New Roman" w:cs="Arial"/>
                <w:iCs/>
                <w:sz w:val="18"/>
                <w:szCs w:val="18"/>
                <w:lang w:val="es-ES" w:eastAsia="es-ES"/>
              </w:rPr>
            </w:pPr>
            <w:r>
              <w:rPr>
                <w:rFonts w:eastAsia="Times New Roman" w:cs="Arial"/>
                <w:iCs/>
                <w:sz w:val="18"/>
                <w:szCs w:val="18"/>
                <w:lang w:val="es-ES" w:eastAsia="es-ES"/>
              </w:rPr>
              <w:t xml:space="preserve">Aplica </w:t>
            </w:r>
            <w:proofErr w:type="gramStart"/>
            <w:r>
              <w:rPr>
                <w:rFonts w:eastAsia="Times New Roman" w:cs="Arial"/>
                <w:iCs/>
                <w:sz w:val="18"/>
                <w:szCs w:val="18"/>
                <w:lang w:val="es-ES" w:eastAsia="es-ES"/>
              </w:rPr>
              <w:t>usos  de</w:t>
            </w:r>
            <w:proofErr w:type="gramEnd"/>
            <w:r>
              <w:rPr>
                <w:rFonts w:eastAsia="Times New Roman" w:cs="Arial"/>
                <w:iCs/>
                <w:sz w:val="18"/>
                <w:szCs w:val="18"/>
                <w:lang w:val="es-ES" w:eastAsia="es-ES"/>
              </w:rPr>
              <w:t xml:space="preserve"> tablas de cálculos </w:t>
            </w:r>
          </w:p>
        </w:tc>
        <w:tc>
          <w:tcPr>
            <w:tcW w:w="2410" w:type="dxa"/>
            <w:gridSpan w:val="2"/>
            <w:shd w:val="clear" w:color="auto" w:fill="auto"/>
          </w:tcPr>
          <w:p w:rsidR="001A2144" w:rsidRPr="00FB2979" w:rsidRDefault="001A2144" w:rsidP="001A2144">
            <w:pPr>
              <w:pStyle w:val="Prrafodelista"/>
              <w:numPr>
                <w:ilvl w:val="0"/>
                <w:numId w:val="1"/>
              </w:numPr>
              <w:spacing w:after="0" w:line="276" w:lineRule="auto"/>
              <w:ind w:left="176" w:hanging="176"/>
              <w:rPr>
                <w:rFonts w:eastAsia="Times New Roman" w:cs="Arial"/>
                <w:b/>
                <w:iCs/>
                <w:sz w:val="18"/>
                <w:szCs w:val="18"/>
                <w:lang w:val="es-ES" w:eastAsia="es-ES"/>
              </w:rPr>
            </w:pPr>
            <w:r>
              <w:rPr>
                <w:rFonts w:eastAsia="Times New Roman" w:cs="Arial"/>
                <w:iCs/>
                <w:sz w:val="18"/>
                <w:szCs w:val="18"/>
                <w:lang w:val="es-ES" w:eastAsia="es-ES"/>
              </w:rPr>
              <w:t>Asume trabajos en forma colaborativa y en equipo</w:t>
            </w:r>
          </w:p>
          <w:p w:rsidR="001A2144" w:rsidRPr="00FB2979" w:rsidRDefault="001A2144" w:rsidP="001A2144">
            <w:pPr>
              <w:pStyle w:val="Prrafodelista"/>
              <w:spacing w:after="0" w:line="276" w:lineRule="auto"/>
              <w:ind w:left="176"/>
              <w:rPr>
                <w:rFonts w:eastAsia="Times New Roman" w:cs="Arial"/>
                <w:iCs/>
                <w:sz w:val="18"/>
                <w:szCs w:val="18"/>
                <w:lang w:val="es-ES" w:eastAsia="es-ES"/>
              </w:rPr>
            </w:pPr>
          </w:p>
        </w:tc>
        <w:tc>
          <w:tcPr>
            <w:tcW w:w="1559" w:type="dxa"/>
            <w:vMerge/>
            <w:shd w:val="clear" w:color="auto" w:fill="auto"/>
          </w:tcPr>
          <w:p w:rsidR="001A2144" w:rsidRPr="00014C6E" w:rsidRDefault="001A2144" w:rsidP="001A2144">
            <w:pPr>
              <w:pStyle w:val="Prrafodelista"/>
              <w:numPr>
                <w:ilvl w:val="0"/>
                <w:numId w:val="1"/>
              </w:numPr>
              <w:spacing w:after="0" w:line="276" w:lineRule="auto"/>
              <w:ind w:left="175" w:hanging="175"/>
              <w:rPr>
                <w:rFonts w:eastAsia="Times New Roman" w:cs="Arial"/>
                <w:iCs/>
                <w:sz w:val="18"/>
                <w:szCs w:val="18"/>
                <w:lang w:val="es-ES" w:eastAsia="es-ES"/>
              </w:rPr>
            </w:pPr>
          </w:p>
        </w:tc>
        <w:tc>
          <w:tcPr>
            <w:tcW w:w="2268" w:type="dxa"/>
            <w:shd w:val="clear" w:color="auto" w:fill="auto"/>
          </w:tcPr>
          <w:p w:rsidR="001A2144" w:rsidRPr="00014C6E" w:rsidRDefault="001A2144" w:rsidP="001A2144">
            <w:pPr>
              <w:pStyle w:val="Prrafodelista"/>
              <w:numPr>
                <w:ilvl w:val="0"/>
                <w:numId w:val="1"/>
              </w:numPr>
              <w:spacing w:after="0" w:line="276" w:lineRule="auto"/>
              <w:ind w:left="175" w:hanging="175"/>
              <w:rPr>
                <w:rFonts w:eastAsia="Times New Roman" w:cs="Arial"/>
                <w:b/>
                <w:iCs/>
                <w:sz w:val="18"/>
                <w:szCs w:val="18"/>
                <w:lang w:val="es-ES" w:eastAsia="es-ES"/>
              </w:rPr>
            </w:pPr>
            <w:r w:rsidRPr="00014C6E">
              <w:rPr>
                <w:rFonts w:eastAsia="Times New Roman" w:cs="Arial"/>
                <w:iCs/>
                <w:sz w:val="18"/>
                <w:szCs w:val="18"/>
                <w:lang w:val="es-ES" w:eastAsia="es-ES"/>
              </w:rPr>
              <w:t>Expone trabajos grupales con ejemplos de aplicación.</w:t>
            </w:r>
          </w:p>
        </w:tc>
      </w:tr>
      <w:tr w:rsidR="001A2144" w:rsidRPr="00E56815" w:rsidTr="001A2144">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12474" w:type="dxa"/>
            <w:gridSpan w:val="7"/>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sidRPr="00DA1081">
              <w:rPr>
                <w:rFonts w:eastAsia="Times New Roman" w:cs="Arial"/>
                <w:b/>
                <w:iCs/>
                <w:sz w:val="18"/>
                <w:szCs w:val="18"/>
                <w:lang w:val="es-ES" w:eastAsia="es-ES"/>
              </w:rPr>
              <w:t>EVALUACIÓN DE LA UNIDAD DIDÁCTICA</w:t>
            </w:r>
          </w:p>
        </w:tc>
      </w:tr>
      <w:tr w:rsidR="001A2144" w:rsidRPr="00E56815" w:rsidTr="001A2144">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3686" w:type="dxa"/>
            <w:gridSpan w:val="2"/>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CONCOCIMIENTOS</w:t>
            </w:r>
          </w:p>
        </w:tc>
        <w:tc>
          <w:tcPr>
            <w:tcW w:w="4167" w:type="dxa"/>
            <w:gridSpan w:val="2"/>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PRODUCTO</w:t>
            </w:r>
          </w:p>
        </w:tc>
        <w:tc>
          <w:tcPr>
            <w:tcW w:w="4621" w:type="dxa"/>
            <w:gridSpan w:val="3"/>
            <w:shd w:val="clear" w:color="auto" w:fill="auto"/>
          </w:tcPr>
          <w:p w:rsidR="001A2144" w:rsidRPr="00E56815" w:rsidRDefault="001A2144" w:rsidP="001A214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EVIDENCIA DE DESEMPEÑO</w:t>
            </w:r>
          </w:p>
        </w:tc>
      </w:tr>
      <w:tr w:rsidR="001A2144" w:rsidRPr="00E56815" w:rsidTr="001A2144">
        <w:tc>
          <w:tcPr>
            <w:tcW w:w="675" w:type="dxa"/>
            <w:vMerge/>
            <w:shd w:val="clear" w:color="auto" w:fill="auto"/>
          </w:tcPr>
          <w:p w:rsidR="001A2144" w:rsidRPr="00E56815" w:rsidRDefault="001A2144" w:rsidP="001A2144">
            <w:pPr>
              <w:spacing w:after="0" w:line="360" w:lineRule="auto"/>
              <w:rPr>
                <w:rFonts w:eastAsia="Times New Roman" w:cs="Arial"/>
                <w:b/>
                <w:iCs/>
                <w:sz w:val="20"/>
                <w:szCs w:val="20"/>
                <w:lang w:val="es-ES" w:eastAsia="es-ES"/>
              </w:rPr>
            </w:pPr>
          </w:p>
        </w:tc>
        <w:tc>
          <w:tcPr>
            <w:tcW w:w="3686" w:type="dxa"/>
            <w:gridSpan w:val="2"/>
            <w:shd w:val="clear" w:color="auto" w:fill="auto"/>
          </w:tcPr>
          <w:p w:rsidR="001A2144" w:rsidRPr="00F96C67" w:rsidRDefault="001A2144" w:rsidP="001A2144">
            <w:pPr>
              <w:spacing w:after="0" w:line="360" w:lineRule="auto"/>
              <w:rPr>
                <w:rFonts w:eastAsia="Times New Roman" w:cs="Arial"/>
                <w:iCs/>
                <w:sz w:val="18"/>
                <w:szCs w:val="18"/>
                <w:lang w:val="es-ES" w:eastAsia="es-ES"/>
              </w:rPr>
            </w:pPr>
            <w:r>
              <w:rPr>
                <w:rFonts w:eastAsia="Times New Roman" w:cs="Arial"/>
                <w:iCs/>
                <w:sz w:val="18"/>
                <w:szCs w:val="18"/>
                <w:lang w:val="es-ES" w:eastAsia="es-ES"/>
              </w:rPr>
              <w:t>Ex</w:t>
            </w:r>
            <w:r w:rsidR="00CF136D">
              <w:rPr>
                <w:rFonts w:eastAsia="Times New Roman" w:cs="Arial"/>
                <w:iCs/>
                <w:sz w:val="18"/>
                <w:szCs w:val="18"/>
                <w:lang w:val="es-ES" w:eastAsia="es-ES"/>
              </w:rPr>
              <w:t xml:space="preserve">posición de máquinas herramientas para la fabricación de elementos de </w:t>
            </w:r>
            <w:proofErr w:type="gramStart"/>
            <w:r w:rsidR="00CF136D">
              <w:rPr>
                <w:rFonts w:eastAsia="Times New Roman" w:cs="Arial"/>
                <w:iCs/>
                <w:sz w:val="18"/>
                <w:szCs w:val="18"/>
                <w:lang w:val="es-ES" w:eastAsia="es-ES"/>
              </w:rPr>
              <w:t>máquinas.(</w:t>
            </w:r>
            <w:proofErr w:type="gramEnd"/>
            <w:r w:rsidR="00CF136D">
              <w:rPr>
                <w:rFonts w:eastAsia="Times New Roman" w:cs="Arial"/>
                <w:iCs/>
                <w:sz w:val="18"/>
                <w:szCs w:val="18"/>
                <w:lang w:val="es-ES" w:eastAsia="es-ES"/>
              </w:rPr>
              <w:t xml:space="preserve">manufactura de productos </w:t>
            </w:r>
            <w:proofErr w:type="spellStart"/>
            <w:r w:rsidR="00CF136D">
              <w:rPr>
                <w:rFonts w:eastAsia="Times New Roman" w:cs="Arial"/>
                <w:iCs/>
                <w:sz w:val="18"/>
                <w:szCs w:val="18"/>
                <w:lang w:val="es-ES" w:eastAsia="es-ES"/>
              </w:rPr>
              <w:t>siderurgicos</w:t>
            </w:r>
            <w:proofErr w:type="spellEnd"/>
            <w:r w:rsidR="00CF136D">
              <w:rPr>
                <w:rFonts w:eastAsia="Times New Roman" w:cs="Arial"/>
                <w:iCs/>
                <w:sz w:val="18"/>
                <w:szCs w:val="18"/>
                <w:lang w:val="es-ES" w:eastAsia="es-ES"/>
              </w:rPr>
              <w:t>)</w:t>
            </w:r>
          </w:p>
        </w:tc>
        <w:tc>
          <w:tcPr>
            <w:tcW w:w="4167" w:type="dxa"/>
            <w:gridSpan w:val="2"/>
            <w:shd w:val="clear" w:color="auto" w:fill="auto"/>
          </w:tcPr>
          <w:p w:rsidR="001A2144" w:rsidRPr="00F96C67" w:rsidRDefault="001A2144" w:rsidP="001A2144">
            <w:pPr>
              <w:spacing w:after="0" w:line="360" w:lineRule="auto"/>
              <w:rPr>
                <w:rFonts w:eastAsia="Times New Roman" w:cs="Arial"/>
                <w:iCs/>
                <w:sz w:val="18"/>
                <w:szCs w:val="18"/>
                <w:lang w:val="es-ES" w:eastAsia="es-ES"/>
              </w:rPr>
            </w:pPr>
            <w:r>
              <w:rPr>
                <w:rFonts w:eastAsia="Times New Roman" w:cs="Arial"/>
                <w:iCs/>
                <w:sz w:val="18"/>
                <w:szCs w:val="18"/>
                <w:lang w:val="es-ES" w:eastAsia="es-ES"/>
              </w:rPr>
              <w:t xml:space="preserve">Entrega </w:t>
            </w:r>
            <w:proofErr w:type="gramStart"/>
            <w:r>
              <w:rPr>
                <w:rFonts w:eastAsia="Times New Roman" w:cs="Arial"/>
                <w:iCs/>
                <w:sz w:val="18"/>
                <w:szCs w:val="18"/>
                <w:lang w:val="es-ES" w:eastAsia="es-ES"/>
              </w:rPr>
              <w:t>el</w:t>
            </w:r>
            <w:r w:rsidR="00CF136D">
              <w:rPr>
                <w:rFonts w:eastAsia="Times New Roman" w:cs="Arial"/>
                <w:iCs/>
                <w:sz w:val="18"/>
                <w:szCs w:val="18"/>
                <w:lang w:val="es-ES" w:eastAsia="es-ES"/>
              </w:rPr>
              <w:t xml:space="preserve"> diseños</w:t>
            </w:r>
            <w:proofErr w:type="gramEnd"/>
            <w:r w:rsidR="00CF136D">
              <w:rPr>
                <w:rFonts w:eastAsia="Times New Roman" w:cs="Arial"/>
                <w:iCs/>
                <w:sz w:val="18"/>
                <w:szCs w:val="18"/>
                <w:lang w:val="es-ES" w:eastAsia="es-ES"/>
              </w:rPr>
              <w:t xml:space="preserve"> de </w:t>
            </w:r>
            <w:proofErr w:type="spellStart"/>
            <w:r w:rsidR="00CF136D">
              <w:rPr>
                <w:rFonts w:eastAsia="Times New Roman" w:cs="Arial"/>
                <w:iCs/>
                <w:sz w:val="18"/>
                <w:szCs w:val="18"/>
                <w:lang w:val="es-ES" w:eastAsia="es-ES"/>
              </w:rPr>
              <w:t>flow</w:t>
            </w:r>
            <w:proofErr w:type="spellEnd"/>
            <w:r w:rsidR="00CF136D">
              <w:rPr>
                <w:rFonts w:eastAsia="Times New Roman" w:cs="Arial"/>
                <w:iCs/>
                <w:sz w:val="18"/>
                <w:szCs w:val="18"/>
                <w:lang w:val="es-ES" w:eastAsia="es-ES"/>
              </w:rPr>
              <w:t xml:space="preserve"> </w:t>
            </w:r>
            <w:proofErr w:type="spellStart"/>
            <w:r w:rsidR="00CF136D">
              <w:rPr>
                <w:rFonts w:eastAsia="Times New Roman" w:cs="Arial"/>
                <w:iCs/>
                <w:sz w:val="18"/>
                <w:szCs w:val="18"/>
                <w:lang w:val="es-ES" w:eastAsia="es-ES"/>
              </w:rPr>
              <w:t>shet</w:t>
            </w:r>
            <w:proofErr w:type="spellEnd"/>
            <w:r w:rsidR="00CF136D">
              <w:rPr>
                <w:rFonts w:eastAsia="Times New Roman" w:cs="Arial"/>
                <w:iCs/>
                <w:sz w:val="18"/>
                <w:szCs w:val="18"/>
                <w:lang w:val="es-ES" w:eastAsia="es-ES"/>
              </w:rPr>
              <w:t xml:space="preserve"> en láminas.</w:t>
            </w:r>
          </w:p>
        </w:tc>
        <w:tc>
          <w:tcPr>
            <w:tcW w:w="4621" w:type="dxa"/>
            <w:gridSpan w:val="3"/>
            <w:shd w:val="clear" w:color="auto" w:fill="auto"/>
          </w:tcPr>
          <w:p w:rsidR="001A2144" w:rsidRPr="00F96C67" w:rsidRDefault="001A2144" w:rsidP="001A2144">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procedimiento para ha</w:t>
            </w:r>
            <w:r w:rsidR="00CF136D">
              <w:rPr>
                <w:rFonts w:eastAsia="Times New Roman" w:cs="Arial"/>
                <w:iCs/>
                <w:sz w:val="18"/>
                <w:szCs w:val="18"/>
                <w:lang w:val="es-ES" w:eastAsia="es-ES"/>
              </w:rPr>
              <w:t>cer uso de informes técnicos.</w:t>
            </w:r>
          </w:p>
        </w:tc>
      </w:tr>
    </w:tbl>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1A2144">
      <w:pPr>
        <w:spacing w:after="0" w:line="360" w:lineRule="auto"/>
        <w:rPr>
          <w:rFonts w:eastAsia="Times New Roman" w:cs="Arial"/>
          <w:b/>
          <w:iCs/>
          <w:sz w:val="24"/>
          <w:szCs w:val="24"/>
          <w:lang w:eastAsia="es-ES"/>
        </w:rPr>
      </w:pPr>
    </w:p>
    <w:p w:rsidR="001A2144" w:rsidRDefault="001A2144"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Default="000B2E9D" w:rsidP="00BC2C47">
      <w:pPr>
        <w:spacing w:after="0" w:line="360" w:lineRule="auto"/>
        <w:rPr>
          <w:rFonts w:eastAsia="Times New Roman" w:cs="Arial"/>
          <w:b/>
          <w:iCs/>
          <w:sz w:val="24"/>
          <w:szCs w:val="24"/>
          <w:lang w:eastAsia="es-ES"/>
        </w:rPr>
      </w:pPr>
    </w:p>
    <w:p w:rsidR="000B2E9D" w:rsidRPr="000B2E9D" w:rsidRDefault="000B2E9D" w:rsidP="00BC2C47">
      <w:pPr>
        <w:spacing w:after="0" w:line="360" w:lineRule="auto"/>
        <w:rPr>
          <w:rFonts w:eastAsia="Times New Roman" w:cs="Arial"/>
          <w:b/>
          <w:iCs/>
          <w:sz w:val="24"/>
          <w:szCs w:val="24"/>
          <w:lang w:eastAsia="es-ES"/>
        </w:rPr>
      </w:pPr>
    </w:p>
    <w:p w:rsidR="000B2E9D" w:rsidRDefault="000B2E9D">
      <w:pPr>
        <w:sectPr w:rsidR="000B2E9D" w:rsidSect="005A33EF">
          <w:pgSz w:w="15840" w:h="12240" w:orient="landscape"/>
          <w:pgMar w:top="624" w:right="1021" w:bottom="624" w:left="1021" w:header="709" w:footer="709" w:gutter="0"/>
          <w:cols w:space="708"/>
          <w:docGrid w:linePitch="360"/>
        </w:sectPr>
      </w:pPr>
    </w:p>
    <w:p w:rsidR="00477201" w:rsidRPr="001A2144" w:rsidRDefault="00477201" w:rsidP="00477201">
      <w:pPr>
        <w:tabs>
          <w:tab w:val="left" w:pos="284"/>
        </w:tabs>
        <w:rPr>
          <w:b/>
          <w:sz w:val="20"/>
        </w:rPr>
      </w:pPr>
      <w:r w:rsidRPr="001A2144">
        <w:rPr>
          <w:b/>
          <w:sz w:val="20"/>
        </w:rPr>
        <w:lastRenderedPageBreak/>
        <w:t>V</w:t>
      </w:r>
      <w:r w:rsidR="00E34C86" w:rsidRPr="001A2144">
        <w:rPr>
          <w:b/>
          <w:sz w:val="20"/>
        </w:rPr>
        <w:t>III</w:t>
      </w:r>
      <w:r w:rsidRPr="001A2144">
        <w:rPr>
          <w:b/>
          <w:sz w:val="20"/>
        </w:rPr>
        <w:t xml:space="preserve">.- MATERIALES EDUCATIVOS </w:t>
      </w:r>
      <w:r w:rsidR="000F40F8" w:rsidRPr="001A2144">
        <w:rPr>
          <w:b/>
          <w:sz w:val="20"/>
        </w:rPr>
        <w:t>Y OTROS</w:t>
      </w:r>
      <w:r w:rsidRPr="001A2144">
        <w:rPr>
          <w:b/>
          <w:sz w:val="20"/>
        </w:rPr>
        <w:t xml:space="preserve"> RECURSOS DIDÁCTICOS</w:t>
      </w:r>
    </w:p>
    <w:p w:rsidR="0012514E" w:rsidRPr="001A2144" w:rsidRDefault="00B96A2A" w:rsidP="00B96A2A">
      <w:pPr>
        <w:tabs>
          <w:tab w:val="left" w:pos="284"/>
        </w:tabs>
        <w:rPr>
          <w:sz w:val="20"/>
        </w:rPr>
      </w:pPr>
      <w:r w:rsidRPr="001A2144">
        <w:rPr>
          <w:sz w:val="20"/>
        </w:rPr>
        <w:tab/>
      </w:r>
      <w:r w:rsidR="00A13095" w:rsidRPr="001A2144">
        <w:rPr>
          <w:sz w:val="20"/>
        </w:rPr>
        <w:t>Los materiales educativos y recursos que se utilizan en el desarrollo del presente curso:</w:t>
      </w:r>
    </w:p>
    <w:p w:rsidR="00A13095" w:rsidRPr="001A2144" w:rsidRDefault="00A13095" w:rsidP="008F58DE">
      <w:pPr>
        <w:pStyle w:val="Prrafodelista"/>
        <w:numPr>
          <w:ilvl w:val="0"/>
          <w:numId w:val="5"/>
        </w:numPr>
        <w:tabs>
          <w:tab w:val="left" w:pos="284"/>
        </w:tabs>
        <w:rPr>
          <w:sz w:val="20"/>
        </w:rPr>
      </w:pPr>
      <w:r w:rsidRPr="001A2144">
        <w:rPr>
          <w:sz w:val="20"/>
        </w:rPr>
        <w:t>Materiales convencionales como separatas, guías y Pizarra acrílica.</w:t>
      </w:r>
    </w:p>
    <w:p w:rsidR="00A13095" w:rsidRPr="001A2144" w:rsidRDefault="00A13095" w:rsidP="008F58DE">
      <w:pPr>
        <w:pStyle w:val="Prrafodelista"/>
        <w:numPr>
          <w:ilvl w:val="0"/>
          <w:numId w:val="5"/>
        </w:numPr>
        <w:tabs>
          <w:tab w:val="left" w:pos="284"/>
        </w:tabs>
        <w:rPr>
          <w:sz w:val="20"/>
        </w:rPr>
      </w:pPr>
      <w:r w:rsidRPr="001A2144">
        <w:rPr>
          <w:sz w:val="20"/>
        </w:rPr>
        <w:t>Equipo de cómputo.</w:t>
      </w:r>
    </w:p>
    <w:p w:rsidR="00A13095" w:rsidRPr="00CF136D" w:rsidRDefault="00A13095" w:rsidP="00CF136D">
      <w:pPr>
        <w:pStyle w:val="Prrafodelista"/>
        <w:numPr>
          <w:ilvl w:val="0"/>
          <w:numId w:val="5"/>
        </w:numPr>
        <w:tabs>
          <w:tab w:val="left" w:pos="284"/>
        </w:tabs>
        <w:rPr>
          <w:sz w:val="20"/>
        </w:rPr>
      </w:pPr>
      <w:r w:rsidRPr="001A2144">
        <w:rPr>
          <w:sz w:val="20"/>
        </w:rPr>
        <w:t>Materiales audiovisuales como video.</w:t>
      </w:r>
    </w:p>
    <w:p w:rsidR="00A13095" w:rsidRPr="001A2144" w:rsidRDefault="00A13095" w:rsidP="008F58DE">
      <w:pPr>
        <w:pStyle w:val="Prrafodelista"/>
        <w:numPr>
          <w:ilvl w:val="0"/>
          <w:numId w:val="5"/>
        </w:numPr>
        <w:tabs>
          <w:tab w:val="left" w:pos="284"/>
        </w:tabs>
        <w:rPr>
          <w:sz w:val="20"/>
        </w:rPr>
      </w:pPr>
      <w:r w:rsidRPr="001A2144">
        <w:rPr>
          <w:sz w:val="20"/>
        </w:rPr>
        <w:t>Presentaciones multimedia.</w:t>
      </w:r>
    </w:p>
    <w:p w:rsidR="00A13095" w:rsidRPr="001A2144" w:rsidRDefault="00A13095" w:rsidP="008F58DE">
      <w:pPr>
        <w:pStyle w:val="Prrafodelista"/>
        <w:numPr>
          <w:ilvl w:val="0"/>
          <w:numId w:val="5"/>
        </w:numPr>
        <w:tabs>
          <w:tab w:val="left" w:pos="284"/>
        </w:tabs>
        <w:rPr>
          <w:sz w:val="20"/>
        </w:rPr>
      </w:pPr>
      <w:r w:rsidRPr="001A2144">
        <w:rPr>
          <w:sz w:val="20"/>
        </w:rPr>
        <w:t>Servicios telemáticos: sitios web, correos electrónicos.</w:t>
      </w:r>
      <w:r w:rsidR="00C11F81">
        <w:rPr>
          <w:sz w:val="20"/>
        </w:rPr>
        <w:t xml:space="preserve"> </w:t>
      </w:r>
      <w:r w:rsidR="00CF136D">
        <w:rPr>
          <w:sz w:val="20"/>
        </w:rPr>
        <w:t>etc.</w:t>
      </w:r>
    </w:p>
    <w:p w:rsidR="00A13095" w:rsidRPr="001A2144" w:rsidRDefault="00A13095" w:rsidP="00A13095">
      <w:pPr>
        <w:pStyle w:val="Prrafodelista"/>
        <w:tabs>
          <w:tab w:val="left" w:pos="284"/>
        </w:tabs>
        <w:rPr>
          <w:sz w:val="20"/>
        </w:rPr>
      </w:pPr>
    </w:p>
    <w:p w:rsidR="00A13095" w:rsidRPr="001A2144" w:rsidRDefault="00E34C86" w:rsidP="00A13095">
      <w:pPr>
        <w:tabs>
          <w:tab w:val="left" w:pos="284"/>
        </w:tabs>
        <w:jc w:val="both"/>
        <w:rPr>
          <w:b/>
          <w:sz w:val="20"/>
        </w:rPr>
      </w:pPr>
      <w:r w:rsidRPr="001A2144">
        <w:rPr>
          <w:b/>
          <w:sz w:val="20"/>
        </w:rPr>
        <w:t xml:space="preserve">IX.- </w:t>
      </w:r>
      <w:r w:rsidR="00A13095" w:rsidRPr="001A2144">
        <w:rPr>
          <w:b/>
          <w:sz w:val="20"/>
        </w:rPr>
        <w:t>METODOLOGÍA DE EVALUACIÓN.</w:t>
      </w:r>
    </w:p>
    <w:p w:rsidR="00A13095" w:rsidRPr="001A2144" w:rsidRDefault="00A13095" w:rsidP="00E34C86">
      <w:pPr>
        <w:tabs>
          <w:tab w:val="left" w:pos="284"/>
        </w:tabs>
        <w:spacing w:after="0" w:line="312" w:lineRule="auto"/>
        <w:ind w:left="644"/>
        <w:jc w:val="both"/>
        <w:rPr>
          <w:b/>
          <w:sz w:val="20"/>
        </w:rPr>
      </w:pPr>
      <w:r w:rsidRPr="001A2144">
        <w:rPr>
          <w:b/>
          <w:sz w:val="20"/>
        </w:rPr>
        <w:t xml:space="preserve">Criterios: </w:t>
      </w:r>
    </w:p>
    <w:p w:rsidR="00A13095" w:rsidRPr="001A2144" w:rsidRDefault="00A13095" w:rsidP="008F58DE">
      <w:pPr>
        <w:pStyle w:val="Prrafodelista"/>
        <w:numPr>
          <w:ilvl w:val="0"/>
          <w:numId w:val="6"/>
        </w:numPr>
        <w:tabs>
          <w:tab w:val="left" w:pos="284"/>
        </w:tabs>
        <w:spacing w:after="0" w:line="312" w:lineRule="auto"/>
        <w:ind w:left="1364"/>
        <w:jc w:val="both"/>
        <w:rPr>
          <w:sz w:val="20"/>
        </w:rPr>
      </w:pPr>
      <w:r w:rsidRPr="001A2144">
        <w:rPr>
          <w:sz w:val="20"/>
        </w:rPr>
        <w:t>Responsabilidad en los trabajos encargados</w:t>
      </w:r>
    </w:p>
    <w:p w:rsidR="00A13095" w:rsidRPr="001A2144" w:rsidRDefault="00A13095" w:rsidP="008F58DE">
      <w:pPr>
        <w:pStyle w:val="Prrafodelista"/>
        <w:numPr>
          <w:ilvl w:val="0"/>
          <w:numId w:val="6"/>
        </w:numPr>
        <w:tabs>
          <w:tab w:val="left" w:pos="284"/>
        </w:tabs>
        <w:spacing w:after="0" w:line="312" w:lineRule="auto"/>
        <w:ind w:left="1364"/>
        <w:jc w:val="both"/>
        <w:rPr>
          <w:sz w:val="20"/>
        </w:rPr>
      </w:pPr>
      <w:r w:rsidRPr="001A2144">
        <w:rPr>
          <w:sz w:val="20"/>
        </w:rPr>
        <w:t>Participación permanente en clase.</w:t>
      </w:r>
    </w:p>
    <w:p w:rsidR="00A13095" w:rsidRPr="001A2144" w:rsidRDefault="00A13095" w:rsidP="008F58DE">
      <w:pPr>
        <w:pStyle w:val="Prrafodelista"/>
        <w:numPr>
          <w:ilvl w:val="0"/>
          <w:numId w:val="6"/>
        </w:numPr>
        <w:tabs>
          <w:tab w:val="left" w:pos="284"/>
        </w:tabs>
        <w:spacing w:after="0" w:line="312" w:lineRule="auto"/>
        <w:ind w:left="1364"/>
        <w:jc w:val="both"/>
        <w:rPr>
          <w:sz w:val="20"/>
        </w:rPr>
      </w:pPr>
      <w:r w:rsidRPr="001A2144">
        <w:rPr>
          <w:sz w:val="20"/>
        </w:rPr>
        <w:t>Asistencia a clases.</w:t>
      </w:r>
    </w:p>
    <w:p w:rsidR="00A13095" w:rsidRPr="001A2144" w:rsidRDefault="00A13095" w:rsidP="00E34C86">
      <w:pPr>
        <w:tabs>
          <w:tab w:val="left" w:pos="284"/>
        </w:tabs>
        <w:spacing w:after="0" w:line="312" w:lineRule="auto"/>
        <w:ind w:left="644"/>
        <w:jc w:val="both"/>
        <w:rPr>
          <w:b/>
          <w:sz w:val="20"/>
        </w:rPr>
      </w:pPr>
      <w:r w:rsidRPr="001A2144">
        <w:rPr>
          <w:b/>
          <w:sz w:val="20"/>
        </w:rPr>
        <w:t>Normas de Evaluación</w:t>
      </w:r>
    </w:p>
    <w:p w:rsidR="00A13095" w:rsidRPr="001A2144" w:rsidRDefault="00A13095" w:rsidP="00E34C86">
      <w:pPr>
        <w:tabs>
          <w:tab w:val="left" w:pos="284"/>
        </w:tabs>
        <w:spacing w:after="0" w:line="312" w:lineRule="auto"/>
        <w:ind w:left="644"/>
        <w:jc w:val="both"/>
        <w:rPr>
          <w:sz w:val="20"/>
        </w:rPr>
      </w:pPr>
      <w:r w:rsidRPr="001A2144">
        <w:rPr>
          <w:sz w:val="20"/>
        </w:rPr>
        <w:t xml:space="preserve">Según el Artículo 127º del Reglamento Académico el sistema de evaluación comprende: dos exámenes parciales, y; dos trabajos académicos: </w:t>
      </w:r>
    </w:p>
    <w:p w:rsidR="00A13095" w:rsidRPr="001A2144" w:rsidRDefault="00A13095" w:rsidP="00E34C86">
      <w:pPr>
        <w:tabs>
          <w:tab w:val="left" w:pos="284"/>
        </w:tabs>
        <w:spacing w:after="0" w:line="312" w:lineRule="auto"/>
        <w:ind w:left="644"/>
        <w:jc w:val="both"/>
        <w:rPr>
          <w:sz w:val="20"/>
        </w:rPr>
      </w:pPr>
      <w:r w:rsidRPr="001A2144">
        <w:rPr>
          <w:sz w:val="20"/>
        </w:rPr>
        <w:t>Para el currículo vigente:</w:t>
      </w:r>
    </w:p>
    <w:p w:rsidR="00A13095" w:rsidRPr="001A2144" w:rsidRDefault="00A13095" w:rsidP="00E34C86">
      <w:pPr>
        <w:tabs>
          <w:tab w:val="left" w:pos="284"/>
        </w:tabs>
        <w:spacing w:after="0" w:line="312" w:lineRule="auto"/>
        <w:ind w:left="644"/>
        <w:jc w:val="both"/>
        <w:rPr>
          <w:sz w:val="20"/>
        </w:rPr>
      </w:pPr>
      <w:r w:rsidRPr="001A2144">
        <w:rPr>
          <w:sz w:val="20"/>
        </w:rPr>
        <w:t xml:space="preserve">Dos evaluaciones parciales el primero en la octava semana de iniciadas las clases y el segundo en la semana dieciséis; además se considera los trabajos académicos aplicativos </w:t>
      </w:r>
      <w:r w:rsidR="000F40F8" w:rsidRPr="001A2144">
        <w:rPr>
          <w:sz w:val="20"/>
        </w:rPr>
        <w:t>a la</w:t>
      </w:r>
      <w:r w:rsidRPr="001A2144">
        <w:rPr>
          <w:sz w:val="20"/>
        </w:rPr>
        <w:t xml:space="preserve"> mitad y al finalizar el periodo lectivo. </w:t>
      </w:r>
    </w:p>
    <w:p w:rsidR="00A13095" w:rsidRPr="001A2144" w:rsidRDefault="00A13095" w:rsidP="00E34C86">
      <w:pPr>
        <w:tabs>
          <w:tab w:val="left" w:pos="284"/>
        </w:tabs>
        <w:spacing w:after="0" w:line="312" w:lineRule="auto"/>
        <w:ind w:left="644"/>
        <w:jc w:val="both"/>
        <w:rPr>
          <w:sz w:val="20"/>
        </w:rPr>
      </w:pPr>
      <w:r w:rsidRPr="001A2144">
        <w:rPr>
          <w:sz w:val="20"/>
        </w:rPr>
        <w:t xml:space="preserve">El Promedio para cada Evaluación parcial se </w:t>
      </w:r>
      <w:r w:rsidR="000F40F8" w:rsidRPr="001A2144">
        <w:rPr>
          <w:sz w:val="20"/>
        </w:rPr>
        <w:t>determina anotando</w:t>
      </w:r>
      <w:r w:rsidRPr="001A2144">
        <w:rPr>
          <w:sz w:val="20"/>
        </w:rPr>
        <w:t xml:space="preserve"> el promedio simple de: </w:t>
      </w:r>
    </w:p>
    <w:p w:rsidR="00A13095" w:rsidRPr="001A2144" w:rsidRDefault="00A13095" w:rsidP="00E34C86">
      <w:pPr>
        <w:tabs>
          <w:tab w:val="left" w:pos="284"/>
        </w:tabs>
        <w:spacing w:after="0" w:line="312" w:lineRule="auto"/>
        <w:ind w:left="644"/>
        <w:jc w:val="both"/>
        <w:rPr>
          <w:sz w:val="20"/>
        </w:rPr>
      </w:pPr>
      <w:r w:rsidRPr="001A2144">
        <w:rPr>
          <w:sz w:val="20"/>
        </w:rPr>
        <w:t xml:space="preserve">1. Evaluación Escrita (con un decimal sin redondeo) </w:t>
      </w:r>
    </w:p>
    <w:p w:rsidR="00A13095" w:rsidRPr="001A2144" w:rsidRDefault="00A13095" w:rsidP="00E34C86">
      <w:pPr>
        <w:tabs>
          <w:tab w:val="left" w:pos="284"/>
        </w:tabs>
        <w:spacing w:after="0" w:line="312" w:lineRule="auto"/>
        <w:ind w:left="644"/>
        <w:jc w:val="both"/>
        <w:rPr>
          <w:sz w:val="20"/>
        </w:rPr>
      </w:pPr>
      <w:r w:rsidRPr="001A2144">
        <w:rPr>
          <w:sz w:val="20"/>
        </w:rPr>
        <w:t xml:space="preserve">2. Evaluación Oral (con un decimal sin redondeo) </w:t>
      </w:r>
    </w:p>
    <w:p w:rsidR="00A13095" w:rsidRPr="001A2144" w:rsidRDefault="00A13095" w:rsidP="00E34C86">
      <w:pPr>
        <w:tabs>
          <w:tab w:val="left" w:pos="284"/>
        </w:tabs>
        <w:spacing w:after="0" w:line="312" w:lineRule="auto"/>
        <w:ind w:left="644"/>
        <w:jc w:val="both"/>
        <w:rPr>
          <w:sz w:val="20"/>
        </w:rPr>
      </w:pPr>
      <w:r w:rsidRPr="001A2144">
        <w:rPr>
          <w:sz w:val="20"/>
        </w:rPr>
        <w:t xml:space="preserve">3. Trabajo Académico </w:t>
      </w:r>
    </w:p>
    <w:p w:rsidR="00A13095" w:rsidRPr="001A2144" w:rsidRDefault="00A13095" w:rsidP="00E34C86">
      <w:pPr>
        <w:tabs>
          <w:tab w:val="left" w:pos="284"/>
        </w:tabs>
        <w:spacing w:after="0" w:line="312" w:lineRule="auto"/>
        <w:ind w:left="644"/>
        <w:jc w:val="both"/>
        <w:rPr>
          <w:sz w:val="20"/>
        </w:rPr>
      </w:pPr>
    </w:p>
    <w:p w:rsidR="00A13095" w:rsidRPr="001A2144" w:rsidRDefault="00A13095" w:rsidP="00E34C86">
      <w:pPr>
        <w:tabs>
          <w:tab w:val="left" w:pos="284"/>
        </w:tabs>
        <w:spacing w:after="0" w:line="312" w:lineRule="auto"/>
        <w:ind w:left="644"/>
        <w:jc w:val="both"/>
        <w:rPr>
          <w:sz w:val="20"/>
        </w:rPr>
      </w:pPr>
      <w:r w:rsidRPr="001A2144">
        <w:rPr>
          <w:sz w:val="20"/>
        </w:rPr>
        <w:t>El Promedio Final se hará calculando: PF = (P1 + p</w:t>
      </w:r>
      <w:proofErr w:type="gramStart"/>
      <w:r w:rsidRPr="001A2144">
        <w:rPr>
          <w:sz w:val="20"/>
        </w:rPr>
        <w:t>2)/</w:t>
      </w:r>
      <w:proofErr w:type="gramEnd"/>
      <w:r w:rsidRPr="001A2144">
        <w:rPr>
          <w:sz w:val="20"/>
        </w:rPr>
        <w:t>2</w:t>
      </w:r>
    </w:p>
    <w:p w:rsidR="00A13095" w:rsidRPr="001A2144" w:rsidRDefault="00A13095" w:rsidP="00E34C86">
      <w:pPr>
        <w:tabs>
          <w:tab w:val="left" w:pos="284"/>
        </w:tabs>
        <w:spacing w:after="0" w:line="312" w:lineRule="auto"/>
        <w:ind w:left="644"/>
        <w:jc w:val="both"/>
        <w:rPr>
          <w:sz w:val="20"/>
        </w:rPr>
      </w:pPr>
    </w:p>
    <w:p w:rsidR="00A13095" w:rsidRPr="001A2144" w:rsidRDefault="00A13095" w:rsidP="00E34C86">
      <w:pPr>
        <w:tabs>
          <w:tab w:val="left" w:pos="284"/>
        </w:tabs>
        <w:spacing w:after="0" w:line="312" w:lineRule="auto"/>
        <w:ind w:left="644"/>
        <w:jc w:val="both"/>
        <w:rPr>
          <w:sz w:val="20"/>
        </w:rPr>
      </w:pPr>
      <w:r w:rsidRPr="001A2144">
        <w:rPr>
          <w:sz w:val="20"/>
        </w:rPr>
        <w:t xml:space="preserve">Los promedios P1 y P2, serán anotados con un decimal sin redondeo. </w:t>
      </w:r>
    </w:p>
    <w:p w:rsidR="00A13095" w:rsidRPr="001A2144" w:rsidRDefault="00A13095" w:rsidP="00E34C86">
      <w:pPr>
        <w:tabs>
          <w:tab w:val="left" w:pos="284"/>
        </w:tabs>
        <w:spacing w:after="0" w:line="312" w:lineRule="auto"/>
        <w:ind w:left="644"/>
        <w:jc w:val="both"/>
        <w:rPr>
          <w:sz w:val="20"/>
        </w:rPr>
      </w:pPr>
      <w:r w:rsidRPr="001A2144">
        <w:rPr>
          <w:sz w:val="20"/>
        </w:rPr>
        <w:t xml:space="preserve">Para los casos en que los estudiantes no hayan cumplido con ninguna o varias evaluaciones parciales se considerará la nota de cero (00) para los fines de efectuar el promedio correspondiente. </w:t>
      </w:r>
    </w:p>
    <w:p w:rsidR="00A13095" w:rsidRPr="001A2144" w:rsidRDefault="00A13095" w:rsidP="00E34C86">
      <w:pPr>
        <w:tabs>
          <w:tab w:val="left" w:pos="284"/>
        </w:tabs>
        <w:spacing w:after="0" w:line="312" w:lineRule="auto"/>
        <w:ind w:left="644"/>
        <w:jc w:val="both"/>
        <w:rPr>
          <w:sz w:val="20"/>
        </w:rPr>
      </w:pPr>
    </w:p>
    <w:p w:rsidR="00A13095" w:rsidRPr="001A2144" w:rsidRDefault="00A13095" w:rsidP="00E34C86">
      <w:pPr>
        <w:tabs>
          <w:tab w:val="left" w:pos="284"/>
        </w:tabs>
        <w:spacing w:after="0" w:line="312" w:lineRule="auto"/>
        <w:ind w:left="644"/>
        <w:jc w:val="both"/>
        <w:rPr>
          <w:sz w:val="20"/>
        </w:rPr>
      </w:pPr>
      <w:r w:rsidRPr="001A2144">
        <w:rPr>
          <w:sz w:val="20"/>
        </w:rPr>
        <w:t xml:space="preserve">Según el Artículo 134° del Reglamento Académico no existe rezagado del examen parcial ni de examen final. No obstante, si al estudiante le sobreviene una situación de fuerza mayor involuntaria que le impide rendir el examen en la fecha señalada, puede solicitar oportunamente a la Escuela la autorización para una prueba supletoria y rendirlo dentro de los tres (03) días siguientes del primer o segundo parcial correspondiente, adjuntando pruebas de impedimento. </w:t>
      </w:r>
    </w:p>
    <w:p w:rsidR="00A13095" w:rsidRPr="001A2144" w:rsidRDefault="00A13095" w:rsidP="00E34C86">
      <w:pPr>
        <w:tabs>
          <w:tab w:val="left" w:pos="284"/>
        </w:tabs>
        <w:spacing w:after="0" w:line="312" w:lineRule="auto"/>
        <w:ind w:left="644"/>
        <w:jc w:val="both"/>
        <w:rPr>
          <w:sz w:val="20"/>
        </w:rPr>
      </w:pPr>
      <w:r w:rsidRPr="001A2144">
        <w:rPr>
          <w:sz w:val="20"/>
        </w:rPr>
        <w:t xml:space="preserve">Al término de las evaluaciones finales se programará un examen de carácter sustitutorio a una nota desaprobatoria obtenida en la evaluación teórico práctica, en la semana 16, y que corresponden al primer o segundo parcial, siempre y cuando acrediten un promedio no menor a siete (07) y el 70% de asistencia al curso. El examen sustitutorio tendrá una escala valorativa de O a 20, para ello el docente utilizará la columna correspondiente en el Registro de Evaluación. El promedio final para dichos estudiantes no excederá a la nota doce (12). </w:t>
      </w:r>
    </w:p>
    <w:p w:rsidR="00691217" w:rsidRDefault="00691217" w:rsidP="00103DCC">
      <w:pPr>
        <w:pStyle w:val="Sangradetextonormal"/>
        <w:spacing w:after="0" w:line="240" w:lineRule="auto"/>
        <w:jc w:val="center"/>
        <w:rPr>
          <w:rFonts w:asciiTheme="minorHAnsi" w:hAnsiTheme="minorHAnsi"/>
          <w:b/>
          <w:sz w:val="20"/>
          <w:szCs w:val="20"/>
          <w:u w:val="single"/>
        </w:rPr>
      </w:pPr>
    </w:p>
    <w:p w:rsidR="00691217" w:rsidRDefault="00691217" w:rsidP="00103DCC">
      <w:pPr>
        <w:pStyle w:val="Sangradetextonormal"/>
        <w:spacing w:after="0" w:line="240" w:lineRule="auto"/>
        <w:jc w:val="center"/>
        <w:rPr>
          <w:rFonts w:asciiTheme="minorHAnsi" w:hAnsiTheme="minorHAnsi"/>
          <w:b/>
          <w:sz w:val="20"/>
          <w:szCs w:val="20"/>
          <w:u w:val="single"/>
        </w:rPr>
      </w:pPr>
    </w:p>
    <w:p w:rsidR="00691217" w:rsidRDefault="00691217" w:rsidP="00103DCC">
      <w:pPr>
        <w:pStyle w:val="Sangradetextonormal"/>
        <w:spacing w:after="0" w:line="240" w:lineRule="auto"/>
        <w:jc w:val="center"/>
        <w:rPr>
          <w:rFonts w:asciiTheme="minorHAnsi" w:hAnsiTheme="minorHAnsi"/>
          <w:b/>
          <w:sz w:val="20"/>
          <w:szCs w:val="20"/>
          <w:u w:val="single"/>
        </w:rPr>
      </w:pPr>
    </w:p>
    <w:p w:rsidR="00C11F81" w:rsidRDefault="00C11F81" w:rsidP="00103DCC">
      <w:pPr>
        <w:pStyle w:val="Sangradetextonormal"/>
        <w:spacing w:after="0" w:line="240" w:lineRule="auto"/>
        <w:jc w:val="center"/>
        <w:rPr>
          <w:rFonts w:asciiTheme="minorHAnsi" w:hAnsiTheme="minorHAnsi"/>
          <w:b/>
          <w:sz w:val="20"/>
          <w:szCs w:val="20"/>
          <w:u w:val="single"/>
        </w:rPr>
      </w:pPr>
    </w:p>
    <w:p w:rsidR="00C11F81" w:rsidRDefault="00C11F81" w:rsidP="00103DCC">
      <w:pPr>
        <w:pStyle w:val="Sangradetextonormal"/>
        <w:spacing w:after="0" w:line="240" w:lineRule="auto"/>
        <w:jc w:val="center"/>
        <w:rPr>
          <w:rFonts w:asciiTheme="minorHAnsi" w:hAnsiTheme="minorHAnsi"/>
          <w:b/>
          <w:sz w:val="20"/>
          <w:szCs w:val="20"/>
          <w:u w:val="single"/>
        </w:rPr>
      </w:pPr>
    </w:p>
    <w:p w:rsidR="00103DCC" w:rsidRPr="00103DCC" w:rsidRDefault="00EB577D" w:rsidP="00CF136D">
      <w:pPr>
        <w:pStyle w:val="Sangradetextonormal"/>
        <w:spacing w:after="0" w:line="240" w:lineRule="auto"/>
        <w:rPr>
          <w:rFonts w:asciiTheme="minorHAnsi" w:hAnsiTheme="minorHAnsi"/>
          <w:b/>
          <w:sz w:val="20"/>
          <w:szCs w:val="20"/>
          <w:u w:val="single"/>
        </w:rPr>
      </w:pPr>
      <w:r>
        <w:rPr>
          <w:rFonts w:asciiTheme="minorHAnsi" w:hAnsiTheme="minorHAnsi"/>
          <w:b/>
          <w:sz w:val="20"/>
          <w:szCs w:val="20"/>
          <w:u w:val="single"/>
        </w:rPr>
        <w:lastRenderedPageBreak/>
        <w:t>DURACION DEL CICLO 2018</w:t>
      </w:r>
      <w:r w:rsidR="00103DCC" w:rsidRPr="00103DCC">
        <w:rPr>
          <w:rFonts w:asciiTheme="minorHAnsi" w:hAnsiTheme="minorHAnsi"/>
          <w:b/>
          <w:sz w:val="20"/>
          <w:szCs w:val="20"/>
          <w:u w:val="single"/>
        </w:rPr>
        <w:t>-I</w:t>
      </w:r>
    </w:p>
    <w:p w:rsidR="00103DCC" w:rsidRPr="00103DCC" w:rsidRDefault="00EB577D" w:rsidP="00CF136D">
      <w:pPr>
        <w:pStyle w:val="Sangradetextonormal"/>
        <w:spacing w:after="0" w:line="240" w:lineRule="auto"/>
        <w:rPr>
          <w:rFonts w:asciiTheme="minorHAnsi" w:hAnsiTheme="minorHAnsi"/>
          <w:b/>
          <w:sz w:val="20"/>
          <w:szCs w:val="20"/>
        </w:rPr>
      </w:pPr>
      <w:r>
        <w:rPr>
          <w:rFonts w:asciiTheme="minorHAnsi" w:hAnsiTheme="minorHAnsi"/>
          <w:b/>
          <w:sz w:val="20"/>
          <w:szCs w:val="20"/>
        </w:rPr>
        <w:t>INICIO: Abril – 2018</w:t>
      </w:r>
    </w:p>
    <w:p w:rsidR="00103DCC" w:rsidRPr="00103DCC" w:rsidRDefault="00EB577D" w:rsidP="00CF136D">
      <w:pPr>
        <w:pStyle w:val="Sangradetextonormal"/>
        <w:spacing w:after="0" w:line="240" w:lineRule="auto"/>
        <w:rPr>
          <w:rFonts w:asciiTheme="minorHAnsi" w:hAnsiTheme="minorHAnsi"/>
          <w:b/>
          <w:sz w:val="20"/>
          <w:szCs w:val="20"/>
        </w:rPr>
      </w:pPr>
      <w:r>
        <w:rPr>
          <w:rFonts w:asciiTheme="minorHAnsi" w:hAnsiTheme="minorHAnsi"/>
          <w:b/>
          <w:sz w:val="20"/>
          <w:szCs w:val="20"/>
        </w:rPr>
        <w:t xml:space="preserve"> FINAL: Julio </w:t>
      </w:r>
      <w:proofErr w:type="gramStart"/>
      <w:r w:rsidR="00691217">
        <w:rPr>
          <w:rFonts w:asciiTheme="minorHAnsi" w:hAnsiTheme="minorHAnsi"/>
          <w:b/>
          <w:sz w:val="20"/>
          <w:szCs w:val="20"/>
        </w:rPr>
        <w:t xml:space="preserve">– </w:t>
      </w:r>
      <w:r w:rsidR="00CF136D">
        <w:rPr>
          <w:rFonts w:asciiTheme="minorHAnsi" w:hAnsiTheme="minorHAnsi"/>
          <w:b/>
          <w:sz w:val="20"/>
          <w:szCs w:val="20"/>
        </w:rPr>
        <w:t xml:space="preserve"> 2017</w:t>
      </w:r>
      <w:proofErr w:type="gramEnd"/>
    </w:p>
    <w:p w:rsidR="00103DCC" w:rsidRPr="00CF136D" w:rsidRDefault="00103DCC" w:rsidP="00CF136D">
      <w:pPr>
        <w:pStyle w:val="Sangradetextonormal"/>
        <w:spacing w:after="0" w:line="240" w:lineRule="auto"/>
        <w:rPr>
          <w:rFonts w:asciiTheme="minorHAnsi" w:hAnsiTheme="minorHAnsi"/>
          <w:b/>
          <w:sz w:val="20"/>
          <w:szCs w:val="20"/>
        </w:rPr>
      </w:pPr>
      <w:r w:rsidRPr="00103DCC">
        <w:rPr>
          <w:rFonts w:asciiTheme="minorHAnsi" w:hAnsiTheme="minorHAnsi"/>
          <w:b/>
          <w:sz w:val="20"/>
          <w:szCs w:val="20"/>
        </w:rPr>
        <w:t xml:space="preserve">  TOTAL: 17 SEMANAS</w:t>
      </w:r>
    </w:p>
    <w:p w:rsidR="00103DCC" w:rsidRPr="000A0853" w:rsidRDefault="00103DCC" w:rsidP="00103DCC">
      <w:pPr>
        <w:spacing w:after="0" w:line="240" w:lineRule="auto"/>
        <w:jc w:val="center"/>
        <w:rPr>
          <w:b/>
          <w:sz w:val="20"/>
          <w:szCs w:val="20"/>
        </w:rPr>
      </w:pPr>
    </w:p>
    <w:p w:rsidR="00DE0F35" w:rsidRPr="001A2144" w:rsidRDefault="0012514E" w:rsidP="00B96A2A">
      <w:pPr>
        <w:tabs>
          <w:tab w:val="left" w:pos="284"/>
        </w:tabs>
        <w:jc w:val="both"/>
        <w:rPr>
          <w:b/>
          <w:sz w:val="20"/>
        </w:rPr>
      </w:pPr>
      <w:r w:rsidRPr="001A2144">
        <w:rPr>
          <w:sz w:val="20"/>
        </w:rPr>
        <w:tab/>
      </w:r>
      <w:r w:rsidR="00E34C86" w:rsidRPr="001A2144">
        <w:rPr>
          <w:sz w:val="20"/>
        </w:rPr>
        <w:t>X</w:t>
      </w:r>
      <w:r w:rsidR="00DE0F35" w:rsidRPr="001A2144">
        <w:rPr>
          <w:b/>
          <w:sz w:val="20"/>
        </w:rPr>
        <w:t>.- BIBLIOGRAFÍA Y REFERENCIAS WEB</w:t>
      </w:r>
    </w:p>
    <w:p w:rsidR="00DD5372" w:rsidRPr="00DD5372" w:rsidRDefault="00DD5372" w:rsidP="00DD5372">
      <w:pPr>
        <w:pStyle w:val="Sangra2detindependiente"/>
        <w:spacing w:line="276" w:lineRule="auto"/>
        <w:ind w:left="0" w:right="-381"/>
        <w:rPr>
          <w:b/>
          <w:sz w:val="20"/>
          <w:szCs w:val="20"/>
        </w:rPr>
      </w:pP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rPr>
      </w:pPr>
      <w:r w:rsidRPr="00DD5372">
        <w:rPr>
          <w:b/>
          <w:caps/>
          <w:sz w:val="20"/>
          <w:szCs w:val="20"/>
        </w:rPr>
        <w:t>avner sidney,</w:t>
      </w:r>
      <w:r w:rsidRPr="00DD5372">
        <w:rPr>
          <w:caps/>
          <w:sz w:val="20"/>
          <w:szCs w:val="20"/>
        </w:rPr>
        <w:t xml:space="preserve"> “iNTRODUCCIÍN A LA METALURGÍA FÍSICA”</w:t>
      </w:r>
      <w:r w:rsidRPr="00DD5372">
        <w:rPr>
          <w:sz w:val="20"/>
          <w:szCs w:val="20"/>
        </w:rPr>
        <w:t xml:space="preserve">. </w:t>
      </w:r>
      <w:r w:rsidRPr="00DD5372">
        <w:rPr>
          <w:sz w:val="20"/>
          <w:szCs w:val="20"/>
          <w:lang w:val="en-GB"/>
        </w:rPr>
        <w:t xml:space="preserve">Ed. Mc Graw Hill 2da. </w:t>
      </w:r>
      <w:r w:rsidRPr="00DD5372">
        <w:rPr>
          <w:sz w:val="20"/>
          <w:szCs w:val="20"/>
        </w:rPr>
        <w:t>Ed. 1986.</w:t>
      </w: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rPr>
      </w:pPr>
      <w:r w:rsidRPr="00DD5372">
        <w:rPr>
          <w:b/>
          <w:sz w:val="20"/>
          <w:szCs w:val="20"/>
        </w:rPr>
        <w:t xml:space="preserve">FLIN TROJAN, </w:t>
      </w:r>
      <w:r w:rsidRPr="00DD5372">
        <w:rPr>
          <w:sz w:val="20"/>
          <w:szCs w:val="20"/>
        </w:rPr>
        <w:t>“Materiales para Ingeniería”, CECSA 1985.</w:t>
      </w: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rPr>
      </w:pPr>
      <w:r w:rsidRPr="00DD5372">
        <w:rPr>
          <w:b/>
          <w:sz w:val="20"/>
          <w:szCs w:val="20"/>
        </w:rPr>
        <w:t>JIMENO - MORRAL “</w:t>
      </w:r>
      <w:r w:rsidRPr="00DD5372">
        <w:rPr>
          <w:sz w:val="20"/>
          <w:szCs w:val="20"/>
        </w:rPr>
        <w:t>Metalurgia General”, 1999.</w:t>
      </w: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rPr>
      </w:pPr>
      <w:r w:rsidRPr="00DD5372">
        <w:rPr>
          <w:b/>
          <w:sz w:val="20"/>
          <w:szCs w:val="20"/>
        </w:rPr>
        <w:t>DAVID PORRAS CASTILLO “</w:t>
      </w:r>
      <w:r w:rsidRPr="00DD5372">
        <w:rPr>
          <w:sz w:val="20"/>
          <w:szCs w:val="20"/>
        </w:rPr>
        <w:t>Procesamiento de Minerales y Fundamento Básico para Operaciones y Supervisoras de Plantas Concentradoras</w:t>
      </w:r>
      <w:r w:rsidRPr="00DD5372">
        <w:rPr>
          <w:b/>
          <w:sz w:val="20"/>
          <w:szCs w:val="20"/>
        </w:rPr>
        <w:t>”</w:t>
      </w:r>
      <w:r w:rsidRPr="00DD5372">
        <w:rPr>
          <w:sz w:val="20"/>
          <w:szCs w:val="20"/>
        </w:rPr>
        <w:t>, 1995 Perú.</w:t>
      </w: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lang w:val="en-US"/>
        </w:rPr>
      </w:pPr>
      <w:r w:rsidRPr="00DD5372">
        <w:rPr>
          <w:b/>
          <w:sz w:val="20"/>
          <w:szCs w:val="20"/>
        </w:rPr>
        <w:t>TAGGAR, Procesamiento</w:t>
      </w:r>
      <w:r w:rsidRPr="00DD5372">
        <w:rPr>
          <w:sz w:val="20"/>
          <w:szCs w:val="20"/>
        </w:rPr>
        <w:t xml:space="preserve"> de Minerales. - Ed. Mc. </w:t>
      </w:r>
      <w:r w:rsidRPr="00DD5372">
        <w:rPr>
          <w:sz w:val="20"/>
          <w:szCs w:val="20"/>
          <w:lang w:val="en-US"/>
        </w:rPr>
        <w:t>Graw-Hill, México. 1998</w:t>
      </w:r>
    </w:p>
    <w:p w:rsidR="00DD537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lang w:val="es-ES"/>
        </w:rPr>
      </w:pPr>
      <w:r w:rsidRPr="00DD5372">
        <w:rPr>
          <w:b/>
          <w:sz w:val="20"/>
          <w:szCs w:val="20"/>
        </w:rPr>
        <w:t xml:space="preserve">VARGAS GALLARDO, Juan. </w:t>
      </w:r>
      <w:r w:rsidRPr="00DD5372">
        <w:rPr>
          <w:sz w:val="20"/>
          <w:szCs w:val="20"/>
        </w:rPr>
        <w:t>Metalurgia de los Minerales, 1995.</w:t>
      </w:r>
    </w:p>
    <w:p w:rsidR="00671602" w:rsidRPr="00DD5372" w:rsidRDefault="00DD5372" w:rsidP="00DD5372">
      <w:pPr>
        <w:pStyle w:val="Sangra2detindependiente"/>
        <w:numPr>
          <w:ilvl w:val="0"/>
          <w:numId w:val="16"/>
        </w:numPr>
        <w:tabs>
          <w:tab w:val="num" w:pos="374"/>
        </w:tabs>
        <w:spacing w:after="0" w:line="276" w:lineRule="auto"/>
        <w:ind w:left="374" w:right="-381" w:hanging="218"/>
        <w:jc w:val="both"/>
        <w:rPr>
          <w:sz w:val="20"/>
          <w:szCs w:val="20"/>
          <w:lang w:val="es-ES"/>
        </w:rPr>
      </w:pPr>
      <w:r w:rsidRPr="00DD5372">
        <w:rPr>
          <w:b/>
          <w:sz w:val="20"/>
          <w:szCs w:val="20"/>
        </w:rPr>
        <w:t>TANTALEÁN VANINI, Guillermo</w:t>
      </w:r>
      <w:r w:rsidRPr="00DD5372">
        <w:rPr>
          <w:sz w:val="20"/>
          <w:szCs w:val="20"/>
        </w:rPr>
        <w:t>. Metalurgia General</w:t>
      </w:r>
    </w:p>
    <w:p w:rsidR="00B6518E" w:rsidRPr="00DD5372" w:rsidRDefault="00B6518E" w:rsidP="00DD5372">
      <w:pPr>
        <w:tabs>
          <w:tab w:val="left" w:pos="284"/>
        </w:tabs>
        <w:spacing w:line="276" w:lineRule="auto"/>
        <w:rPr>
          <w:rFonts w:cs="Arial"/>
          <w:sz w:val="20"/>
          <w:szCs w:val="20"/>
        </w:rPr>
      </w:pPr>
    </w:p>
    <w:p w:rsidR="00B6518E" w:rsidRPr="001B2BF8" w:rsidRDefault="00CF136D" w:rsidP="00B6518E">
      <w:pPr>
        <w:spacing w:line="240" w:lineRule="auto"/>
        <w:ind w:left="5814"/>
        <w:jc w:val="both"/>
        <w:rPr>
          <w:rFonts w:cs="Arial"/>
          <w:sz w:val="20"/>
          <w:szCs w:val="20"/>
        </w:rPr>
      </w:pPr>
      <w:r w:rsidRPr="001B2BF8">
        <w:rPr>
          <w:rFonts w:cs="Arial"/>
          <w:sz w:val="20"/>
          <w:szCs w:val="20"/>
        </w:rPr>
        <w:t xml:space="preserve">Huacho, </w:t>
      </w:r>
      <w:r w:rsidR="00A7024C">
        <w:rPr>
          <w:rFonts w:cs="Arial"/>
          <w:sz w:val="20"/>
          <w:szCs w:val="20"/>
        </w:rPr>
        <w:t>setiembre</w:t>
      </w:r>
      <w:r>
        <w:rPr>
          <w:rFonts w:cs="Arial"/>
          <w:sz w:val="20"/>
          <w:szCs w:val="20"/>
        </w:rPr>
        <w:t xml:space="preserve"> </w:t>
      </w:r>
      <w:r w:rsidR="00DD5372">
        <w:rPr>
          <w:rFonts w:cs="Arial"/>
          <w:sz w:val="20"/>
          <w:szCs w:val="20"/>
        </w:rPr>
        <w:t xml:space="preserve"> </w:t>
      </w:r>
      <w:r w:rsidR="00EB577D">
        <w:rPr>
          <w:rFonts w:cs="Arial"/>
          <w:sz w:val="20"/>
          <w:szCs w:val="20"/>
        </w:rPr>
        <w:t xml:space="preserve"> de 2018</w:t>
      </w:r>
      <w:r w:rsidR="00B6518E" w:rsidRPr="001B2BF8">
        <w:rPr>
          <w:rFonts w:cs="Arial"/>
          <w:sz w:val="20"/>
          <w:szCs w:val="20"/>
        </w:rPr>
        <w:t>.</w:t>
      </w:r>
    </w:p>
    <w:p w:rsidR="00B6518E" w:rsidRPr="001B2BF8" w:rsidRDefault="00B6518E" w:rsidP="00B6518E">
      <w:pPr>
        <w:spacing w:line="240" w:lineRule="auto"/>
        <w:ind w:left="5814" w:firstLine="567"/>
        <w:jc w:val="both"/>
        <w:rPr>
          <w:rFonts w:cs="Arial"/>
          <w:sz w:val="20"/>
          <w:szCs w:val="20"/>
        </w:rPr>
      </w:pPr>
    </w:p>
    <w:p w:rsidR="00B6518E" w:rsidRPr="001B2BF8" w:rsidRDefault="00B6518E" w:rsidP="00B6518E">
      <w:pPr>
        <w:spacing w:line="240" w:lineRule="auto"/>
        <w:ind w:left="5814" w:firstLine="567"/>
        <w:jc w:val="both"/>
        <w:rPr>
          <w:rFonts w:cs="Arial"/>
          <w:sz w:val="20"/>
          <w:szCs w:val="20"/>
        </w:rPr>
      </w:pPr>
    </w:p>
    <w:p w:rsidR="00B6518E" w:rsidRPr="001B2BF8" w:rsidRDefault="00B6518E" w:rsidP="00B6518E">
      <w:pPr>
        <w:spacing w:line="240" w:lineRule="auto"/>
        <w:ind w:left="5814" w:firstLine="567"/>
        <w:jc w:val="both"/>
        <w:rPr>
          <w:rFonts w:cs="Arial"/>
          <w:sz w:val="20"/>
          <w:szCs w:val="20"/>
        </w:rPr>
      </w:pPr>
    </w:p>
    <w:p w:rsidR="00B6518E" w:rsidRPr="001B2BF8" w:rsidRDefault="00B6518E" w:rsidP="00B6518E">
      <w:pPr>
        <w:spacing w:line="240" w:lineRule="auto"/>
        <w:ind w:left="5814" w:firstLine="567"/>
        <w:jc w:val="both"/>
        <w:rPr>
          <w:rFonts w:cs="Arial"/>
          <w:sz w:val="20"/>
          <w:szCs w:val="20"/>
        </w:rPr>
      </w:pPr>
      <w:bookmarkStart w:id="0" w:name="_GoBack"/>
      <w:bookmarkEnd w:id="0"/>
    </w:p>
    <w:p w:rsidR="00B6518E" w:rsidRPr="001B2BF8" w:rsidRDefault="00B6518E" w:rsidP="00B6518E">
      <w:pPr>
        <w:spacing w:after="0" w:line="240" w:lineRule="auto"/>
        <w:ind w:left="709" w:firstLine="709"/>
        <w:jc w:val="center"/>
        <w:rPr>
          <w:rFonts w:cs="Arial"/>
          <w:i/>
          <w:sz w:val="20"/>
          <w:szCs w:val="20"/>
        </w:rPr>
      </w:pPr>
      <w:r w:rsidRPr="001B2BF8">
        <w:rPr>
          <w:rFonts w:cs="Arial"/>
          <w:i/>
          <w:sz w:val="20"/>
          <w:szCs w:val="20"/>
        </w:rPr>
        <w:t>------------------------------------------------------</w:t>
      </w:r>
    </w:p>
    <w:p w:rsidR="00B6518E" w:rsidRPr="001B2BF8" w:rsidRDefault="00691217" w:rsidP="00B6518E">
      <w:pPr>
        <w:spacing w:after="0" w:line="240" w:lineRule="auto"/>
        <w:ind w:left="709" w:firstLine="709"/>
        <w:jc w:val="center"/>
        <w:rPr>
          <w:rFonts w:cs="Arial"/>
          <w:b/>
          <w:i/>
          <w:sz w:val="20"/>
          <w:szCs w:val="20"/>
        </w:rPr>
      </w:pPr>
      <w:r>
        <w:rPr>
          <w:rFonts w:cs="Arial"/>
          <w:b/>
          <w:i/>
          <w:sz w:val="20"/>
          <w:szCs w:val="20"/>
        </w:rPr>
        <w:t>Dr.</w:t>
      </w:r>
      <w:r w:rsidR="00DD5372">
        <w:rPr>
          <w:rFonts w:cs="Arial"/>
          <w:b/>
          <w:i/>
          <w:sz w:val="20"/>
          <w:szCs w:val="20"/>
        </w:rPr>
        <w:t xml:space="preserve"> </w:t>
      </w:r>
      <w:r w:rsidR="00CF136D" w:rsidRPr="001B2BF8">
        <w:rPr>
          <w:rFonts w:cs="Arial"/>
          <w:b/>
          <w:i/>
          <w:sz w:val="20"/>
          <w:szCs w:val="20"/>
        </w:rPr>
        <w:t>Ing. Máximo</w:t>
      </w:r>
      <w:r>
        <w:rPr>
          <w:rFonts w:cs="Arial"/>
          <w:b/>
          <w:i/>
          <w:sz w:val="20"/>
          <w:szCs w:val="20"/>
        </w:rPr>
        <w:t xml:space="preserve"> Cisneros Tejeira </w:t>
      </w:r>
    </w:p>
    <w:p w:rsidR="00B6518E" w:rsidRPr="001B2BF8" w:rsidRDefault="00691217" w:rsidP="001A2144">
      <w:pPr>
        <w:spacing w:after="0" w:line="240" w:lineRule="auto"/>
        <w:ind w:left="4254" w:right="-686" w:firstLine="424"/>
        <w:rPr>
          <w:rFonts w:cs="Arial"/>
          <w:b/>
          <w:i/>
          <w:sz w:val="20"/>
          <w:szCs w:val="20"/>
        </w:rPr>
      </w:pPr>
      <w:r>
        <w:rPr>
          <w:rFonts w:cs="Arial"/>
          <w:b/>
          <w:i/>
          <w:sz w:val="20"/>
          <w:szCs w:val="20"/>
        </w:rPr>
        <w:t xml:space="preserve">CIP </w:t>
      </w:r>
      <w:proofErr w:type="spellStart"/>
      <w:r>
        <w:rPr>
          <w:rFonts w:cs="Arial"/>
          <w:b/>
          <w:i/>
          <w:sz w:val="20"/>
          <w:szCs w:val="20"/>
        </w:rPr>
        <w:t>N°</w:t>
      </w:r>
      <w:proofErr w:type="spellEnd"/>
      <w:r>
        <w:rPr>
          <w:rFonts w:cs="Arial"/>
          <w:b/>
          <w:i/>
          <w:sz w:val="20"/>
          <w:szCs w:val="20"/>
        </w:rPr>
        <w:t xml:space="preserve"> 46832</w:t>
      </w:r>
    </w:p>
    <w:p w:rsidR="005D22B0" w:rsidRPr="001B2BF8" w:rsidRDefault="00DD5372" w:rsidP="001A2144">
      <w:pPr>
        <w:spacing w:after="0" w:line="240" w:lineRule="auto"/>
        <w:ind w:left="3545" w:right="-686" w:firstLine="703"/>
        <w:rPr>
          <w:rFonts w:cs="Arial"/>
          <w:color w:val="006621"/>
          <w:sz w:val="20"/>
          <w:szCs w:val="20"/>
          <w:shd w:val="clear" w:color="auto" w:fill="FFFFFF"/>
        </w:rPr>
      </w:pPr>
      <w:r w:rsidRPr="001B2BF8">
        <w:rPr>
          <w:rFonts w:cs="Arial"/>
          <w:b/>
          <w:i/>
          <w:sz w:val="20"/>
          <w:szCs w:val="20"/>
        </w:rPr>
        <w:t>e-m</w:t>
      </w:r>
      <w:r>
        <w:rPr>
          <w:rFonts w:cs="Arial"/>
          <w:b/>
          <w:i/>
          <w:sz w:val="20"/>
          <w:szCs w:val="20"/>
        </w:rPr>
        <w:t>ail:</w:t>
      </w:r>
      <w:r w:rsidR="00691217">
        <w:rPr>
          <w:rFonts w:cs="Arial"/>
          <w:b/>
          <w:i/>
          <w:sz w:val="20"/>
          <w:szCs w:val="20"/>
        </w:rPr>
        <w:t xml:space="preserve"> xamtc_</w:t>
      </w:r>
      <w:r w:rsidR="00B6518E" w:rsidRPr="001B2BF8">
        <w:rPr>
          <w:rFonts w:cs="Arial"/>
          <w:b/>
          <w:i/>
          <w:sz w:val="20"/>
          <w:szCs w:val="20"/>
        </w:rPr>
        <w:t>@</w:t>
      </w:r>
      <w:r w:rsidR="00691217">
        <w:rPr>
          <w:rFonts w:cs="Arial"/>
          <w:b/>
          <w:i/>
          <w:sz w:val="20"/>
          <w:szCs w:val="20"/>
        </w:rPr>
        <w:t>hotmail.com</w:t>
      </w:r>
    </w:p>
    <w:p w:rsidR="005D22B0" w:rsidRPr="001B2BF8" w:rsidRDefault="005D22B0" w:rsidP="00B96A2A">
      <w:pPr>
        <w:tabs>
          <w:tab w:val="left" w:pos="284"/>
        </w:tabs>
        <w:rPr>
          <w:rFonts w:cs="Arial"/>
          <w:color w:val="006621"/>
          <w:sz w:val="21"/>
          <w:szCs w:val="21"/>
          <w:shd w:val="clear" w:color="auto" w:fill="FFFFFF"/>
        </w:rPr>
      </w:pPr>
    </w:p>
    <w:p w:rsidR="005D22B0" w:rsidRPr="001B2BF8" w:rsidRDefault="005D22B0" w:rsidP="00B96A2A">
      <w:pPr>
        <w:tabs>
          <w:tab w:val="left" w:pos="284"/>
        </w:tabs>
        <w:rPr>
          <w:rFonts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Default="005D22B0" w:rsidP="00B96A2A">
      <w:pPr>
        <w:tabs>
          <w:tab w:val="left" w:pos="284"/>
        </w:tabs>
        <w:rPr>
          <w:rFonts w:ascii="Arial" w:hAnsi="Arial" w:cs="Arial"/>
          <w:color w:val="006621"/>
          <w:sz w:val="21"/>
          <w:szCs w:val="21"/>
          <w:shd w:val="clear" w:color="auto" w:fill="FFFFFF"/>
        </w:rPr>
      </w:pPr>
    </w:p>
    <w:p w:rsidR="005D22B0" w:rsidRPr="00B96A2A" w:rsidRDefault="005D22B0" w:rsidP="00B96A2A">
      <w:pPr>
        <w:tabs>
          <w:tab w:val="left" w:pos="284"/>
        </w:tabs>
        <w:rPr>
          <w:rFonts w:ascii="Arial" w:hAnsi="Arial" w:cs="Arial"/>
          <w:color w:val="006621"/>
          <w:sz w:val="21"/>
          <w:szCs w:val="21"/>
          <w:shd w:val="clear" w:color="auto" w:fill="FFFFFF"/>
        </w:rPr>
      </w:pPr>
    </w:p>
    <w:sectPr w:rsidR="005D22B0" w:rsidRPr="00B96A2A" w:rsidSect="00C11F81">
      <w:pgSz w:w="11906" w:h="16838" w:code="9"/>
      <w:pgMar w:top="1021" w:right="1418" w:bottom="1021" w:left="130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64" w:rsidRDefault="00A04564" w:rsidP="00D95C13">
      <w:pPr>
        <w:spacing w:after="0" w:line="240" w:lineRule="auto"/>
      </w:pPr>
      <w:r>
        <w:separator/>
      </w:r>
    </w:p>
  </w:endnote>
  <w:endnote w:type="continuationSeparator" w:id="0">
    <w:p w:rsidR="00A04564" w:rsidRDefault="00A04564"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64" w:rsidRDefault="00A04564" w:rsidP="00D95C13">
      <w:pPr>
        <w:spacing w:after="0" w:line="240" w:lineRule="auto"/>
      </w:pPr>
      <w:r>
        <w:separator/>
      </w:r>
    </w:p>
  </w:footnote>
  <w:footnote w:type="continuationSeparator" w:id="0">
    <w:p w:rsidR="00A04564" w:rsidRDefault="00A04564" w:rsidP="00D95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923"/>
    <w:multiLevelType w:val="multilevel"/>
    <w:tmpl w:val="D602A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4149B0"/>
    <w:multiLevelType w:val="multilevel"/>
    <w:tmpl w:val="4A96F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B911B4"/>
    <w:multiLevelType w:val="multilevel"/>
    <w:tmpl w:val="B48AB4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B63590"/>
    <w:multiLevelType w:val="hybridMultilevel"/>
    <w:tmpl w:val="4CD61972"/>
    <w:lvl w:ilvl="0" w:tplc="CB2E2C74">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AB3784"/>
    <w:multiLevelType w:val="hybridMultilevel"/>
    <w:tmpl w:val="CF26A2D4"/>
    <w:lvl w:ilvl="0" w:tplc="CB2E2C74">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8E4A27"/>
    <w:multiLevelType w:val="multilevel"/>
    <w:tmpl w:val="03A885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F30C21"/>
    <w:multiLevelType w:val="multilevel"/>
    <w:tmpl w:val="4A96F52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6A94886"/>
    <w:multiLevelType w:val="hybridMultilevel"/>
    <w:tmpl w:val="EAE63B62"/>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15:restartNumberingAfterBreak="0">
    <w:nsid w:val="5EC447B7"/>
    <w:multiLevelType w:val="multilevel"/>
    <w:tmpl w:val="F134EF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983F1B"/>
    <w:multiLevelType w:val="hybridMultilevel"/>
    <w:tmpl w:val="43161EFC"/>
    <w:lvl w:ilvl="0" w:tplc="FFFFFFFF">
      <w:start w:val="1"/>
      <w:numFmt w:val="decimal"/>
      <w:lvlText w:val="%1."/>
      <w:lvlJc w:val="left"/>
      <w:pPr>
        <w:tabs>
          <w:tab w:val="num" w:pos="795"/>
        </w:tabs>
        <w:ind w:left="795" w:hanging="405"/>
      </w:pPr>
    </w:lvl>
    <w:lvl w:ilvl="1" w:tplc="FFFFFFFF">
      <w:start w:val="1"/>
      <w:numFmt w:val="lowerLetter"/>
      <w:lvlText w:val="%2."/>
      <w:lvlJc w:val="left"/>
      <w:pPr>
        <w:tabs>
          <w:tab w:val="num" w:pos="1470"/>
        </w:tabs>
        <w:ind w:left="1470" w:hanging="360"/>
      </w:pPr>
    </w:lvl>
    <w:lvl w:ilvl="2" w:tplc="FFFFFFFF">
      <w:start w:val="1"/>
      <w:numFmt w:val="lowerRoman"/>
      <w:lvlText w:val="%3."/>
      <w:lvlJc w:val="right"/>
      <w:pPr>
        <w:tabs>
          <w:tab w:val="num" w:pos="2190"/>
        </w:tabs>
        <w:ind w:left="2190" w:hanging="180"/>
      </w:pPr>
    </w:lvl>
    <w:lvl w:ilvl="3" w:tplc="FFFFFFFF">
      <w:start w:val="1"/>
      <w:numFmt w:val="decimal"/>
      <w:lvlText w:val="%4."/>
      <w:lvlJc w:val="left"/>
      <w:pPr>
        <w:tabs>
          <w:tab w:val="num" w:pos="2910"/>
        </w:tabs>
        <w:ind w:left="2910" w:hanging="360"/>
      </w:pPr>
    </w:lvl>
    <w:lvl w:ilvl="4" w:tplc="FFFFFFFF">
      <w:start w:val="1"/>
      <w:numFmt w:val="lowerLetter"/>
      <w:lvlText w:val="%5."/>
      <w:lvlJc w:val="left"/>
      <w:pPr>
        <w:tabs>
          <w:tab w:val="num" w:pos="3630"/>
        </w:tabs>
        <w:ind w:left="3630" w:hanging="360"/>
      </w:pPr>
    </w:lvl>
    <w:lvl w:ilvl="5" w:tplc="FFFFFFFF">
      <w:start w:val="1"/>
      <w:numFmt w:val="lowerRoman"/>
      <w:lvlText w:val="%6."/>
      <w:lvlJc w:val="right"/>
      <w:pPr>
        <w:tabs>
          <w:tab w:val="num" w:pos="4350"/>
        </w:tabs>
        <w:ind w:left="4350" w:hanging="180"/>
      </w:pPr>
    </w:lvl>
    <w:lvl w:ilvl="6" w:tplc="FFFFFFFF">
      <w:start w:val="1"/>
      <w:numFmt w:val="decimal"/>
      <w:lvlText w:val="%7."/>
      <w:lvlJc w:val="left"/>
      <w:pPr>
        <w:tabs>
          <w:tab w:val="num" w:pos="5070"/>
        </w:tabs>
        <w:ind w:left="5070" w:hanging="360"/>
      </w:pPr>
    </w:lvl>
    <w:lvl w:ilvl="7" w:tplc="FFFFFFFF">
      <w:start w:val="1"/>
      <w:numFmt w:val="lowerLetter"/>
      <w:lvlText w:val="%8."/>
      <w:lvlJc w:val="left"/>
      <w:pPr>
        <w:tabs>
          <w:tab w:val="num" w:pos="5790"/>
        </w:tabs>
        <w:ind w:left="5790" w:hanging="360"/>
      </w:pPr>
    </w:lvl>
    <w:lvl w:ilvl="8" w:tplc="FFFFFFFF">
      <w:start w:val="1"/>
      <w:numFmt w:val="lowerRoman"/>
      <w:lvlText w:val="%9."/>
      <w:lvlJc w:val="right"/>
      <w:pPr>
        <w:tabs>
          <w:tab w:val="num" w:pos="6510"/>
        </w:tabs>
        <w:ind w:left="6510" w:hanging="180"/>
      </w:pPr>
    </w:lvl>
  </w:abstractNum>
  <w:abstractNum w:abstractNumId="12" w15:restartNumberingAfterBreak="0">
    <w:nsid w:val="688864E3"/>
    <w:multiLevelType w:val="multilevel"/>
    <w:tmpl w:val="4A96F5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996C97"/>
    <w:multiLevelType w:val="hybridMultilevel"/>
    <w:tmpl w:val="3992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0D0D1A"/>
    <w:multiLevelType w:val="multilevel"/>
    <w:tmpl w:val="4A96F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15"/>
  </w:num>
  <w:num w:numId="5">
    <w:abstractNumId w:val="6"/>
  </w:num>
  <w:num w:numId="6">
    <w:abstractNumId w:val="5"/>
  </w:num>
  <w:num w:numId="7">
    <w:abstractNumId w:val="9"/>
  </w:num>
  <w:num w:numId="8">
    <w:abstractNumId w:val="0"/>
  </w:num>
  <w:num w:numId="9">
    <w:abstractNumId w:val="7"/>
  </w:num>
  <w:num w:numId="10">
    <w:abstractNumId w:val="3"/>
  </w:num>
  <w:num w:numId="11">
    <w:abstractNumId w:val="10"/>
  </w:num>
  <w:num w:numId="12">
    <w:abstractNumId w:val="12"/>
  </w:num>
  <w:num w:numId="13">
    <w:abstractNumId w:val="2"/>
  </w:num>
  <w:num w:numId="14">
    <w:abstractNumId w:val="14"/>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F2"/>
    <w:rsid w:val="00014C6E"/>
    <w:rsid w:val="000346A5"/>
    <w:rsid w:val="0003677F"/>
    <w:rsid w:val="00040E96"/>
    <w:rsid w:val="0004767A"/>
    <w:rsid w:val="000530B3"/>
    <w:rsid w:val="000649FB"/>
    <w:rsid w:val="000738C3"/>
    <w:rsid w:val="00086D35"/>
    <w:rsid w:val="000B2E9D"/>
    <w:rsid w:val="000E2FFF"/>
    <w:rsid w:val="000F1F3B"/>
    <w:rsid w:val="000F40F8"/>
    <w:rsid w:val="000F4F00"/>
    <w:rsid w:val="00103DCC"/>
    <w:rsid w:val="00122728"/>
    <w:rsid w:val="0012514E"/>
    <w:rsid w:val="00153829"/>
    <w:rsid w:val="001555C3"/>
    <w:rsid w:val="00161AEB"/>
    <w:rsid w:val="00163F5A"/>
    <w:rsid w:val="0016563F"/>
    <w:rsid w:val="0018269F"/>
    <w:rsid w:val="001A20AA"/>
    <w:rsid w:val="001A2144"/>
    <w:rsid w:val="001B2BF8"/>
    <w:rsid w:val="001B551B"/>
    <w:rsid w:val="001C3DE4"/>
    <w:rsid w:val="001C4E94"/>
    <w:rsid w:val="001D1C08"/>
    <w:rsid w:val="001F6A5A"/>
    <w:rsid w:val="00202A86"/>
    <w:rsid w:val="00217E37"/>
    <w:rsid w:val="00240037"/>
    <w:rsid w:val="00240351"/>
    <w:rsid w:val="00255423"/>
    <w:rsid w:val="002723D2"/>
    <w:rsid w:val="00297524"/>
    <w:rsid w:val="002A6427"/>
    <w:rsid w:val="002B64B9"/>
    <w:rsid w:val="002E09F2"/>
    <w:rsid w:val="002E775A"/>
    <w:rsid w:val="00314A85"/>
    <w:rsid w:val="0031520B"/>
    <w:rsid w:val="00325858"/>
    <w:rsid w:val="00332EC1"/>
    <w:rsid w:val="00350353"/>
    <w:rsid w:val="00351EC1"/>
    <w:rsid w:val="00362CB0"/>
    <w:rsid w:val="00365C8A"/>
    <w:rsid w:val="00373D2F"/>
    <w:rsid w:val="00386E0B"/>
    <w:rsid w:val="003B6FA0"/>
    <w:rsid w:val="003D0A27"/>
    <w:rsid w:val="003E4573"/>
    <w:rsid w:val="003F3C9F"/>
    <w:rsid w:val="00401653"/>
    <w:rsid w:val="004115C4"/>
    <w:rsid w:val="00411FDC"/>
    <w:rsid w:val="0043495C"/>
    <w:rsid w:val="00435281"/>
    <w:rsid w:val="00437E25"/>
    <w:rsid w:val="00467FA5"/>
    <w:rsid w:val="00477201"/>
    <w:rsid w:val="004836A8"/>
    <w:rsid w:val="004A2D20"/>
    <w:rsid w:val="004B5260"/>
    <w:rsid w:val="004B6519"/>
    <w:rsid w:val="004C52D9"/>
    <w:rsid w:val="004D3DD3"/>
    <w:rsid w:val="004E4356"/>
    <w:rsid w:val="004F484C"/>
    <w:rsid w:val="004F4B2D"/>
    <w:rsid w:val="00507E63"/>
    <w:rsid w:val="005269DF"/>
    <w:rsid w:val="00527201"/>
    <w:rsid w:val="00557093"/>
    <w:rsid w:val="00575EB7"/>
    <w:rsid w:val="00581D7C"/>
    <w:rsid w:val="005A33EF"/>
    <w:rsid w:val="005D22B0"/>
    <w:rsid w:val="005D2898"/>
    <w:rsid w:val="005D6531"/>
    <w:rsid w:val="005E07E4"/>
    <w:rsid w:val="005E42D6"/>
    <w:rsid w:val="005F4139"/>
    <w:rsid w:val="00604B1F"/>
    <w:rsid w:val="00610ACD"/>
    <w:rsid w:val="00616E55"/>
    <w:rsid w:val="00640B44"/>
    <w:rsid w:val="00670029"/>
    <w:rsid w:val="00671602"/>
    <w:rsid w:val="00677058"/>
    <w:rsid w:val="0069026C"/>
    <w:rsid w:val="00691217"/>
    <w:rsid w:val="00695276"/>
    <w:rsid w:val="006C55F1"/>
    <w:rsid w:val="006D3481"/>
    <w:rsid w:val="006D71D4"/>
    <w:rsid w:val="00705CEE"/>
    <w:rsid w:val="00711998"/>
    <w:rsid w:val="00725EDC"/>
    <w:rsid w:val="00736B95"/>
    <w:rsid w:val="00752245"/>
    <w:rsid w:val="007617F6"/>
    <w:rsid w:val="00761EDF"/>
    <w:rsid w:val="007820E4"/>
    <w:rsid w:val="007946BC"/>
    <w:rsid w:val="007A7974"/>
    <w:rsid w:val="007B2A7A"/>
    <w:rsid w:val="007D35CC"/>
    <w:rsid w:val="007E673C"/>
    <w:rsid w:val="007F056E"/>
    <w:rsid w:val="00836D29"/>
    <w:rsid w:val="00837BFB"/>
    <w:rsid w:val="00846B35"/>
    <w:rsid w:val="00852059"/>
    <w:rsid w:val="00852315"/>
    <w:rsid w:val="00862912"/>
    <w:rsid w:val="00877525"/>
    <w:rsid w:val="00881180"/>
    <w:rsid w:val="00885C1F"/>
    <w:rsid w:val="008A0038"/>
    <w:rsid w:val="008B21EE"/>
    <w:rsid w:val="008F0D32"/>
    <w:rsid w:val="008F58DE"/>
    <w:rsid w:val="00912660"/>
    <w:rsid w:val="009131A1"/>
    <w:rsid w:val="009133D1"/>
    <w:rsid w:val="00934901"/>
    <w:rsid w:val="009379DA"/>
    <w:rsid w:val="00937D9C"/>
    <w:rsid w:val="0095253B"/>
    <w:rsid w:val="00970E56"/>
    <w:rsid w:val="0098295F"/>
    <w:rsid w:val="009A00F9"/>
    <w:rsid w:val="009A1A7B"/>
    <w:rsid w:val="009B1879"/>
    <w:rsid w:val="009B6BC2"/>
    <w:rsid w:val="009E5A30"/>
    <w:rsid w:val="009F438B"/>
    <w:rsid w:val="00A03EDC"/>
    <w:rsid w:val="00A04564"/>
    <w:rsid w:val="00A103B4"/>
    <w:rsid w:val="00A13095"/>
    <w:rsid w:val="00A22684"/>
    <w:rsid w:val="00A35845"/>
    <w:rsid w:val="00A37A94"/>
    <w:rsid w:val="00A42A57"/>
    <w:rsid w:val="00A46C85"/>
    <w:rsid w:val="00A550FB"/>
    <w:rsid w:val="00A56132"/>
    <w:rsid w:val="00A7024C"/>
    <w:rsid w:val="00A80943"/>
    <w:rsid w:val="00A971F2"/>
    <w:rsid w:val="00AA6FC7"/>
    <w:rsid w:val="00AB36E2"/>
    <w:rsid w:val="00AB4180"/>
    <w:rsid w:val="00AB7F62"/>
    <w:rsid w:val="00AE4609"/>
    <w:rsid w:val="00AE5384"/>
    <w:rsid w:val="00AE5843"/>
    <w:rsid w:val="00B004A6"/>
    <w:rsid w:val="00B03CCD"/>
    <w:rsid w:val="00B1258E"/>
    <w:rsid w:val="00B24B1E"/>
    <w:rsid w:val="00B262AD"/>
    <w:rsid w:val="00B57F32"/>
    <w:rsid w:val="00B62E7D"/>
    <w:rsid w:val="00B6477C"/>
    <w:rsid w:val="00B6518E"/>
    <w:rsid w:val="00B66536"/>
    <w:rsid w:val="00B80ED9"/>
    <w:rsid w:val="00B845BB"/>
    <w:rsid w:val="00B8570D"/>
    <w:rsid w:val="00B96A2A"/>
    <w:rsid w:val="00BB21B5"/>
    <w:rsid w:val="00BB3318"/>
    <w:rsid w:val="00BC2C47"/>
    <w:rsid w:val="00BF28BF"/>
    <w:rsid w:val="00BF6075"/>
    <w:rsid w:val="00BF6875"/>
    <w:rsid w:val="00BF6A32"/>
    <w:rsid w:val="00C11F81"/>
    <w:rsid w:val="00C3075B"/>
    <w:rsid w:val="00C31DD2"/>
    <w:rsid w:val="00C35708"/>
    <w:rsid w:val="00C52B1D"/>
    <w:rsid w:val="00C565B2"/>
    <w:rsid w:val="00CA339A"/>
    <w:rsid w:val="00CD2146"/>
    <w:rsid w:val="00CF136D"/>
    <w:rsid w:val="00D06B46"/>
    <w:rsid w:val="00D2745C"/>
    <w:rsid w:val="00D4307C"/>
    <w:rsid w:val="00D515BA"/>
    <w:rsid w:val="00D55FF0"/>
    <w:rsid w:val="00D61821"/>
    <w:rsid w:val="00D92154"/>
    <w:rsid w:val="00D95C13"/>
    <w:rsid w:val="00D96FDE"/>
    <w:rsid w:val="00DA1081"/>
    <w:rsid w:val="00DA7436"/>
    <w:rsid w:val="00DC3ACB"/>
    <w:rsid w:val="00DD5372"/>
    <w:rsid w:val="00DD6AF5"/>
    <w:rsid w:val="00DE0F35"/>
    <w:rsid w:val="00DE7B20"/>
    <w:rsid w:val="00E10525"/>
    <w:rsid w:val="00E34C86"/>
    <w:rsid w:val="00E37E22"/>
    <w:rsid w:val="00E566CD"/>
    <w:rsid w:val="00E56E2B"/>
    <w:rsid w:val="00E60CDE"/>
    <w:rsid w:val="00EA684F"/>
    <w:rsid w:val="00EB0E08"/>
    <w:rsid w:val="00EB577D"/>
    <w:rsid w:val="00EC0931"/>
    <w:rsid w:val="00EC4CE2"/>
    <w:rsid w:val="00EF2C4F"/>
    <w:rsid w:val="00EF73B1"/>
    <w:rsid w:val="00F10940"/>
    <w:rsid w:val="00F13579"/>
    <w:rsid w:val="00F24E06"/>
    <w:rsid w:val="00F466CA"/>
    <w:rsid w:val="00F55A04"/>
    <w:rsid w:val="00F65872"/>
    <w:rsid w:val="00F703C5"/>
    <w:rsid w:val="00F77B1D"/>
    <w:rsid w:val="00F81732"/>
    <w:rsid w:val="00F82B53"/>
    <w:rsid w:val="00F96C67"/>
    <w:rsid w:val="00FA2219"/>
    <w:rsid w:val="00FA7BE3"/>
    <w:rsid w:val="00FB2979"/>
    <w:rsid w:val="00FD6A3C"/>
    <w:rsid w:val="00FD6B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0BE064"/>
  <w15:docId w15:val="{B6A2855E-5FB2-4F7D-9AE5-53B9B727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4">
    <w:name w:val="heading 4"/>
    <w:basedOn w:val="Normal"/>
    <w:next w:val="Normal"/>
    <w:link w:val="Ttulo4Car"/>
    <w:uiPriority w:val="9"/>
    <w:semiHidden/>
    <w:unhideWhenUsed/>
    <w:qFormat/>
    <w:rsid w:val="00A13095"/>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paragraph" w:styleId="Ttulo6">
    <w:name w:val="heading 6"/>
    <w:basedOn w:val="Normal"/>
    <w:next w:val="Normal"/>
    <w:link w:val="Ttulo6Car"/>
    <w:uiPriority w:val="9"/>
    <w:semiHidden/>
    <w:unhideWhenUsed/>
    <w:qFormat/>
    <w:rsid w:val="00736B9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34"/>
    <w:qFormat/>
    <w:rsid w:val="00B62E7D"/>
    <w:pPr>
      <w:ind w:left="720"/>
      <w:contextualSpacing/>
    </w:pPr>
  </w:style>
  <w:style w:type="character" w:customStyle="1" w:styleId="Ttulo4Car">
    <w:name w:val="Título 4 Car"/>
    <w:basedOn w:val="Fuentedeprrafopredeter"/>
    <w:link w:val="Ttulo4"/>
    <w:uiPriority w:val="9"/>
    <w:semiHidden/>
    <w:rsid w:val="00A13095"/>
    <w:rPr>
      <w:rFonts w:asciiTheme="majorHAnsi" w:eastAsiaTheme="majorEastAsia" w:hAnsiTheme="majorHAnsi" w:cstheme="majorBidi"/>
      <w:b/>
      <w:bCs/>
      <w:i/>
      <w:iCs/>
      <w:color w:val="5B9BD5" w:themeColor="accent1"/>
    </w:rPr>
  </w:style>
  <w:style w:type="character" w:customStyle="1" w:styleId="Ttulo6Car">
    <w:name w:val="Título 6 Car"/>
    <w:basedOn w:val="Fuentedeprrafopredeter"/>
    <w:link w:val="Ttulo6"/>
    <w:uiPriority w:val="9"/>
    <w:semiHidden/>
    <w:rsid w:val="00736B95"/>
    <w:rPr>
      <w:rFonts w:asciiTheme="majorHAnsi" w:eastAsiaTheme="majorEastAsia" w:hAnsiTheme="majorHAnsi" w:cstheme="majorBidi"/>
      <w:i/>
      <w:iCs/>
      <w:color w:val="1F4D78" w:themeColor="accent1" w:themeShade="7F"/>
    </w:rPr>
  </w:style>
  <w:style w:type="paragraph" w:customStyle="1" w:styleId="Textoindependiente31">
    <w:name w:val="Texto independiente 31"/>
    <w:basedOn w:val="Normal"/>
    <w:rsid w:val="00836D29"/>
    <w:pPr>
      <w:spacing w:after="0" w:line="240" w:lineRule="auto"/>
    </w:pPr>
    <w:rPr>
      <w:rFonts w:ascii="Times New Roman" w:eastAsia="Times New Roman" w:hAnsi="Times New Roman" w:cs="Times New Roman"/>
      <w:sz w:val="16"/>
      <w:szCs w:val="20"/>
      <w:lang w:val="es-ES" w:eastAsia="es-ES"/>
    </w:rPr>
  </w:style>
  <w:style w:type="paragraph" w:styleId="Textodeglobo">
    <w:name w:val="Balloon Text"/>
    <w:basedOn w:val="Normal"/>
    <w:link w:val="TextodegloboCar"/>
    <w:uiPriority w:val="99"/>
    <w:semiHidden/>
    <w:unhideWhenUsed/>
    <w:rsid w:val="009E5A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A30"/>
    <w:rPr>
      <w:rFonts w:ascii="Tahoma" w:hAnsi="Tahoma" w:cs="Tahoma"/>
      <w:sz w:val="16"/>
      <w:szCs w:val="16"/>
    </w:rPr>
  </w:style>
  <w:style w:type="paragraph" w:styleId="Sinespaciado">
    <w:name w:val="No Spacing"/>
    <w:uiPriority w:val="1"/>
    <w:qFormat/>
    <w:rsid w:val="00103DCC"/>
    <w:pPr>
      <w:spacing w:after="0" w:line="240" w:lineRule="auto"/>
    </w:pPr>
    <w:rPr>
      <w:rFonts w:eastAsiaTheme="minorEastAsia"/>
      <w:lang w:val="es-ES" w:eastAsia="es-ES"/>
    </w:rPr>
  </w:style>
  <w:style w:type="paragraph" w:styleId="Sangradetextonormal">
    <w:name w:val="Body Text Indent"/>
    <w:basedOn w:val="Normal"/>
    <w:link w:val="SangradetextonormalCar"/>
    <w:uiPriority w:val="99"/>
    <w:unhideWhenUsed/>
    <w:rsid w:val="00103DCC"/>
    <w:pPr>
      <w:spacing w:after="120" w:line="276" w:lineRule="auto"/>
      <w:ind w:left="283"/>
    </w:pPr>
    <w:rPr>
      <w:rFonts w:ascii="Calibri" w:eastAsia="Batang" w:hAnsi="Calibri" w:cs="Times New Roman"/>
      <w:lang w:val="es-ES"/>
    </w:rPr>
  </w:style>
  <w:style w:type="character" w:customStyle="1" w:styleId="SangradetextonormalCar">
    <w:name w:val="Sangría de texto normal Car"/>
    <w:basedOn w:val="Fuentedeprrafopredeter"/>
    <w:link w:val="Sangradetextonormal"/>
    <w:uiPriority w:val="99"/>
    <w:rsid w:val="00103DCC"/>
    <w:rPr>
      <w:rFonts w:ascii="Calibri" w:eastAsia="Batang" w:hAnsi="Calibri" w:cs="Times New Roman"/>
      <w:lang w:val="es-ES"/>
    </w:rPr>
  </w:style>
  <w:style w:type="paragraph" w:styleId="Sangra2detindependiente">
    <w:name w:val="Body Text Indent 2"/>
    <w:basedOn w:val="Normal"/>
    <w:link w:val="Sangra2detindependienteCar"/>
    <w:uiPriority w:val="99"/>
    <w:unhideWhenUsed/>
    <w:rsid w:val="00DD537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D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156F-D3F0-4168-95EF-33AEFB8D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14265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Juan manuel Ipanaque Roña</cp:lastModifiedBy>
  <cp:revision>2</cp:revision>
  <cp:lastPrinted>2017-09-04T13:38:00Z</cp:lastPrinted>
  <dcterms:created xsi:type="dcterms:W3CDTF">2018-10-27T12:12:00Z</dcterms:created>
  <dcterms:modified xsi:type="dcterms:W3CDTF">2018-10-27T12:12:00Z</dcterms:modified>
</cp:coreProperties>
</file>