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271" w:rsidRPr="004E67BF" w:rsidRDefault="008A5271" w:rsidP="008A5271">
      <w:pPr>
        <w:numPr>
          <w:ilvl w:val="0"/>
          <w:numId w:val="25"/>
        </w:numPr>
        <w:rPr>
          <w:rFonts w:ascii="Calibri" w:hAnsi="Calibri" w:cs="Tahoma"/>
          <w:b/>
          <w:sz w:val="18"/>
          <w:szCs w:val="18"/>
        </w:rPr>
      </w:pPr>
      <w:r w:rsidRPr="004E67BF">
        <w:rPr>
          <w:rFonts w:ascii="Calibri" w:hAnsi="Calibri" w:cs="Tahoma"/>
          <w:b/>
          <w:sz w:val="18"/>
          <w:szCs w:val="18"/>
        </w:rPr>
        <w:t>ESTRATEGIAS DIDÁCTICAS</w:t>
      </w:r>
    </w:p>
    <w:p w:rsidR="008A5271" w:rsidRPr="008A5271" w:rsidRDefault="005104FE" w:rsidP="00487DC5">
      <w:pPr>
        <w:numPr>
          <w:ilvl w:val="1"/>
          <w:numId w:val="25"/>
        </w:numPr>
        <w:ind w:left="357" w:hanging="357"/>
        <w:jc w:val="both"/>
        <w:rPr>
          <w:rFonts w:ascii="Arial Narrow" w:hAnsi="Arial Narrow" w:cs="Tahoma"/>
          <w:sz w:val="18"/>
          <w:szCs w:val="18"/>
        </w:rPr>
      </w:pPr>
      <w:r w:rsidRPr="005104FE">
        <w:rPr>
          <w:rFonts w:ascii="Arial Narrow" w:hAnsi="Arial Narrow" w:cs="Tahoma"/>
          <w:b/>
          <w:sz w:val="18"/>
          <w:szCs w:val="18"/>
        </w:rPr>
        <w:t>MÉTODOS</w:t>
      </w:r>
      <w:r w:rsidR="008A5271" w:rsidRPr="008A5271">
        <w:rPr>
          <w:rFonts w:ascii="Arial Narrow" w:hAnsi="Arial Narrow" w:cs="Tahoma"/>
          <w:sz w:val="18"/>
          <w:szCs w:val="18"/>
        </w:rPr>
        <w:t>: Se usará básicamente método heurístico; complementado con métodos: inductivo, deductivo, analítico y sintético.</w:t>
      </w:r>
    </w:p>
    <w:p w:rsidR="008A5271" w:rsidRPr="004E67BF" w:rsidRDefault="005104FE" w:rsidP="005104FE">
      <w:pPr>
        <w:numPr>
          <w:ilvl w:val="1"/>
          <w:numId w:val="25"/>
        </w:numPr>
        <w:jc w:val="both"/>
        <w:rPr>
          <w:rFonts w:ascii="Calibri" w:hAnsi="Calibri" w:cs="Tahoma"/>
          <w:b/>
          <w:sz w:val="18"/>
          <w:szCs w:val="18"/>
        </w:rPr>
      </w:pPr>
      <w:r w:rsidRPr="004E67BF">
        <w:rPr>
          <w:rFonts w:ascii="Calibri" w:hAnsi="Calibri" w:cs="Tahoma"/>
          <w:b/>
          <w:sz w:val="18"/>
          <w:szCs w:val="18"/>
        </w:rPr>
        <w:t>PROCEDIMIENTOS</w:t>
      </w:r>
      <w:r w:rsidR="004E67BF" w:rsidRPr="004E67BF">
        <w:rPr>
          <w:rFonts w:ascii="Calibri" w:hAnsi="Calibri" w:cs="Tahoma"/>
          <w:b/>
          <w:sz w:val="18"/>
          <w:szCs w:val="18"/>
        </w:rPr>
        <w:t>.</w:t>
      </w:r>
    </w:p>
    <w:p w:rsidR="008A5271" w:rsidRDefault="008A5271" w:rsidP="008A5271">
      <w:pPr>
        <w:ind w:left="360"/>
        <w:jc w:val="both"/>
        <w:rPr>
          <w:rFonts w:ascii="Arial Narrow" w:hAnsi="Arial Narrow" w:cs="Tahoma"/>
          <w:sz w:val="18"/>
          <w:szCs w:val="18"/>
        </w:rPr>
      </w:pPr>
      <w:r w:rsidRPr="005104FE">
        <w:rPr>
          <w:rFonts w:ascii="Arial Narrow" w:hAnsi="Arial Narrow" w:cs="Tahoma"/>
          <w:b/>
          <w:sz w:val="18"/>
          <w:szCs w:val="18"/>
        </w:rPr>
        <w:t>Actividad Docente</w:t>
      </w:r>
      <w:r>
        <w:rPr>
          <w:rFonts w:ascii="Arial Narrow" w:hAnsi="Arial Narrow" w:cs="Tahoma"/>
          <w:sz w:val="18"/>
          <w:szCs w:val="18"/>
        </w:rPr>
        <w:t xml:space="preserve">: </w:t>
      </w:r>
      <w:r w:rsidR="005104FE">
        <w:rPr>
          <w:rFonts w:ascii="Arial Narrow" w:hAnsi="Arial Narrow" w:cs="Tahoma"/>
          <w:sz w:val="18"/>
          <w:szCs w:val="18"/>
        </w:rPr>
        <w:t>Promueve y orienta la actividad dinámica de los alumnos en el proceso enseñanza aprendizaje; seleccionando los medios y materiales apropiados y las actividades de trabajo académico y de investigación.</w:t>
      </w:r>
    </w:p>
    <w:p w:rsidR="005104FE" w:rsidRDefault="005104FE" w:rsidP="008A5271">
      <w:pPr>
        <w:ind w:left="360"/>
        <w:jc w:val="both"/>
        <w:rPr>
          <w:rFonts w:ascii="Arial Narrow" w:hAnsi="Arial Narrow" w:cs="Tahoma"/>
          <w:sz w:val="18"/>
          <w:szCs w:val="18"/>
        </w:rPr>
      </w:pPr>
      <w:r w:rsidRPr="005104FE">
        <w:rPr>
          <w:rFonts w:ascii="Arial Narrow" w:hAnsi="Arial Narrow" w:cs="Tahoma"/>
          <w:b/>
          <w:sz w:val="18"/>
          <w:szCs w:val="18"/>
        </w:rPr>
        <w:t>Actividad del Alumno</w:t>
      </w:r>
      <w:r>
        <w:rPr>
          <w:rFonts w:ascii="Arial Narrow" w:hAnsi="Arial Narrow" w:cs="Tahoma"/>
          <w:sz w:val="18"/>
          <w:szCs w:val="18"/>
        </w:rPr>
        <w:t>: Participará activamente en todas las activi</w:t>
      </w:r>
      <w:r w:rsidR="001B7EF3">
        <w:rPr>
          <w:rFonts w:ascii="Arial Narrow" w:hAnsi="Arial Narrow" w:cs="Tahoma"/>
          <w:sz w:val="18"/>
          <w:szCs w:val="18"/>
        </w:rPr>
        <w:t xml:space="preserve">dades de aprendizaje indicadas; </w:t>
      </w:r>
      <w:r>
        <w:rPr>
          <w:rFonts w:ascii="Arial Narrow" w:hAnsi="Arial Narrow" w:cs="Tahoma"/>
          <w:sz w:val="18"/>
          <w:szCs w:val="18"/>
        </w:rPr>
        <w:t>Interactuará con el docente en torno a integración y desarrollo de contenidos del cu</w:t>
      </w:r>
      <w:r w:rsidR="001B7EF3">
        <w:rPr>
          <w:rFonts w:ascii="Arial Narrow" w:hAnsi="Arial Narrow" w:cs="Tahoma"/>
          <w:sz w:val="18"/>
          <w:szCs w:val="18"/>
        </w:rPr>
        <w:t>rso y sus diversas aplicaciones;</w:t>
      </w:r>
      <w:r>
        <w:rPr>
          <w:rFonts w:ascii="Arial Narrow" w:hAnsi="Arial Narrow" w:cs="Tahoma"/>
          <w:sz w:val="18"/>
          <w:szCs w:val="18"/>
        </w:rPr>
        <w:t xml:space="preserve"> Realizará investigaciones documentales en biblioteca y en las bases electrónicas de diferentes revistas internacionales</w:t>
      </w:r>
      <w:r w:rsidR="001B7EF3">
        <w:rPr>
          <w:rFonts w:ascii="Arial Narrow" w:hAnsi="Arial Narrow" w:cs="Tahoma"/>
          <w:sz w:val="18"/>
          <w:szCs w:val="18"/>
        </w:rPr>
        <w:t xml:space="preserve">; </w:t>
      </w:r>
      <w:r>
        <w:rPr>
          <w:rFonts w:ascii="Arial Narrow" w:hAnsi="Arial Narrow" w:cs="Tahoma"/>
          <w:sz w:val="18"/>
          <w:szCs w:val="18"/>
        </w:rPr>
        <w:t>Desarrollará los trabajos y prácticas asignadas en forma individual y/o grupal según programa.</w:t>
      </w:r>
    </w:p>
    <w:p w:rsidR="008A5271" w:rsidRPr="008A5271" w:rsidRDefault="005104FE" w:rsidP="005104FE">
      <w:pPr>
        <w:numPr>
          <w:ilvl w:val="1"/>
          <w:numId w:val="25"/>
        </w:numPr>
        <w:jc w:val="both"/>
        <w:rPr>
          <w:rFonts w:ascii="Arial Narrow" w:hAnsi="Arial Narrow" w:cs="Tahoma"/>
          <w:sz w:val="18"/>
          <w:szCs w:val="18"/>
        </w:rPr>
      </w:pPr>
      <w:r w:rsidRPr="005104FE">
        <w:rPr>
          <w:rFonts w:ascii="Arial Narrow" w:hAnsi="Arial Narrow" w:cs="Tahoma"/>
          <w:b/>
          <w:sz w:val="18"/>
          <w:szCs w:val="18"/>
        </w:rPr>
        <w:t>TÉCNICAS</w:t>
      </w:r>
      <w:r w:rsidR="008A5271" w:rsidRPr="008A5271">
        <w:rPr>
          <w:rFonts w:ascii="Arial Narrow" w:hAnsi="Arial Narrow" w:cs="Tahoma"/>
          <w:sz w:val="18"/>
          <w:szCs w:val="18"/>
        </w:rPr>
        <w:t>: técnicas expositivas y demostrativas, con dinámica grupal. Observación y análisis de los eventos, interrelacionándolo apropiadamente con el fundamento teórico para una mejor percepción.</w:t>
      </w:r>
    </w:p>
    <w:p w:rsidR="0045295F" w:rsidRPr="004E67BF" w:rsidRDefault="0045295F" w:rsidP="00487DC5">
      <w:pPr>
        <w:numPr>
          <w:ilvl w:val="0"/>
          <w:numId w:val="25"/>
        </w:numPr>
        <w:ind w:left="357" w:hanging="357"/>
        <w:rPr>
          <w:rFonts w:ascii="Calibri" w:hAnsi="Calibri" w:cs="Tahoma"/>
          <w:b/>
          <w:sz w:val="18"/>
          <w:szCs w:val="18"/>
        </w:rPr>
      </w:pPr>
      <w:r w:rsidRPr="004E67BF">
        <w:rPr>
          <w:rFonts w:ascii="Calibri" w:hAnsi="Calibri" w:cs="Tahoma"/>
          <w:b/>
          <w:sz w:val="18"/>
          <w:szCs w:val="18"/>
        </w:rPr>
        <w:t xml:space="preserve">MEDIOS Y MATERIALES </w:t>
      </w:r>
    </w:p>
    <w:p w:rsidR="0045295F" w:rsidRPr="008A5271" w:rsidRDefault="00143102" w:rsidP="00487DC5">
      <w:pPr>
        <w:widowControl w:val="0"/>
        <w:tabs>
          <w:tab w:val="left" w:pos="225"/>
          <w:tab w:val="left" w:pos="284"/>
          <w:tab w:val="left" w:pos="338"/>
          <w:tab w:val="left" w:pos="452"/>
          <w:tab w:val="left" w:pos="565"/>
          <w:tab w:val="left" w:pos="679"/>
          <w:tab w:val="left" w:pos="792"/>
          <w:tab w:val="left" w:pos="906"/>
          <w:tab w:val="left" w:pos="1018"/>
          <w:tab w:val="left" w:pos="1132"/>
          <w:tab w:val="left" w:pos="1245"/>
          <w:tab w:val="left" w:pos="1359"/>
          <w:tab w:val="left" w:pos="1472"/>
          <w:tab w:val="left" w:pos="1586"/>
          <w:tab w:val="left" w:pos="1699"/>
          <w:tab w:val="left" w:pos="1813"/>
          <w:tab w:val="left" w:pos="1926"/>
          <w:tab w:val="left" w:pos="2038"/>
          <w:tab w:val="left" w:pos="2152"/>
          <w:tab w:val="left" w:pos="2265"/>
          <w:tab w:val="left" w:pos="2379"/>
          <w:tab w:val="left" w:pos="2492"/>
          <w:tab w:val="left" w:pos="2606"/>
          <w:tab w:val="left" w:pos="2719"/>
          <w:tab w:val="left" w:pos="2833"/>
          <w:tab w:val="left" w:pos="2946"/>
          <w:tab w:val="left" w:pos="3060"/>
          <w:tab w:val="left" w:pos="3172"/>
          <w:tab w:val="left" w:pos="3286"/>
          <w:tab w:val="left" w:pos="3399"/>
          <w:tab w:val="left" w:pos="3513"/>
          <w:tab w:val="left" w:pos="3626"/>
          <w:tab w:val="left" w:pos="3739"/>
          <w:tab w:val="left" w:pos="3853"/>
          <w:tab w:val="left" w:pos="3966"/>
          <w:tab w:val="left" w:pos="4080"/>
          <w:tab w:val="left" w:pos="4192"/>
          <w:tab w:val="left" w:pos="4306"/>
          <w:tab w:val="left" w:pos="4419"/>
          <w:tab w:val="left" w:pos="4533"/>
        </w:tabs>
        <w:ind w:left="284"/>
        <w:jc w:val="both"/>
        <w:rPr>
          <w:rFonts w:ascii="Arial Narrow" w:hAnsi="Arial Narrow" w:cs="Tahoma"/>
          <w:sz w:val="18"/>
          <w:szCs w:val="18"/>
        </w:rPr>
      </w:pPr>
      <w:r w:rsidRPr="008A5271">
        <w:rPr>
          <w:rFonts w:ascii="Arial Narrow" w:hAnsi="Arial Narrow" w:cs="Tahoma"/>
          <w:b/>
          <w:sz w:val="18"/>
          <w:szCs w:val="18"/>
        </w:rPr>
        <w:t>Medios:</w:t>
      </w:r>
      <w:r w:rsidR="0045295F" w:rsidRPr="008A5271">
        <w:rPr>
          <w:rFonts w:ascii="Arial Narrow" w:hAnsi="Arial Narrow" w:cs="Tahoma"/>
          <w:sz w:val="18"/>
          <w:szCs w:val="18"/>
        </w:rPr>
        <w:t xml:space="preserve"> Material impreso, pizarra, Computador Equipos de laboratorio. </w:t>
      </w:r>
    </w:p>
    <w:p w:rsidR="0045295F" w:rsidRPr="008A5271" w:rsidRDefault="0045295F" w:rsidP="00487DC5">
      <w:pPr>
        <w:widowControl w:val="0"/>
        <w:tabs>
          <w:tab w:val="left" w:pos="225"/>
          <w:tab w:val="left" w:pos="284"/>
          <w:tab w:val="left" w:pos="338"/>
          <w:tab w:val="left" w:pos="452"/>
          <w:tab w:val="left" w:pos="565"/>
          <w:tab w:val="left" w:pos="679"/>
          <w:tab w:val="left" w:pos="792"/>
          <w:tab w:val="left" w:pos="906"/>
          <w:tab w:val="left" w:pos="1018"/>
          <w:tab w:val="left" w:pos="1132"/>
          <w:tab w:val="left" w:pos="1245"/>
          <w:tab w:val="left" w:pos="1359"/>
          <w:tab w:val="left" w:pos="1472"/>
          <w:tab w:val="left" w:pos="1586"/>
          <w:tab w:val="left" w:pos="1699"/>
          <w:tab w:val="left" w:pos="1813"/>
          <w:tab w:val="left" w:pos="1926"/>
          <w:tab w:val="left" w:pos="2038"/>
          <w:tab w:val="left" w:pos="2152"/>
          <w:tab w:val="left" w:pos="2265"/>
          <w:tab w:val="left" w:pos="2379"/>
          <w:tab w:val="left" w:pos="2492"/>
          <w:tab w:val="left" w:pos="2606"/>
          <w:tab w:val="left" w:pos="2719"/>
          <w:tab w:val="left" w:pos="2833"/>
          <w:tab w:val="left" w:pos="2946"/>
          <w:tab w:val="left" w:pos="3060"/>
          <w:tab w:val="left" w:pos="3172"/>
          <w:tab w:val="left" w:pos="3286"/>
          <w:tab w:val="left" w:pos="3399"/>
          <w:tab w:val="left" w:pos="3513"/>
          <w:tab w:val="left" w:pos="3626"/>
          <w:tab w:val="left" w:pos="3739"/>
          <w:tab w:val="left" w:pos="3853"/>
          <w:tab w:val="left" w:pos="3966"/>
          <w:tab w:val="left" w:pos="4080"/>
          <w:tab w:val="left" w:pos="4192"/>
          <w:tab w:val="left" w:pos="4306"/>
          <w:tab w:val="left" w:pos="4419"/>
          <w:tab w:val="left" w:pos="4533"/>
        </w:tabs>
        <w:ind w:left="284"/>
        <w:jc w:val="both"/>
        <w:rPr>
          <w:rFonts w:ascii="Arial Narrow" w:hAnsi="Arial Narrow" w:cs="Tahoma"/>
          <w:sz w:val="18"/>
          <w:szCs w:val="18"/>
        </w:rPr>
      </w:pPr>
      <w:r w:rsidRPr="008A5271">
        <w:rPr>
          <w:rFonts w:ascii="Arial Narrow" w:hAnsi="Arial Narrow" w:cs="Tahoma"/>
          <w:b/>
          <w:sz w:val="18"/>
          <w:szCs w:val="18"/>
        </w:rPr>
        <w:t>Materiales</w:t>
      </w:r>
      <w:r w:rsidRPr="008A5271">
        <w:rPr>
          <w:rFonts w:ascii="Arial Narrow" w:hAnsi="Arial Narrow" w:cs="Tahoma"/>
          <w:sz w:val="18"/>
          <w:szCs w:val="18"/>
        </w:rPr>
        <w:t xml:space="preserve">: </w:t>
      </w:r>
      <w:proofErr w:type="spellStart"/>
      <w:r w:rsidRPr="008A5271">
        <w:rPr>
          <w:rFonts w:ascii="Arial Narrow" w:hAnsi="Arial Narrow" w:cs="Tahoma"/>
          <w:sz w:val="18"/>
          <w:szCs w:val="18"/>
        </w:rPr>
        <w:t>Disketts</w:t>
      </w:r>
      <w:proofErr w:type="spellEnd"/>
      <w:r w:rsidRPr="008A5271">
        <w:rPr>
          <w:rFonts w:ascii="Arial Narrow" w:hAnsi="Arial Narrow" w:cs="Tahoma"/>
          <w:sz w:val="18"/>
          <w:szCs w:val="18"/>
        </w:rPr>
        <w:t>, Separatas.</w:t>
      </w:r>
    </w:p>
    <w:p w:rsidR="0045295F" w:rsidRPr="004E67BF" w:rsidRDefault="004E67BF" w:rsidP="00487DC5">
      <w:pPr>
        <w:numPr>
          <w:ilvl w:val="0"/>
          <w:numId w:val="25"/>
        </w:numPr>
        <w:ind w:left="357" w:hanging="357"/>
        <w:rPr>
          <w:rFonts w:ascii="Calibri" w:hAnsi="Calibri" w:cs="Tahoma"/>
          <w:b/>
          <w:sz w:val="18"/>
          <w:szCs w:val="18"/>
        </w:rPr>
      </w:pPr>
      <w:r w:rsidRPr="004E67BF">
        <w:rPr>
          <w:rFonts w:ascii="Calibri" w:hAnsi="Calibri" w:cs="Tahoma"/>
          <w:b/>
          <w:sz w:val="18"/>
          <w:szCs w:val="18"/>
        </w:rPr>
        <w:t>SISTEMA DE EVALUACIÓN</w:t>
      </w:r>
    </w:p>
    <w:p w:rsidR="0045295F" w:rsidRPr="008A5271" w:rsidRDefault="0045295F" w:rsidP="00487DC5">
      <w:pPr>
        <w:ind w:left="284"/>
        <w:jc w:val="both"/>
        <w:rPr>
          <w:rFonts w:ascii="Arial Narrow" w:hAnsi="Arial Narrow" w:cs="Tahoma"/>
          <w:sz w:val="18"/>
          <w:szCs w:val="18"/>
        </w:rPr>
      </w:pPr>
      <w:r w:rsidRPr="008A5271">
        <w:rPr>
          <w:rFonts w:ascii="Arial Narrow" w:hAnsi="Arial Narrow" w:cs="Tahoma"/>
          <w:b/>
          <w:sz w:val="18"/>
          <w:szCs w:val="18"/>
        </w:rPr>
        <w:t>Criterios a evaluar:</w:t>
      </w:r>
      <w:r w:rsidRPr="008A5271">
        <w:rPr>
          <w:rFonts w:ascii="Arial Narrow" w:hAnsi="Arial Narrow" w:cs="Tahoma"/>
          <w:sz w:val="18"/>
          <w:szCs w:val="18"/>
        </w:rPr>
        <w:t xml:space="preserve"> Conceptos, </w:t>
      </w:r>
      <w:r w:rsidR="00143102" w:rsidRPr="008A5271">
        <w:rPr>
          <w:rFonts w:ascii="Arial Narrow" w:hAnsi="Arial Narrow" w:cs="Tahoma"/>
          <w:sz w:val="18"/>
          <w:szCs w:val="18"/>
        </w:rPr>
        <w:t>actitudes,</w:t>
      </w:r>
      <w:r w:rsidRPr="008A5271">
        <w:rPr>
          <w:rFonts w:ascii="Arial Narrow" w:hAnsi="Arial Narrow" w:cs="Tahoma"/>
          <w:sz w:val="18"/>
          <w:szCs w:val="18"/>
        </w:rPr>
        <w:t xml:space="preserve"> capacidad de análisis, procedimientos, creatividad.</w:t>
      </w:r>
    </w:p>
    <w:p w:rsidR="0045295F" w:rsidRPr="008A5271" w:rsidRDefault="0045295F" w:rsidP="00487DC5">
      <w:pPr>
        <w:ind w:left="284"/>
        <w:jc w:val="both"/>
        <w:rPr>
          <w:rFonts w:ascii="Arial Narrow" w:hAnsi="Arial Narrow" w:cs="Tahoma"/>
          <w:sz w:val="18"/>
          <w:szCs w:val="18"/>
        </w:rPr>
      </w:pPr>
      <w:r w:rsidRPr="008A5271">
        <w:rPr>
          <w:rFonts w:ascii="Arial Narrow" w:hAnsi="Arial Narrow" w:cs="Tahoma"/>
          <w:b/>
          <w:sz w:val="18"/>
          <w:szCs w:val="18"/>
        </w:rPr>
        <w:t xml:space="preserve">Procedimientos y Técnicas de </w:t>
      </w:r>
      <w:r w:rsidR="00143102" w:rsidRPr="008A5271">
        <w:rPr>
          <w:rFonts w:ascii="Arial Narrow" w:hAnsi="Arial Narrow" w:cs="Tahoma"/>
          <w:b/>
          <w:sz w:val="18"/>
          <w:szCs w:val="18"/>
        </w:rPr>
        <w:t>Evaluación:</w:t>
      </w:r>
      <w:r w:rsidRPr="008A5271">
        <w:rPr>
          <w:rFonts w:ascii="Arial Narrow" w:hAnsi="Arial Narrow" w:cs="Tahoma"/>
          <w:sz w:val="18"/>
          <w:szCs w:val="18"/>
        </w:rPr>
        <w:t xml:space="preserve"> Prácticas en el laboratorio. Trabajos prácticos de investigación.</w:t>
      </w:r>
    </w:p>
    <w:p w:rsidR="0045295F" w:rsidRPr="004E67BF" w:rsidRDefault="004E67BF" w:rsidP="00487DC5">
      <w:pPr>
        <w:numPr>
          <w:ilvl w:val="0"/>
          <w:numId w:val="25"/>
        </w:numPr>
        <w:ind w:left="357" w:hanging="357"/>
        <w:rPr>
          <w:rFonts w:ascii="Calibri" w:hAnsi="Calibri" w:cs="Tahoma"/>
          <w:b/>
          <w:sz w:val="18"/>
          <w:szCs w:val="18"/>
        </w:rPr>
      </w:pPr>
      <w:r w:rsidRPr="004E67BF">
        <w:rPr>
          <w:rFonts w:ascii="Calibri" w:hAnsi="Calibri" w:cs="Tahoma"/>
          <w:b/>
          <w:sz w:val="18"/>
          <w:szCs w:val="18"/>
        </w:rPr>
        <w:t>CONDICIONES DE EVALUACIÓN.</w:t>
      </w:r>
    </w:p>
    <w:p w:rsidR="0045295F" w:rsidRPr="008A5271" w:rsidRDefault="00EF2CEF" w:rsidP="00487DC5">
      <w:pPr>
        <w:ind w:left="284"/>
        <w:jc w:val="both"/>
        <w:rPr>
          <w:rFonts w:ascii="Arial Narrow" w:hAnsi="Arial Narrow" w:cs="Tahoma"/>
          <w:sz w:val="18"/>
          <w:szCs w:val="18"/>
        </w:rPr>
      </w:pPr>
      <w:r>
        <w:rPr>
          <w:rFonts w:ascii="Arial Narrow" w:hAnsi="Arial Narrow" w:cs="Tahoma"/>
          <w:sz w:val="18"/>
          <w:szCs w:val="18"/>
        </w:rPr>
        <w:t xml:space="preserve">Según </w:t>
      </w:r>
      <w:r w:rsidR="00207004">
        <w:rPr>
          <w:rFonts w:ascii="Arial Narrow" w:hAnsi="Arial Narrow" w:cs="Tahoma"/>
          <w:sz w:val="18"/>
          <w:szCs w:val="18"/>
        </w:rPr>
        <w:t>Reglamento académico vigente</w:t>
      </w:r>
      <w:r>
        <w:rPr>
          <w:rFonts w:ascii="Arial Narrow" w:hAnsi="Arial Narrow" w:cs="Tahoma"/>
          <w:sz w:val="18"/>
          <w:szCs w:val="18"/>
        </w:rPr>
        <w:t xml:space="preserve">. </w:t>
      </w:r>
      <w:r w:rsidR="0045295F" w:rsidRPr="008A5271">
        <w:rPr>
          <w:rFonts w:ascii="Arial Narrow" w:hAnsi="Arial Narrow" w:cs="Tahoma"/>
          <w:sz w:val="18"/>
          <w:szCs w:val="18"/>
        </w:rPr>
        <w:t xml:space="preserve">Para </w:t>
      </w:r>
      <w:r w:rsidR="00BD0A71" w:rsidRPr="008A5271">
        <w:rPr>
          <w:rFonts w:ascii="Arial Narrow" w:hAnsi="Arial Narrow" w:cs="Tahoma"/>
          <w:sz w:val="18"/>
          <w:szCs w:val="18"/>
        </w:rPr>
        <w:t>los casos</w:t>
      </w:r>
      <w:r w:rsidR="0045295F" w:rsidRPr="008A5271">
        <w:rPr>
          <w:rFonts w:ascii="Arial Narrow" w:hAnsi="Arial Narrow" w:cs="Tahoma"/>
          <w:sz w:val="18"/>
          <w:szCs w:val="18"/>
        </w:rPr>
        <w:t xml:space="preserve"> en que los alumnos no hayan cumplido con ninguna o varias prácticas en el laboratorio, se considerará la nota de cero (00), para los fines de ponderación</w:t>
      </w:r>
      <w:r w:rsidR="00D22011">
        <w:rPr>
          <w:rFonts w:ascii="Arial Narrow" w:hAnsi="Arial Narrow" w:cs="Tahoma"/>
          <w:sz w:val="18"/>
          <w:szCs w:val="18"/>
        </w:rPr>
        <w:t xml:space="preserve">, </w:t>
      </w:r>
      <w:r w:rsidR="002100AB">
        <w:rPr>
          <w:rFonts w:ascii="Arial Narrow" w:hAnsi="Arial Narrow" w:cs="Tahoma"/>
          <w:sz w:val="18"/>
          <w:szCs w:val="18"/>
        </w:rPr>
        <w:t>el</w:t>
      </w:r>
      <w:r w:rsidR="002100AB" w:rsidRPr="008A5271">
        <w:rPr>
          <w:rFonts w:ascii="Arial Narrow" w:hAnsi="Arial Narrow" w:cs="Tahoma"/>
          <w:sz w:val="18"/>
          <w:szCs w:val="18"/>
        </w:rPr>
        <w:t xml:space="preserve"> examen</w:t>
      </w:r>
      <w:r w:rsidR="0045295F" w:rsidRPr="008A5271">
        <w:rPr>
          <w:rFonts w:ascii="Arial Narrow" w:hAnsi="Arial Narrow" w:cs="Tahoma"/>
          <w:sz w:val="18"/>
          <w:szCs w:val="18"/>
        </w:rPr>
        <w:t xml:space="preserve"> de </w:t>
      </w:r>
      <w:r w:rsidR="00305A64" w:rsidRPr="008A5271">
        <w:rPr>
          <w:rFonts w:ascii="Arial Narrow" w:hAnsi="Arial Narrow" w:cs="Tahoma"/>
          <w:sz w:val="18"/>
          <w:szCs w:val="18"/>
        </w:rPr>
        <w:t xml:space="preserve">carácter sustitutorio </w:t>
      </w:r>
      <w:r w:rsidR="00D22011">
        <w:rPr>
          <w:rFonts w:ascii="Arial Narrow" w:hAnsi="Arial Narrow" w:cs="Tahoma"/>
          <w:sz w:val="18"/>
          <w:szCs w:val="18"/>
        </w:rPr>
        <w:t xml:space="preserve">remplaza </w:t>
      </w:r>
      <w:r w:rsidR="00305A64" w:rsidRPr="008A5271">
        <w:rPr>
          <w:rFonts w:ascii="Arial Narrow" w:hAnsi="Arial Narrow" w:cs="Tahoma"/>
          <w:sz w:val="18"/>
          <w:szCs w:val="18"/>
        </w:rPr>
        <w:t xml:space="preserve">a una nota del promedio 1 </w:t>
      </w:r>
      <w:r w:rsidR="00B2081C" w:rsidRPr="008A5271">
        <w:rPr>
          <w:rFonts w:ascii="Arial Narrow" w:hAnsi="Arial Narrow" w:cs="Tahoma"/>
          <w:sz w:val="18"/>
          <w:szCs w:val="18"/>
        </w:rPr>
        <w:t>o</w:t>
      </w:r>
      <w:r w:rsidR="00305A64" w:rsidRPr="008A5271">
        <w:rPr>
          <w:rFonts w:ascii="Arial Narrow" w:hAnsi="Arial Narrow" w:cs="Tahoma"/>
          <w:sz w:val="18"/>
          <w:szCs w:val="18"/>
        </w:rPr>
        <w:t xml:space="preserve"> promedio 2, para aquellos alumnos que hayan obtenido promedio desaprobatorio</w:t>
      </w:r>
      <w:r w:rsidR="0045295F" w:rsidRPr="008A5271">
        <w:rPr>
          <w:rFonts w:ascii="Arial Narrow" w:hAnsi="Arial Narrow" w:cs="Tahoma"/>
          <w:sz w:val="18"/>
          <w:szCs w:val="18"/>
        </w:rPr>
        <w:t xml:space="preserve"> en la evaluación teórico práctico. Los alumnos que opcionalmente participen de dicho examen deberán acreditar un promedio no menor a 07 y el 70% de asistencia al curso. Dicho examen sustitutorio tendrá una escala valorativa de </w:t>
      </w:r>
      <w:smartTag w:uri="urn:schemas-microsoft-com:office:smarttags" w:element="PersonName">
        <w:smartTagPr>
          <w:attr w:name="ProductID" w:val="0 a"/>
        </w:smartTagPr>
        <w:r w:rsidR="0045295F" w:rsidRPr="008A5271">
          <w:rPr>
            <w:rFonts w:ascii="Arial Narrow" w:hAnsi="Arial Narrow" w:cs="Tahoma"/>
            <w:sz w:val="18"/>
            <w:szCs w:val="18"/>
          </w:rPr>
          <w:t>0 a</w:t>
        </w:r>
      </w:smartTag>
      <w:r w:rsidR="0045295F" w:rsidRPr="008A5271">
        <w:rPr>
          <w:rFonts w:ascii="Arial Narrow" w:hAnsi="Arial Narrow" w:cs="Tahoma"/>
          <w:sz w:val="18"/>
          <w:szCs w:val="18"/>
        </w:rPr>
        <w:t xml:space="preserve"> 20. El promedio final para </w:t>
      </w:r>
      <w:r w:rsidR="00BD0A71" w:rsidRPr="008A5271">
        <w:rPr>
          <w:rFonts w:ascii="Arial Narrow" w:hAnsi="Arial Narrow" w:cs="Tahoma"/>
          <w:sz w:val="18"/>
          <w:szCs w:val="18"/>
        </w:rPr>
        <w:t>dichos alumnos</w:t>
      </w:r>
      <w:r w:rsidR="0045295F" w:rsidRPr="008A5271">
        <w:rPr>
          <w:rFonts w:ascii="Arial Narrow" w:hAnsi="Arial Narrow" w:cs="Tahoma"/>
          <w:sz w:val="18"/>
          <w:szCs w:val="18"/>
        </w:rPr>
        <w:t xml:space="preserve"> no excederá a la nota doce</w:t>
      </w:r>
      <w:r w:rsidR="00305A64" w:rsidRPr="008A5271">
        <w:rPr>
          <w:rFonts w:ascii="Arial Narrow" w:hAnsi="Arial Narrow" w:cs="Tahoma"/>
          <w:sz w:val="18"/>
          <w:szCs w:val="18"/>
        </w:rPr>
        <w:t xml:space="preserve"> </w:t>
      </w:r>
      <w:r w:rsidR="0045295F" w:rsidRPr="008A5271">
        <w:rPr>
          <w:rFonts w:ascii="Arial Narrow" w:hAnsi="Arial Narrow" w:cs="Tahoma"/>
          <w:sz w:val="18"/>
          <w:szCs w:val="18"/>
        </w:rPr>
        <w:t xml:space="preserve">(12) </w:t>
      </w:r>
      <w:r w:rsidR="00D22011">
        <w:rPr>
          <w:rFonts w:ascii="Arial Narrow" w:hAnsi="Arial Narrow" w:cs="Tahoma"/>
          <w:sz w:val="18"/>
          <w:szCs w:val="18"/>
        </w:rPr>
        <w:t xml:space="preserve">según </w:t>
      </w:r>
      <w:r w:rsidR="0045295F" w:rsidRPr="008A5271">
        <w:rPr>
          <w:rFonts w:ascii="Arial Narrow" w:hAnsi="Arial Narrow" w:cs="Tahoma"/>
          <w:sz w:val="18"/>
          <w:szCs w:val="18"/>
        </w:rPr>
        <w:t>del reglamento académico</w:t>
      </w:r>
      <w:r w:rsidR="00D22011">
        <w:rPr>
          <w:rFonts w:ascii="Arial Narrow" w:hAnsi="Arial Narrow" w:cs="Tahoma"/>
          <w:sz w:val="18"/>
          <w:szCs w:val="18"/>
        </w:rPr>
        <w:t xml:space="preserve"> vigente</w:t>
      </w:r>
      <w:r w:rsidR="0045295F" w:rsidRPr="008A5271">
        <w:rPr>
          <w:rFonts w:ascii="Arial Narrow" w:hAnsi="Arial Narrow" w:cs="Tahoma"/>
          <w:sz w:val="18"/>
          <w:szCs w:val="18"/>
        </w:rPr>
        <w:t>.</w:t>
      </w:r>
    </w:p>
    <w:p w:rsidR="0045295F" w:rsidRPr="004E67BF" w:rsidRDefault="004E67BF" w:rsidP="00487DC5">
      <w:pPr>
        <w:numPr>
          <w:ilvl w:val="0"/>
          <w:numId w:val="25"/>
        </w:numPr>
        <w:ind w:left="357" w:hanging="357"/>
        <w:rPr>
          <w:rFonts w:ascii="Calibri" w:hAnsi="Calibri" w:cs="Tahoma"/>
          <w:b/>
          <w:sz w:val="18"/>
          <w:szCs w:val="18"/>
        </w:rPr>
      </w:pPr>
      <w:r w:rsidRPr="004E67BF">
        <w:rPr>
          <w:rFonts w:ascii="Calibri" w:hAnsi="Calibri" w:cs="Tahoma"/>
          <w:b/>
          <w:sz w:val="18"/>
          <w:szCs w:val="18"/>
        </w:rPr>
        <w:t>NORMAS DE EVALUACIÓN</w:t>
      </w:r>
      <w:r w:rsidR="00EF2CEF">
        <w:rPr>
          <w:rFonts w:ascii="Calibri" w:hAnsi="Calibri" w:cs="Tahoma"/>
          <w:sz w:val="18"/>
          <w:szCs w:val="18"/>
        </w:rPr>
        <w:t>.</w:t>
      </w:r>
    </w:p>
    <w:p w:rsidR="002100AB" w:rsidRDefault="002100AB" w:rsidP="002100AB">
      <w:pPr>
        <w:ind w:left="284"/>
        <w:jc w:val="both"/>
        <w:rPr>
          <w:rFonts w:ascii="Arial Narrow" w:hAnsi="Arial Narrow" w:cs="Tahoma"/>
          <w:sz w:val="18"/>
          <w:szCs w:val="18"/>
        </w:rPr>
      </w:pPr>
      <w:r w:rsidRPr="004E0FBD">
        <w:rPr>
          <w:rFonts w:ascii="Arial Narrow" w:hAnsi="Arial Narrow" w:cs="Tahoma"/>
          <w:sz w:val="18"/>
          <w:szCs w:val="18"/>
        </w:rPr>
        <w:t xml:space="preserve">Según reglamento académico vigente. Se evalúa examen escrito, examen oral y trabajo académico, El promedio para cada evaluación parcial se determina anotando el promedio simple (P1, P2). El promedio final se determinará con los promedios simple, con un decimal (según Reglamento Académico vigente art 127 inciso a):  </w:t>
      </w:r>
      <w:r w:rsidRPr="004E0FBD">
        <w:rPr>
          <w:rFonts w:ascii="Arial Narrow" w:hAnsi="Arial Narrow" w:cs="Tahoma"/>
          <w:b/>
          <w:sz w:val="18"/>
          <w:szCs w:val="18"/>
        </w:rPr>
        <w:t>PF = (P</w:t>
      </w:r>
      <w:r w:rsidRPr="004E0FBD">
        <w:rPr>
          <w:rFonts w:ascii="Arial Narrow" w:hAnsi="Arial Narrow" w:cs="Tahoma"/>
          <w:b/>
          <w:sz w:val="18"/>
          <w:szCs w:val="18"/>
          <w:vertAlign w:val="subscript"/>
        </w:rPr>
        <w:t>1</w:t>
      </w:r>
      <w:r w:rsidRPr="004E0FBD">
        <w:rPr>
          <w:rFonts w:ascii="Arial Narrow" w:hAnsi="Arial Narrow" w:cs="Tahoma"/>
          <w:b/>
          <w:sz w:val="18"/>
          <w:szCs w:val="18"/>
        </w:rPr>
        <w:t xml:space="preserve"> + P</w:t>
      </w:r>
      <w:r w:rsidRPr="004E0FBD">
        <w:rPr>
          <w:rFonts w:ascii="Arial Narrow" w:hAnsi="Arial Narrow" w:cs="Tahoma"/>
          <w:b/>
          <w:sz w:val="18"/>
          <w:szCs w:val="18"/>
          <w:vertAlign w:val="subscript"/>
        </w:rPr>
        <w:t>2</w:t>
      </w:r>
      <w:r w:rsidRPr="004E0FBD">
        <w:rPr>
          <w:rFonts w:ascii="Arial Narrow" w:hAnsi="Arial Narrow" w:cs="Tahoma"/>
          <w:b/>
          <w:sz w:val="18"/>
          <w:szCs w:val="18"/>
        </w:rPr>
        <w:t>)/2</w:t>
      </w:r>
      <w:r w:rsidRPr="004E0FBD">
        <w:rPr>
          <w:rFonts w:ascii="Arial Narrow" w:hAnsi="Arial Narrow" w:cs="Tahoma"/>
          <w:sz w:val="18"/>
          <w:szCs w:val="18"/>
        </w:rPr>
        <w:t>.</w:t>
      </w:r>
    </w:p>
    <w:p w:rsidR="0045295F" w:rsidRPr="00C73D6E" w:rsidRDefault="0045295F" w:rsidP="002100AB">
      <w:pPr>
        <w:numPr>
          <w:ilvl w:val="0"/>
          <w:numId w:val="25"/>
        </w:numPr>
        <w:ind w:left="357" w:hanging="357"/>
        <w:rPr>
          <w:rFonts w:ascii="Calibri" w:hAnsi="Calibri" w:cs="Tahoma"/>
          <w:b/>
          <w:sz w:val="18"/>
          <w:szCs w:val="18"/>
        </w:rPr>
      </w:pPr>
      <w:r w:rsidRPr="004E67BF">
        <w:rPr>
          <w:rFonts w:ascii="Calibri" w:hAnsi="Calibri" w:cs="Tahoma"/>
          <w:b/>
          <w:sz w:val="18"/>
          <w:szCs w:val="18"/>
          <w:lang w:val="es-PE"/>
        </w:rPr>
        <w:t xml:space="preserve">FUENTE DE </w:t>
      </w:r>
      <w:r w:rsidRPr="002100AB">
        <w:rPr>
          <w:rFonts w:ascii="Calibri" w:hAnsi="Calibri" w:cs="Tahoma"/>
          <w:b/>
          <w:sz w:val="18"/>
          <w:szCs w:val="18"/>
        </w:rPr>
        <w:t>INFORMACIÓN</w:t>
      </w:r>
      <w:r w:rsidRPr="004E67BF">
        <w:rPr>
          <w:rFonts w:ascii="Calibri" w:hAnsi="Calibri" w:cs="Tahoma"/>
          <w:b/>
          <w:sz w:val="18"/>
          <w:szCs w:val="18"/>
          <w:lang w:val="es-PE"/>
        </w:rPr>
        <w:t xml:space="preserve"> BIBLIOGRAFICA</w:t>
      </w:r>
      <w:r w:rsidR="00C11C3C" w:rsidRPr="004E67BF">
        <w:rPr>
          <w:rFonts w:ascii="Calibri" w:hAnsi="Calibri" w:cs="Tahoma"/>
          <w:b/>
          <w:sz w:val="18"/>
          <w:szCs w:val="18"/>
          <w:lang w:val="es-PE"/>
        </w:rPr>
        <w:t>.</w:t>
      </w:r>
    </w:p>
    <w:p w:rsidR="00C73D6E" w:rsidRPr="004E67BF" w:rsidRDefault="00C73D6E" w:rsidP="00C73D6E">
      <w:pPr>
        <w:ind w:left="357"/>
        <w:rPr>
          <w:rFonts w:ascii="Calibri" w:hAnsi="Calibri" w:cs="Tahoma"/>
          <w:b/>
          <w:sz w:val="18"/>
          <w:szCs w:val="18"/>
        </w:rPr>
      </w:pPr>
    </w:p>
    <w:p w:rsidR="0018658B" w:rsidRPr="0018658B" w:rsidRDefault="004A436E" w:rsidP="004A436E">
      <w:pPr>
        <w:widowControl w:val="0"/>
        <w:numPr>
          <w:ilvl w:val="0"/>
          <w:numId w:val="31"/>
        </w:numPr>
        <w:shd w:val="clear" w:color="auto" w:fill="FFFFFF"/>
        <w:ind w:left="567" w:hanging="210"/>
        <w:jc w:val="both"/>
        <w:rPr>
          <w:rFonts w:ascii="Arial Narrow" w:hAnsi="Arial Narrow" w:cs="Tahoma"/>
          <w:sz w:val="18"/>
          <w:szCs w:val="18"/>
          <w:lang w:val="es-PE"/>
        </w:rPr>
      </w:pPr>
      <w:proofErr w:type="spellStart"/>
      <w:r w:rsidRPr="004A436E">
        <w:rPr>
          <w:rFonts w:ascii="Arial Narrow" w:hAnsi="Arial Narrow" w:cs="Tahoma"/>
          <w:sz w:val="18"/>
          <w:szCs w:val="18"/>
          <w:lang w:val="es-PE"/>
        </w:rPr>
        <w:t>Vallhonrat</w:t>
      </w:r>
      <w:proofErr w:type="spellEnd"/>
      <w:r w:rsidRPr="004A436E">
        <w:rPr>
          <w:rFonts w:ascii="Arial Narrow" w:hAnsi="Arial Narrow" w:cs="Tahoma"/>
          <w:sz w:val="18"/>
          <w:szCs w:val="18"/>
          <w:lang w:val="es-PE"/>
        </w:rPr>
        <w:t xml:space="preserve"> J., </w:t>
      </w:r>
      <w:r w:rsidR="0018658B" w:rsidRPr="004A436E">
        <w:rPr>
          <w:rFonts w:ascii="Arial Narrow" w:hAnsi="Arial Narrow" w:cs="Tahoma"/>
          <w:sz w:val="18"/>
          <w:szCs w:val="18"/>
          <w:lang w:val="es-PE"/>
        </w:rPr>
        <w:t>Corominas</w:t>
      </w:r>
      <w:r w:rsidRPr="004A436E">
        <w:rPr>
          <w:rFonts w:ascii="Arial Narrow" w:hAnsi="Arial Narrow" w:cs="Tahoma"/>
          <w:sz w:val="18"/>
          <w:szCs w:val="18"/>
          <w:lang w:val="es-PE"/>
        </w:rPr>
        <w:t xml:space="preserve"> A.</w:t>
      </w:r>
      <w:r w:rsidR="0018658B" w:rsidRPr="004A436E">
        <w:rPr>
          <w:rFonts w:ascii="Arial Narrow" w:hAnsi="Arial Narrow" w:cs="Tahoma"/>
          <w:sz w:val="18"/>
          <w:szCs w:val="18"/>
          <w:lang w:val="es-PE"/>
        </w:rPr>
        <w:t xml:space="preserve"> (1991). </w:t>
      </w:r>
      <w:r w:rsidR="0018658B" w:rsidRPr="00A53ABF">
        <w:rPr>
          <w:rFonts w:ascii="Arial Narrow" w:hAnsi="Arial Narrow" w:cs="Tahoma"/>
          <w:sz w:val="18"/>
          <w:szCs w:val="18"/>
          <w:lang w:val="es-PE"/>
        </w:rPr>
        <w:t>Localización, distribución en planta y manutención</w:t>
      </w:r>
      <w:r w:rsidR="0018658B">
        <w:rPr>
          <w:rFonts w:ascii="Arial Narrow" w:hAnsi="Arial Narrow" w:cs="Tahoma"/>
          <w:sz w:val="18"/>
          <w:szCs w:val="18"/>
          <w:lang w:val="es-PE"/>
        </w:rPr>
        <w:t xml:space="preserve">. Barcelona: </w:t>
      </w:r>
      <w:proofErr w:type="spellStart"/>
      <w:r w:rsidR="0018658B">
        <w:rPr>
          <w:rFonts w:ascii="Arial Narrow" w:hAnsi="Arial Narrow" w:cs="Tahoma"/>
          <w:sz w:val="18"/>
          <w:szCs w:val="18"/>
          <w:lang w:val="es-PE"/>
        </w:rPr>
        <w:t>Vanguard</w:t>
      </w:r>
      <w:proofErr w:type="spellEnd"/>
      <w:r w:rsidR="0018658B">
        <w:rPr>
          <w:rFonts w:ascii="Arial Narrow" w:hAnsi="Arial Narrow" w:cs="Tahoma"/>
          <w:sz w:val="18"/>
          <w:szCs w:val="18"/>
          <w:lang w:val="es-PE"/>
        </w:rPr>
        <w:t xml:space="preserve"> </w:t>
      </w:r>
      <w:proofErr w:type="spellStart"/>
      <w:r w:rsidR="0018658B">
        <w:rPr>
          <w:rFonts w:ascii="Arial Narrow" w:hAnsi="Arial Narrow" w:cs="Tahoma"/>
          <w:sz w:val="18"/>
          <w:szCs w:val="18"/>
          <w:lang w:val="es-PE"/>
        </w:rPr>
        <w:t>gráfic</w:t>
      </w:r>
      <w:proofErr w:type="spellEnd"/>
      <w:r w:rsidR="0018658B">
        <w:rPr>
          <w:rFonts w:ascii="Arial Narrow" w:hAnsi="Arial Narrow" w:cs="Tahoma"/>
          <w:sz w:val="18"/>
          <w:szCs w:val="18"/>
          <w:lang w:val="es-PE"/>
        </w:rPr>
        <w:t xml:space="preserve"> S.A.</w:t>
      </w:r>
    </w:p>
    <w:p w:rsidR="0018658B" w:rsidRPr="000C19E8" w:rsidRDefault="0018658B" w:rsidP="004A436E">
      <w:pPr>
        <w:widowControl w:val="0"/>
        <w:numPr>
          <w:ilvl w:val="0"/>
          <w:numId w:val="31"/>
        </w:numPr>
        <w:ind w:left="567" w:hanging="210"/>
        <w:jc w:val="both"/>
        <w:rPr>
          <w:rFonts w:ascii="Arial Narrow" w:hAnsi="Arial Narrow" w:cs="Tahoma"/>
          <w:sz w:val="18"/>
          <w:szCs w:val="18"/>
          <w:lang w:val="es-PE"/>
        </w:rPr>
      </w:pPr>
      <w:r w:rsidRPr="000C19E8">
        <w:rPr>
          <w:rFonts w:ascii="Arial Narrow" w:hAnsi="Arial Narrow" w:cs="Tahoma"/>
          <w:sz w:val="18"/>
          <w:szCs w:val="18"/>
          <w:lang w:val="es-PE"/>
        </w:rPr>
        <w:t>Cuatrecasas Arbós</w:t>
      </w:r>
      <w:r w:rsidR="00C73D6E">
        <w:rPr>
          <w:rFonts w:ascii="Arial Narrow" w:hAnsi="Arial Narrow" w:cs="Tahoma"/>
          <w:sz w:val="18"/>
          <w:szCs w:val="18"/>
          <w:lang w:val="es-PE"/>
        </w:rPr>
        <w:t xml:space="preserve"> L.</w:t>
      </w:r>
      <w:r w:rsidRPr="000C19E8">
        <w:rPr>
          <w:rFonts w:ascii="Arial Narrow" w:hAnsi="Arial Narrow" w:cs="Tahoma"/>
          <w:sz w:val="18"/>
          <w:szCs w:val="18"/>
          <w:lang w:val="es-PE"/>
        </w:rPr>
        <w:t xml:space="preserve"> (2009). Diseño avanzado de procesos y plantas de producción flexible. Madrid: Bresca Editorial S.L.</w:t>
      </w:r>
    </w:p>
    <w:p w:rsidR="0018658B" w:rsidRDefault="0018658B" w:rsidP="004A436E">
      <w:pPr>
        <w:widowControl w:val="0"/>
        <w:numPr>
          <w:ilvl w:val="0"/>
          <w:numId w:val="31"/>
        </w:numPr>
        <w:ind w:left="567" w:hanging="210"/>
        <w:jc w:val="both"/>
        <w:rPr>
          <w:rFonts w:ascii="Arial Narrow" w:hAnsi="Arial Narrow" w:cs="Tahoma"/>
          <w:sz w:val="18"/>
          <w:szCs w:val="18"/>
          <w:lang w:val="es-PE"/>
        </w:rPr>
      </w:pPr>
      <w:r w:rsidRPr="000C19E8">
        <w:rPr>
          <w:rFonts w:ascii="Arial Narrow" w:hAnsi="Arial Narrow" w:cs="Tahoma"/>
          <w:sz w:val="18"/>
          <w:szCs w:val="18"/>
          <w:lang w:val="es-PE"/>
        </w:rPr>
        <w:t xml:space="preserve">Cuatrecasas Arbós </w:t>
      </w:r>
      <w:r w:rsidR="00C73D6E">
        <w:rPr>
          <w:rFonts w:ascii="Arial Narrow" w:hAnsi="Arial Narrow" w:cs="Tahoma"/>
          <w:sz w:val="18"/>
          <w:szCs w:val="18"/>
          <w:lang w:val="es-PE"/>
        </w:rPr>
        <w:t xml:space="preserve">L. </w:t>
      </w:r>
      <w:r w:rsidRPr="000C19E8">
        <w:rPr>
          <w:rFonts w:ascii="Arial Narrow" w:hAnsi="Arial Narrow" w:cs="Tahoma"/>
          <w:sz w:val="18"/>
          <w:szCs w:val="18"/>
          <w:lang w:val="es-PE"/>
        </w:rPr>
        <w:t>(2012). Diseño integral de plantas productivas: Organización de la producción y dirección de operaciones. Madrid: Bresca Editorial S.L.</w:t>
      </w:r>
    </w:p>
    <w:p w:rsidR="0018658B" w:rsidRPr="00A53ABF" w:rsidRDefault="0018658B" w:rsidP="004A436E">
      <w:pPr>
        <w:widowControl w:val="0"/>
        <w:numPr>
          <w:ilvl w:val="0"/>
          <w:numId w:val="31"/>
        </w:numPr>
        <w:shd w:val="clear" w:color="auto" w:fill="FFFFFF"/>
        <w:ind w:left="567" w:hanging="210"/>
        <w:jc w:val="both"/>
        <w:rPr>
          <w:rFonts w:ascii="Arial" w:hAnsi="Arial" w:cs="Arial"/>
          <w:color w:val="333333"/>
          <w:sz w:val="21"/>
          <w:szCs w:val="21"/>
        </w:rPr>
      </w:pPr>
      <w:r w:rsidRPr="00A53ABF">
        <w:rPr>
          <w:rFonts w:ascii="Arial Narrow" w:hAnsi="Arial Narrow" w:cs="Tahoma"/>
          <w:sz w:val="18"/>
          <w:szCs w:val="18"/>
          <w:lang w:val="es-PE"/>
        </w:rPr>
        <w:t>Palacio Santos</w:t>
      </w:r>
      <w:r w:rsidR="00C73D6E">
        <w:rPr>
          <w:rFonts w:ascii="Arial Narrow" w:hAnsi="Arial Narrow" w:cs="Tahoma"/>
          <w:sz w:val="18"/>
          <w:szCs w:val="18"/>
          <w:lang w:val="es-PE"/>
        </w:rPr>
        <w:t xml:space="preserve"> L.</w:t>
      </w:r>
      <w:r w:rsidRPr="00A53ABF">
        <w:rPr>
          <w:rFonts w:ascii="Arial Narrow" w:hAnsi="Arial Narrow" w:cs="Tahoma"/>
          <w:sz w:val="18"/>
          <w:szCs w:val="18"/>
          <w:lang w:val="es-PE"/>
        </w:rPr>
        <w:t xml:space="preserve"> (2005). Métodos y algoritmos de diseño en ingenier</w:t>
      </w:r>
      <w:r w:rsidR="00C73D6E">
        <w:rPr>
          <w:rFonts w:ascii="Arial Narrow" w:hAnsi="Arial Narrow" w:cs="Tahoma"/>
          <w:sz w:val="18"/>
          <w:szCs w:val="18"/>
          <w:lang w:val="es-PE"/>
        </w:rPr>
        <w:t>ía química. Colombia: U</w:t>
      </w:r>
      <w:r w:rsidRPr="00A53ABF">
        <w:rPr>
          <w:rFonts w:ascii="Arial Narrow" w:hAnsi="Arial Narrow" w:cs="Tahoma"/>
          <w:sz w:val="18"/>
          <w:szCs w:val="18"/>
          <w:lang w:val="es-PE"/>
        </w:rPr>
        <w:t>niversidad de Antioquia.</w:t>
      </w:r>
    </w:p>
    <w:p w:rsidR="00487DC5" w:rsidRPr="00487DC5" w:rsidRDefault="00487DC5" w:rsidP="004A436E">
      <w:pPr>
        <w:widowControl w:val="0"/>
        <w:numPr>
          <w:ilvl w:val="0"/>
          <w:numId w:val="31"/>
        </w:numPr>
        <w:ind w:left="567" w:hanging="210"/>
        <w:jc w:val="both"/>
        <w:rPr>
          <w:rFonts w:ascii="Arial Narrow" w:hAnsi="Arial Narrow" w:cs="Tahoma"/>
          <w:sz w:val="18"/>
          <w:szCs w:val="18"/>
          <w:lang w:val="es-PE"/>
        </w:rPr>
      </w:pPr>
      <w:bookmarkStart w:id="0" w:name="_Ref334796602"/>
      <w:r>
        <w:rPr>
          <w:rFonts w:ascii="Arial Narrow" w:hAnsi="Arial Narrow"/>
          <w:sz w:val="18"/>
          <w:szCs w:val="24"/>
          <w:lang w:val="es-PE"/>
        </w:rPr>
        <w:t>Ortega Rodríguez</w:t>
      </w:r>
      <w:r w:rsidR="00C73D6E">
        <w:rPr>
          <w:rFonts w:ascii="Arial Narrow" w:hAnsi="Arial Narrow"/>
          <w:sz w:val="18"/>
          <w:szCs w:val="24"/>
          <w:lang w:val="es-PE"/>
        </w:rPr>
        <w:t xml:space="preserve"> R.</w:t>
      </w:r>
      <w:r>
        <w:rPr>
          <w:rFonts w:ascii="Arial Narrow" w:hAnsi="Arial Narrow"/>
          <w:sz w:val="18"/>
          <w:szCs w:val="24"/>
          <w:lang w:val="es-PE"/>
        </w:rPr>
        <w:t xml:space="preserve"> (</w:t>
      </w:r>
      <w:r w:rsidR="00660086">
        <w:rPr>
          <w:rFonts w:ascii="Arial Narrow" w:hAnsi="Arial Narrow"/>
          <w:sz w:val="18"/>
          <w:szCs w:val="24"/>
          <w:lang w:val="es-PE"/>
        </w:rPr>
        <w:t>1991</w:t>
      </w:r>
      <w:r>
        <w:rPr>
          <w:rFonts w:ascii="Arial Narrow" w:hAnsi="Arial Narrow"/>
          <w:sz w:val="18"/>
          <w:szCs w:val="24"/>
          <w:lang w:val="es-PE"/>
        </w:rPr>
        <w:t xml:space="preserve">). </w:t>
      </w:r>
      <w:r w:rsidRPr="00487DC5">
        <w:rPr>
          <w:rFonts w:ascii="Arial Narrow" w:hAnsi="Arial Narrow"/>
          <w:sz w:val="18"/>
          <w:szCs w:val="24"/>
          <w:lang w:val="es-PE"/>
        </w:rPr>
        <w:t>Estudios de viabilidad en proyectos mineros</w:t>
      </w:r>
      <w:r w:rsidR="00660086">
        <w:rPr>
          <w:rFonts w:ascii="Arial Narrow" w:hAnsi="Arial Narrow"/>
          <w:sz w:val="18"/>
          <w:szCs w:val="24"/>
          <w:lang w:val="es-PE"/>
        </w:rPr>
        <w:t xml:space="preserve"> (1</w:t>
      </w:r>
      <w:r w:rsidR="00660086" w:rsidRPr="00660086">
        <w:rPr>
          <w:rFonts w:ascii="Arial Narrow" w:hAnsi="Arial Narrow"/>
          <w:sz w:val="18"/>
          <w:szCs w:val="24"/>
          <w:vertAlign w:val="superscript"/>
          <w:lang w:val="es-PE"/>
        </w:rPr>
        <w:t>era</w:t>
      </w:r>
      <w:r w:rsidR="00660086">
        <w:rPr>
          <w:rFonts w:ascii="Arial Narrow" w:hAnsi="Arial Narrow"/>
          <w:sz w:val="18"/>
          <w:szCs w:val="24"/>
          <w:lang w:val="es-PE"/>
        </w:rPr>
        <w:t xml:space="preserve"> ed.)</w:t>
      </w:r>
      <w:r>
        <w:rPr>
          <w:rFonts w:ascii="Arial Narrow" w:hAnsi="Arial Narrow"/>
          <w:sz w:val="18"/>
          <w:szCs w:val="24"/>
          <w:lang w:val="es-PE"/>
        </w:rPr>
        <w:t xml:space="preserve">. Madrid: Instituto tecnológico </w:t>
      </w:r>
      <w:proofErr w:type="spellStart"/>
      <w:r>
        <w:rPr>
          <w:rFonts w:ascii="Arial Narrow" w:hAnsi="Arial Narrow"/>
          <w:sz w:val="18"/>
          <w:szCs w:val="24"/>
          <w:lang w:val="es-PE"/>
        </w:rPr>
        <w:t>geominero</w:t>
      </w:r>
      <w:proofErr w:type="spellEnd"/>
      <w:r>
        <w:rPr>
          <w:rFonts w:ascii="Arial Narrow" w:hAnsi="Arial Narrow"/>
          <w:sz w:val="18"/>
          <w:szCs w:val="24"/>
          <w:lang w:val="es-PE"/>
        </w:rPr>
        <w:t xml:space="preserve"> España.</w:t>
      </w:r>
    </w:p>
    <w:p w:rsidR="00487DC5" w:rsidRPr="004A436E" w:rsidRDefault="00487DC5" w:rsidP="004A436E">
      <w:pPr>
        <w:widowControl w:val="0"/>
        <w:numPr>
          <w:ilvl w:val="0"/>
          <w:numId w:val="31"/>
        </w:numPr>
        <w:ind w:left="567" w:hanging="210"/>
        <w:jc w:val="both"/>
        <w:rPr>
          <w:rFonts w:ascii="Arial Narrow" w:hAnsi="Arial Narrow" w:cs="Tahoma"/>
          <w:sz w:val="18"/>
          <w:szCs w:val="18"/>
          <w:lang w:val="es-PE"/>
        </w:rPr>
      </w:pPr>
      <w:r>
        <w:rPr>
          <w:rFonts w:ascii="Arial Narrow" w:hAnsi="Arial Narrow"/>
          <w:sz w:val="18"/>
          <w:szCs w:val="24"/>
          <w:lang w:val="es-PE"/>
        </w:rPr>
        <w:t xml:space="preserve">Zapatero </w:t>
      </w:r>
      <w:r w:rsidR="00F965CC">
        <w:rPr>
          <w:rFonts w:ascii="Arial Narrow" w:hAnsi="Arial Narrow"/>
          <w:sz w:val="18"/>
          <w:szCs w:val="24"/>
          <w:lang w:val="es-PE"/>
        </w:rPr>
        <w:t xml:space="preserve">Rodríguez </w:t>
      </w:r>
      <w:r w:rsidR="00C73D6E">
        <w:rPr>
          <w:rFonts w:ascii="Arial Narrow" w:hAnsi="Arial Narrow"/>
          <w:sz w:val="18"/>
          <w:szCs w:val="24"/>
          <w:lang w:val="es-PE"/>
        </w:rPr>
        <w:t xml:space="preserve">M. </w:t>
      </w:r>
      <w:r w:rsidR="00F965CC">
        <w:rPr>
          <w:rFonts w:ascii="Arial Narrow" w:hAnsi="Arial Narrow"/>
          <w:sz w:val="18"/>
          <w:szCs w:val="24"/>
          <w:lang w:val="es-PE"/>
        </w:rPr>
        <w:t>(</w:t>
      </w:r>
      <w:r>
        <w:rPr>
          <w:rFonts w:ascii="Arial Narrow" w:hAnsi="Arial Narrow"/>
          <w:sz w:val="18"/>
          <w:szCs w:val="24"/>
          <w:lang w:val="es-PE"/>
        </w:rPr>
        <w:t>1997). Manual de evaluación técnico económico de proyectos mineros de inversión</w:t>
      </w:r>
      <w:r w:rsidR="00F965CC">
        <w:rPr>
          <w:rFonts w:ascii="Arial Narrow" w:hAnsi="Arial Narrow"/>
          <w:sz w:val="18"/>
          <w:szCs w:val="24"/>
          <w:lang w:val="es-PE"/>
        </w:rPr>
        <w:t xml:space="preserve"> (2</w:t>
      </w:r>
      <w:r w:rsidR="00F965CC" w:rsidRPr="00F965CC">
        <w:rPr>
          <w:rFonts w:ascii="Arial Narrow" w:hAnsi="Arial Narrow"/>
          <w:sz w:val="18"/>
          <w:szCs w:val="24"/>
          <w:vertAlign w:val="superscript"/>
          <w:lang w:val="es-PE"/>
        </w:rPr>
        <w:t>da</w:t>
      </w:r>
      <w:r w:rsidR="00F965CC">
        <w:rPr>
          <w:rFonts w:ascii="Arial Narrow" w:hAnsi="Arial Narrow"/>
          <w:sz w:val="18"/>
          <w:szCs w:val="24"/>
          <w:lang w:val="es-PE"/>
        </w:rPr>
        <w:t xml:space="preserve"> ed.)</w:t>
      </w:r>
      <w:r>
        <w:rPr>
          <w:rFonts w:ascii="Arial Narrow" w:hAnsi="Arial Narrow"/>
          <w:sz w:val="18"/>
          <w:szCs w:val="24"/>
          <w:lang w:val="es-PE"/>
        </w:rPr>
        <w:t xml:space="preserve">. Madrid: </w:t>
      </w:r>
      <w:r w:rsidR="00F965CC">
        <w:rPr>
          <w:rFonts w:ascii="Arial Narrow" w:hAnsi="Arial Narrow"/>
          <w:sz w:val="18"/>
          <w:szCs w:val="24"/>
          <w:lang w:val="es-PE"/>
        </w:rPr>
        <w:t xml:space="preserve">Instituto tecnológico </w:t>
      </w:r>
      <w:r w:rsidR="0065324E">
        <w:rPr>
          <w:rFonts w:ascii="Arial Narrow" w:hAnsi="Arial Narrow"/>
          <w:sz w:val="18"/>
          <w:szCs w:val="24"/>
          <w:lang w:val="es-PE"/>
        </w:rPr>
        <w:t>geo minero</w:t>
      </w:r>
      <w:r w:rsidR="00F965CC">
        <w:rPr>
          <w:rFonts w:ascii="Arial Narrow" w:hAnsi="Arial Narrow"/>
          <w:sz w:val="18"/>
          <w:szCs w:val="24"/>
          <w:lang w:val="es-PE"/>
        </w:rPr>
        <w:t xml:space="preserve"> España.</w:t>
      </w:r>
    </w:p>
    <w:p w:rsidR="004A436E" w:rsidRPr="004A436E" w:rsidRDefault="004A436E" w:rsidP="004A436E">
      <w:pPr>
        <w:widowControl w:val="0"/>
        <w:numPr>
          <w:ilvl w:val="0"/>
          <w:numId w:val="31"/>
        </w:numPr>
        <w:ind w:left="567" w:hanging="210"/>
        <w:jc w:val="both"/>
        <w:rPr>
          <w:rFonts w:ascii="Arial Narrow" w:hAnsi="Arial Narrow"/>
          <w:sz w:val="18"/>
          <w:szCs w:val="24"/>
          <w:lang w:val="es-PE"/>
        </w:rPr>
      </w:pPr>
      <w:r w:rsidRPr="004A436E">
        <w:rPr>
          <w:rFonts w:ascii="Arial Narrow" w:hAnsi="Arial Narrow"/>
          <w:sz w:val="18"/>
          <w:szCs w:val="24"/>
          <w:lang w:val="es-PE"/>
        </w:rPr>
        <w:t>Gabriel Baca U</w:t>
      </w:r>
      <w:r>
        <w:rPr>
          <w:rFonts w:ascii="Arial Narrow" w:hAnsi="Arial Narrow"/>
          <w:sz w:val="18"/>
          <w:szCs w:val="24"/>
          <w:lang w:val="es-PE"/>
        </w:rPr>
        <w:t>. (1995).</w:t>
      </w:r>
      <w:r w:rsidRPr="004A436E">
        <w:rPr>
          <w:rFonts w:ascii="Arial Narrow" w:hAnsi="Arial Narrow"/>
          <w:sz w:val="18"/>
          <w:szCs w:val="24"/>
          <w:lang w:val="es-PE"/>
        </w:rPr>
        <w:t xml:space="preserve"> Formulación y Evaluación de proyectos</w:t>
      </w:r>
      <w:r>
        <w:rPr>
          <w:rFonts w:ascii="Arial Narrow" w:hAnsi="Arial Narrow"/>
          <w:sz w:val="18"/>
          <w:szCs w:val="24"/>
          <w:lang w:val="es-PE"/>
        </w:rPr>
        <w:t xml:space="preserve"> (3</w:t>
      </w:r>
      <w:r w:rsidRPr="004A436E">
        <w:rPr>
          <w:rFonts w:ascii="Arial Narrow" w:hAnsi="Arial Narrow"/>
          <w:sz w:val="18"/>
          <w:szCs w:val="24"/>
          <w:vertAlign w:val="superscript"/>
          <w:lang w:val="es-PE"/>
        </w:rPr>
        <w:t>era</w:t>
      </w:r>
      <w:r>
        <w:rPr>
          <w:rFonts w:ascii="Arial Narrow" w:hAnsi="Arial Narrow"/>
          <w:sz w:val="18"/>
          <w:szCs w:val="24"/>
          <w:lang w:val="es-PE"/>
        </w:rPr>
        <w:t xml:space="preserve"> Ed.). México</w:t>
      </w:r>
      <w:r w:rsidR="0065324E">
        <w:rPr>
          <w:rFonts w:ascii="Arial Narrow" w:hAnsi="Arial Narrow"/>
          <w:sz w:val="18"/>
          <w:szCs w:val="24"/>
          <w:lang w:val="es-PE"/>
        </w:rPr>
        <w:t>:</w:t>
      </w:r>
      <w:r>
        <w:rPr>
          <w:rFonts w:ascii="Arial Narrow" w:hAnsi="Arial Narrow"/>
          <w:sz w:val="18"/>
          <w:szCs w:val="24"/>
          <w:lang w:val="es-PE"/>
        </w:rPr>
        <w:t xml:space="preserve"> </w:t>
      </w:r>
      <w:r w:rsidRPr="004A436E">
        <w:rPr>
          <w:rFonts w:ascii="Arial Narrow" w:hAnsi="Arial Narrow"/>
          <w:sz w:val="18"/>
          <w:szCs w:val="24"/>
          <w:lang w:val="es-PE"/>
        </w:rPr>
        <w:t>Mc-Graw Hill</w:t>
      </w:r>
      <w:r>
        <w:rPr>
          <w:rFonts w:ascii="Arial Narrow" w:hAnsi="Arial Narrow"/>
          <w:sz w:val="18"/>
          <w:szCs w:val="24"/>
          <w:lang w:val="es-PE"/>
        </w:rPr>
        <w:t>.</w:t>
      </w:r>
    </w:p>
    <w:p w:rsidR="004A436E" w:rsidRPr="004A436E" w:rsidRDefault="004A436E" w:rsidP="004A436E">
      <w:pPr>
        <w:widowControl w:val="0"/>
        <w:numPr>
          <w:ilvl w:val="0"/>
          <w:numId w:val="31"/>
        </w:numPr>
        <w:ind w:left="567" w:hanging="210"/>
        <w:jc w:val="both"/>
        <w:rPr>
          <w:rFonts w:ascii="Arial Narrow" w:hAnsi="Arial Narrow"/>
          <w:sz w:val="18"/>
          <w:szCs w:val="24"/>
          <w:lang w:val="es-PE"/>
        </w:rPr>
      </w:pPr>
      <w:r>
        <w:rPr>
          <w:rFonts w:ascii="Arial Narrow" w:hAnsi="Arial Narrow"/>
          <w:sz w:val="18"/>
          <w:szCs w:val="24"/>
          <w:lang w:val="es-PE"/>
        </w:rPr>
        <w:t>Gael Ulrich. (1986).</w:t>
      </w:r>
      <w:r w:rsidRPr="004A436E">
        <w:rPr>
          <w:rFonts w:ascii="Arial Narrow" w:hAnsi="Arial Narrow"/>
          <w:sz w:val="18"/>
          <w:szCs w:val="24"/>
          <w:lang w:val="es-PE"/>
        </w:rPr>
        <w:t xml:space="preserve"> Diseño y economía de los procesos de Ingeniería Química</w:t>
      </w:r>
      <w:r>
        <w:rPr>
          <w:rFonts w:ascii="Arial Narrow" w:hAnsi="Arial Narrow"/>
          <w:sz w:val="18"/>
          <w:szCs w:val="24"/>
          <w:lang w:val="es-PE"/>
        </w:rPr>
        <w:t xml:space="preserve"> (1</w:t>
      </w:r>
      <w:r w:rsidRPr="004A436E">
        <w:rPr>
          <w:rFonts w:ascii="Arial Narrow" w:hAnsi="Arial Narrow"/>
          <w:sz w:val="18"/>
          <w:szCs w:val="24"/>
          <w:vertAlign w:val="superscript"/>
          <w:lang w:val="es-PE"/>
        </w:rPr>
        <w:t>era</w:t>
      </w:r>
      <w:r>
        <w:rPr>
          <w:rFonts w:ascii="Arial Narrow" w:hAnsi="Arial Narrow"/>
          <w:sz w:val="18"/>
          <w:szCs w:val="24"/>
          <w:lang w:val="es-PE"/>
        </w:rPr>
        <w:t xml:space="preserve"> Ed.). México: E</w:t>
      </w:r>
      <w:r w:rsidRPr="004A436E">
        <w:rPr>
          <w:rFonts w:ascii="Arial Narrow" w:hAnsi="Arial Narrow"/>
          <w:sz w:val="18"/>
          <w:szCs w:val="24"/>
          <w:lang w:val="es-PE"/>
        </w:rPr>
        <w:t>ditorial interamerica</w:t>
      </w:r>
      <w:r>
        <w:rPr>
          <w:rFonts w:ascii="Arial Narrow" w:hAnsi="Arial Narrow"/>
          <w:sz w:val="18"/>
          <w:szCs w:val="24"/>
          <w:lang w:val="es-PE"/>
        </w:rPr>
        <w:t>na.</w:t>
      </w:r>
    </w:p>
    <w:p w:rsidR="004A436E" w:rsidRPr="004A436E" w:rsidRDefault="004A436E" w:rsidP="004A436E">
      <w:pPr>
        <w:widowControl w:val="0"/>
        <w:numPr>
          <w:ilvl w:val="0"/>
          <w:numId w:val="31"/>
        </w:numPr>
        <w:ind w:left="567" w:hanging="210"/>
        <w:jc w:val="both"/>
        <w:rPr>
          <w:rFonts w:ascii="Arial Narrow" w:hAnsi="Arial Narrow"/>
          <w:sz w:val="18"/>
          <w:szCs w:val="24"/>
          <w:lang w:val="es-PE"/>
        </w:rPr>
      </w:pPr>
      <w:r>
        <w:rPr>
          <w:rFonts w:ascii="Arial Narrow" w:hAnsi="Arial Narrow"/>
          <w:sz w:val="18"/>
          <w:szCs w:val="24"/>
          <w:lang w:val="es-PE"/>
        </w:rPr>
        <w:t xml:space="preserve">David </w:t>
      </w:r>
      <w:proofErr w:type="spellStart"/>
      <w:r>
        <w:rPr>
          <w:rFonts w:ascii="Arial Narrow" w:hAnsi="Arial Narrow"/>
          <w:sz w:val="18"/>
          <w:szCs w:val="24"/>
          <w:lang w:val="es-PE"/>
        </w:rPr>
        <w:t>Himmelblau</w:t>
      </w:r>
      <w:proofErr w:type="spellEnd"/>
      <w:r>
        <w:rPr>
          <w:rFonts w:ascii="Arial Narrow" w:hAnsi="Arial Narrow"/>
          <w:sz w:val="18"/>
          <w:szCs w:val="24"/>
          <w:lang w:val="es-PE"/>
        </w:rPr>
        <w:t xml:space="preserve"> (1997).</w:t>
      </w:r>
      <w:r w:rsidRPr="004A436E">
        <w:rPr>
          <w:rFonts w:ascii="Arial Narrow" w:hAnsi="Arial Narrow"/>
          <w:sz w:val="18"/>
          <w:szCs w:val="24"/>
          <w:lang w:val="es-PE"/>
        </w:rPr>
        <w:t xml:space="preserve"> Balance de Materia y Energía</w:t>
      </w:r>
      <w:r>
        <w:rPr>
          <w:rFonts w:ascii="Arial Narrow" w:hAnsi="Arial Narrow"/>
          <w:sz w:val="18"/>
          <w:szCs w:val="24"/>
          <w:lang w:val="es-PE"/>
        </w:rPr>
        <w:t xml:space="preserve"> (6</w:t>
      </w:r>
      <w:r w:rsidRPr="004A436E">
        <w:rPr>
          <w:rFonts w:ascii="Arial Narrow" w:hAnsi="Arial Narrow"/>
          <w:sz w:val="18"/>
          <w:szCs w:val="24"/>
          <w:vertAlign w:val="superscript"/>
          <w:lang w:val="es-PE"/>
        </w:rPr>
        <w:t>ta</w:t>
      </w:r>
      <w:r>
        <w:rPr>
          <w:rFonts w:ascii="Arial Narrow" w:hAnsi="Arial Narrow"/>
          <w:sz w:val="18"/>
          <w:szCs w:val="24"/>
          <w:lang w:val="es-PE"/>
        </w:rPr>
        <w:t xml:space="preserve"> Ed.).</w:t>
      </w:r>
      <w:r w:rsidRPr="004A436E">
        <w:rPr>
          <w:rFonts w:ascii="Arial Narrow" w:hAnsi="Arial Narrow"/>
          <w:sz w:val="18"/>
          <w:szCs w:val="24"/>
          <w:lang w:val="es-PE"/>
        </w:rPr>
        <w:t xml:space="preserve"> </w:t>
      </w:r>
      <w:r>
        <w:rPr>
          <w:rFonts w:ascii="Arial Narrow" w:hAnsi="Arial Narrow"/>
          <w:sz w:val="18"/>
          <w:szCs w:val="24"/>
          <w:lang w:val="es-PE"/>
        </w:rPr>
        <w:t xml:space="preserve">México: </w:t>
      </w:r>
      <w:r w:rsidRPr="004A436E">
        <w:rPr>
          <w:rFonts w:ascii="Arial Narrow" w:hAnsi="Arial Narrow"/>
          <w:sz w:val="18"/>
          <w:szCs w:val="24"/>
          <w:lang w:val="es-PE"/>
        </w:rPr>
        <w:t>Prentice Hall</w:t>
      </w:r>
      <w:r>
        <w:rPr>
          <w:rFonts w:ascii="Arial Narrow" w:hAnsi="Arial Narrow"/>
          <w:sz w:val="18"/>
          <w:szCs w:val="24"/>
          <w:lang w:val="es-PE"/>
        </w:rPr>
        <w:t>.</w:t>
      </w:r>
    </w:p>
    <w:tbl>
      <w:tblPr>
        <w:tblW w:w="7655" w:type="dxa"/>
        <w:tblInd w:w="108" w:type="dxa"/>
        <w:tblLayout w:type="fixed"/>
        <w:tblLook w:val="04A0" w:firstRow="1" w:lastRow="0" w:firstColumn="1" w:lastColumn="0" w:noHBand="0" w:noVBand="1"/>
      </w:tblPr>
      <w:tblGrid>
        <w:gridCol w:w="1134"/>
        <w:gridCol w:w="4943"/>
        <w:gridCol w:w="1578"/>
      </w:tblGrid>
      <w:tr w:rsidR="00B3109A" w:rsidRPr="00057044" w:rsidTr="00057044">
        <w:tc>
          <w:tcPr>
            <w:tcW w:w="1134" w:type="dxa"/>
          </w:tcPr>
          <w:bookmarkEnd w:id="0"/>
          <w:p w:rsidR="00B3109A" w:rsidRPr="000C19E8" w:rsidRDefault="00595A2E" w:rsidP="00057044">
            <w:pPr>
              <w:widowControl w:val="0"/>
              <w:jc w:val="both"/>
              <w:rPr>
                <w:rFonts w:ascii="Arial Narrow" w:hAnsi="Arial Narrow"/>
                <w:sz w:val="18"/>
                <w:szCs w:val="24"/>
                <w:lang w:val="es-PE"/>
              </w:rPr>
            </w:pPr>
            <w:r>
              <w:rPr>
                <w:rFonts w:ascii="Arial Narrow" w:hAnsi="Arial Narrow"/>
                <w:noProof/>
                <w:sz w:val="18"/>
                <w:szCs w:val="24"/>
                <w:lang w:val="es-PE" w:eastAsia="es-PE"/>
              </w:rPr>
              <w:drawing>
                <wp:inline distT="0" distB="0" distL="0" distR="0">
                  <wp:extent cx="641350" cy="64135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inline>
              </w:drawing>
            </w:r>
          </w:p>
        </w:tc>
        <w:tc>
          <w:tcPr>
            <w:tcW w:w="4943" w:type="dxa"/>
          </w:tcPr>
          <w:p w:rsidR="005B5AC2" w:rsidRDefault="005B5AC2" w:rsidP="005B5AC2">
            <w:pPr>
              <w:pStyle w:val="Ttulo5"/>
              <w:rPr>
                <w:rFonts w:ascii="Arial Unicode MS" w:eastAsia="Arial Unicode MS" w:hAnsi="Arial Unicode MS"/>
                <w:b w:val="0"/>
                <w:sz w:val="12"/>
                <w:szCs w:val="12"/>
              </w:rPr>
            </w:pPr>
            <w:r>
              <w:rPr>
                <w:rFonts w:ascii="Arial Unicode MS" w:eastAsia="Arial Unicode MS" w:hAnsi="Arial Unicode MS" w:hint="eastAsia"/>
                <w:b w:val="0"/>
                <w:sz w:val="12"/>
                <w:szCs w:val="12"/>
              </w:rPr>
              <w:t>UNIVERSIDAD NACIONAL</w:t>
            </w:r>
          </w:p>
          <w:p w:rsidR="005B5AC2" w:rsidRDefault="005B5AC2" w:rsidP="005B5AC2">
            <w:pPr>
              <w:pStyle w:val="Ttulo5"/>
              <w:rPr>
                <w:rFonts w:ascii="CG Omega" w:hAnsi="CG Omega"/>
                <w:sz w:val="14"/>
                <w:szCs w:val="14"/>
              </w:rPr>
            </w:pPr>
            <w:r>
              <w:rPr>
                <w:rFonts w:ascii="CG Omega" w:hAnsi="CG Omega"/>
                <w:sz w:val="14"/>
                <w:szCs w:val="14"/>
              </w:rPr>
              <w:t>JOSÉ FAUSTINO SÁNCHEZ CARRIÓN</w:t>
            </w:r>
          </w:p>
          <w:p w:rsidR="005B5AC2" w:rsidRDefault="005B5AC2" w:rsidP="005B5AC2">
            <w:pPr>
              <w:pStyle w:val="Textoindependiente310"/>
              <w:jc w:val="center"/>
              <w:rPr>
                <w:rFonts w:ascii="Arial" w:hAnsi="Arial"/>
                <w:sz w:val="8"/>
              </w:rPr>
            </w:pPr>
          </w:p>
          <w:p w:rsidR="005B5AC2" w:rsidRDefault="005B5AC2" w:rsidP="005B5AC2">
            <w:pPr>
              <w:ind w:right="34"/>
              <w:jc w:val="center"/>
              <w:rPr>
                <w:rFonts w:ascii="Comic Sans MS" w:hAnsi="Comic Sans MS"/>
                <w:sz w:val="16"/>
                <w:szCs w:val="16"/>
              </w:rPr>
            </w:pPr>
            <w:r>
              <w:rPr>
                <w:rFonts w:ascii="Comic Sans MS" w:hAnsi="Comic Sans MS"/>
                <w:sz w:val="16"/>
                <w:szCs w:val="16"/>
              </w:rPr>
              <w:t xml:space="preserve">FACULTAD DE INGENIERÍA QUÍMICA  y METALURGICA </w:t>
            </w:r>
          </w:p>
          <w:p w:rsidR="00B3109A" w:rsidRPr="00057044" w:rsidRDefault="005B5AC2" w:rsidP="005B5AC2">
            <w:pPr>
              <w:jc w:val="center"/>
              <w:rPr>
                <w:iCs/>
                <w:sz w:val="16"/>
                <w:lang w:val="es-PE"/>
              </w:rPr>
            </w:pPr>
            <w:r>
              <w:rPr>
                <w:rFonts w:ascii="CG Omega" w:hAnsi="CG Omega"/>
                <w:sz w:val="16"/>
                <w:szCs w:val="16"/>
              </w:rPr>
              <w:t>DEPARTAMENTO ACADÉMICO DE INGENIERÍA QUÍMICA METALURGIA.</w:t>
            </w:r>
          </w:p>
        </w:tc>
        <w:tc>
          <w:tcPr>
            <w:tcW w:w="1578" w:type="dxa"/>
          </w:tcPr>
          <w:p w:rsidR="00B3109A" w:rsidRPr="00057044" w:rsidRDefault="00595A2E" w:rsidP="00057044">
            <w:pPr>
              <w:widowControl w:val="0"/>
              <w:jc w:val="both"/>
              <w:rPr>
                <w:rFonts w:ascii="Arial Narrow" w:hAnsi="Arial Narrow"/>
                <w:sz w:val="18"/>
                <w:szCs w:val="24"/>
                <w:lang w:val="en-US"/>
              </w:rPr>
            </w:pPr>
            <w:r>
              <w:rPr>
                <w:rFonts w:ascii="Arial Narrow" w:hAnsi="Arial Narrow"/>
                <w:noProof/>
                <w:sz w:val="18"/>
                <w:szCs w:val="24"/>
                <w:lang w:val="es-PE" w:eastAsia="es-PE"/>
              </w:rPr>
              <w:drawing>
                <wp:inline distT="0" distB="0" distL="0" distR="0">
                  <wp:extent cx="854710" cy="760095"/>
                  <wp:effectExtent l="0" t="0" r="254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710" cy="760095"/>
                          </a:xfrm>
                          <a:prstGeom prst="rect">
                            <a:avLst/>
                          </a:prstGeom>
                          <a:noFill/>
                          <a:ln>
                            <a:noFill/>
                          </a:ln>
                        </pic:spPr>
                      </pic:pic>
                    </a:graphicData>
                  </a:graphic>
                </wp:inline>
              </w:drawing>
            </w:r>
          </w:p>
        </w:tc>
      </w:tr>
    </w:tbl>
    <w:p w:rsidR="00A169B1" w:rsidRPr="006C039C" w:rsidRDefault="00A169B1" w:rsidP="00A169B1">
      <w:pPr>
        <w:ind w:right="-686"/>
        <w:jc w:val="center"/>
        <w:rPr>
          <w:i/>
          <w:iCs/>
          <w:sz w:val="20"/>
          <w:u w:val="single"/>
          <w:lang w:val="es-PE"/>
        </w:rPr>
      </w:pPr>
    </w:p>
    <w:p w:rsidR="00C11C3C" w:rsidRDefault="0045295F" w:rsidP="00C11C3C">
      <w:pPr>
        <w:ind w:right="-686"/>
        <w:jc w:val="center"/>
        <w:rPr>
          <w:i/>
          <w:iCs/>
          <w:sz w:val="20"/>
          <w:u w:val="single"/>
          <w:lang w:val="es-PE"/>
        </w:rPr>
      </w:pPr>
      <w:r>
        <w:rPr>
          <w:i/>
          <w:iCs/>
          <w:sz w:val="20"/>
          <w:u w:val="single"/>
          <w:lang w:val="es-PE"/>
        </w:rPr>
        <w:t xml:space="preserve">SILABO </w:t>
      </w:r>
      <w:r w:rsidR="006C039C" w:rsidRPr="006C039C">
        <w:rPr>
          <w:i/>
          <w:iCs/>
          <w:sz w:val="20"/>
          <w:u w:val="single"/>
          <w:lang w:val="es-PE"/>
        </w:rPr>
        <w:t xml:space="preserve">DISEÑO DE PLANTAS </w:t>
      </w:r>
      <w:r w:rsidR="002100AB" w:rsidRPr="006C039C">
        <w:rPr>
          <w:i/>
          <w:iCs/>
          <w:sz w:val="20"/>
          <w:u w:val="single"/>
          <w:lang w:val="es-PE"/>
        </w:rPr>
        <w:t xml:space="preserve">METALÚRGICO </w:t>
      </w:r>
      <w:r w:rsidR="002100AB">
        <w:rPr>
          <w:i/>
          <w:iCs/>
          <w:sz w:val="20"/>
          <w:u w:val="single"/>
          <w:lang w:val="es-PE"/>
        </w:rPr>
        <w:t>I</w:t>
      </w:r>
      <w:r w:rsidR="002100AB" w:rsidRPr="006C039C">
        <w:rPr>
          <w:i/>
          <w:iCs/>
          <w:sz w:val="20"/>
          <w:u w:val="single"/>
          <w:lang w:val="es-PE"/>
        </w:rPr>
        <w:t>I</w:t>
      </w:r>
      <w:r w:rsidR="006C039C">
        <w:rPr>
          <w:i/>
          <w:iCs/>
          <w:sz w:val="20"/>
          <w:u w:val="single"/>
          <w:lang w:val="es-PE"/>
        </w:rPr>
        <w:t xml:space="preserve"> </w:t>
      </w:r>
      <w:r w:rsidR="0009010D">
        <w:rPr>
          <w:i/>
          <w:iCs/>
          <w:sz w:val="20"/>
          <w:u w:val="single"/>
          <w:lang w:val="es-PE"/>
        </w:rPr>
        <w:t>(36</w:t>
      </w:r>
      <w:r w:rsidR="006C039C">
        <w:rPr>
          <w:i/>
          <w:iCs/>
          <w:sz w:val="20"/>
          <w:u w:val="single"/>
          <w:lang w:val="es-PE"/>
        </w:rPr>
        <w:t>5</w:t>
      </w:r>
      <w:r w:rsidR="00110225">
        <w:rPr>
          <w:i/>
          <w:iCs/>
          <w:sz w:val="20"/>
          <w:u w:val="single"/>
          <w:lang w:val="es-PE"/>
        </w:rPr>
        <w:t>5</w:t>
      </w:r>
      <w:r w:rsidR="006C039C">
        <w:rPr>
          <w:i/>
          <w:iCs/>
          <w:sz w:val="20"/>
          <w:u w:val="single"/>
          <w:lang w:val="es-PE"/>
        </w:rPr>
        <w:t>2)</w:t>
      </w:r>
      <w:r w:rsidR="0009010D">
        <w:rPr>
          <w:i/>
          <w:iCs/>
          <w:sz w:val="20"/>
          <w:u w:val="single"/>
          <w:lang w:val="es-PE"/>
        </w:rPr>
        <w:t>.</w:t>
      </w:r>
    </w:p>
    <w:p w:rsidR="0045295F" w:rsidRPr="004E67BF" w:rsidRDefault="00C11C3C" w:rsidP="00C11C3C">
      <w:pPr>
        <w:ind w:right="-686"/>
        <w:jc w:val="both"/>
        <w:rPr>
          <w:rFonts w:ascii="Calibri" w:hAnsi="Calibri"/>
          <w:b/>
          <w:i/>
          <w:iCs/>
          <w:sz w:val="20"/>
          <w:u w:val="single"/>
          <w:lang w:val="es-PE"/>
        </w:rPr>
      </w:pPr>
      <w:r w:rsidRPr="004E67BF">
        <w:rPr>
          <w:rFonts w:ascii="Calibri" w:hAnsi="Calibri"/>
          <w:b/>
          <w:iCs/>
          <w:sz w:val="20"/>
          <w:lang w:val="es-PE"/>
        </w:rPr>
        <w:t>I</w:t>
      </w:r>
      <w:r w:rsidR="0045295F" w:rsidRPr="004E67BF">
        <w:rPr>
          <w:rFonts w:ascii="Calibri" w:hAnsi="Calibri"/>
          <w:b/>
          <w:sz w:val="20"/>
          <w:lang w:val="es-PE"/>
        </w:rPr>
        <w:t>.</w:t>
      </w:r>
      <w:r w:rsidRPr="004E67BF">
        <w:rPr>
          <w:rFonts w:ascii="Calibri" w:hAnsi="Calibri"/>
          <w:b/>
          <w:sz w:val="20"/>
          <w:lang w:val="es-PE"/>
        </w:rPr>
        <w:t xml:space="preserve"> </w:t>
      </w:r>
      <w:r w:rsidR="0045295F" w:rsidRPr="004E67BF">
        <w:rPr>
          <w:rFonts w:ascii="Calibri" w:hAnsi="Calibri"/>
          <w:b/>
          <w:sz w:val="20"/>
          <w:lang w:val="es-PE"/>
        </w:rPr>
        <w:t xml:space="preserve">DATOS </w:t>
      </w:r>
      <w:r w:rsidR="00143102" w:rsidRPr="004E67BF">
        <w:rPr>
          <w:rFonts w:ascii="Calibri" w:hAnsi="Calibri"/>
          <w:b/>
          <w:sz w:val="20"/>
          <w:lang w:val="es-PE"/>
        </w:rPr>
        <w:t>GENERALES:</w:t>
      </w:r>
    </w:p>
    <w:tbl>
      <w:tblPr>
        <w:tblW w:w="7655" w:type="dxa"/>
        <w:tblInd w:w="108" w:type="dxa"/>
        <w:tblLook w:val="04A0" w:firstRow="1" w:lastRow="0" w:firstColumn="1" w:lastColumn="0" w:noHBand="0" w:noVBand="1"/>
      </w:tblPr>
      <w:tblGrid>
        <w:gridCol w:w="2977"/>
        <w:gridCol w:w="284"/>
        <w:gridCol w:w="4394"/>
      </w:tblGrid>
      <w:tr w:rsidR="0099596C" w:rsidRPr="003D4DCB" w:rsidTr="00B45508">
        <w:tc>
          <w:tcPr>
            <w:tcW w:w="2977" w:type="dxa"/>
          </w:tcPr>
          <w:p w:rsidR="0099596C" w:rsidRPr="003D4DCB" w:rsidRDefault="0099596C" w:rsidP="0099596C">
            <w:pPr>
              <w:pStyle w:val="Prrafodelista"/>
              <w:numPr>
                <w:ilvl w:val="1"/>
                <w:numId w:val="20"/>
              </w:numPr>
              <w:autoSpaceDE w:val="0"/>
              <w:autoSpaceDN w:val="0"/>
              <w:adjustRightInd w:val="0"/>
              <w:jc w:val="both"/>
              <w:rPr>
                <w:rFonts w:ascii="Arial Narrow" w:hAnsi="Arial Narrow"/>
                <w:b/>
                <w:bCs/>
                <w:color w:val="000000"/>
                <w:sz w:val="18"/>
                <w:szCs w:val="18"/>
                <w:lang w:val="es-PE" w:eastAsia="es-PE"/>
              </w:rPr>
            </w:pPr>
            <w:r w:rsidRPr="003D4DCB">
              <w:rPr>
                <w:rFonts w:ascii="Arial Narrow" w:hAnsi="Arial Narrow"/>
                <w:b/>
                <w:color w:val="000000"/>
                <w:sz w:val="18"/>
                <w:szCs w:val="18"/>
                <w:lang w:val="es-PE" w:eastAsia="es-PE"/>
              </w:rPr>
              <w:t xml:space="preserve">Escuela Académico Profesional  </w:t>
            </w:r>
          </w:p>
          <w:p w:rsidR="0099596C" w:rsidRPr="003D4DCB" w:rsidRDefault="0099596C" w:rsidP="0099596C">
            <w:pPr>
              <w:pStyle w:val="Prrafodelista"/>
              <w:numPr>
                <w:ilvl w:val="1"/>
                <w:numId w:val="20"/>
              </w:numPr>
              <w:autoSpaceDE w:val="0"/>
              <w:autoSpaceDN w:val="0"/>
              <w:adjustRightInd w:val="0"/>
              <w:jc w:val="both"/>
              <w:rPr>
                <w:rFonts w:ascii="Arial Narrow" w:hAnsi="Arial Narrow"/>
                <w:b/>
                <w:bCs/>
                <w:color w:val="000000"/>
                <w:sz w:val="18"/>
                <w:szCs w:val="18"/>
                <w:lang w:val="es-PE" w:eastAsia="es-PE"/>
              </w:rPr>
            </w:pPr>
            <w:r w:rsidRPr="003D4DCB">
              <w:rPr>
                <w:rFonts w:ascii="Arial Narrow" w:hAnsi="Arial Narrow"/>
                <w:b/>
                <w:color w:val="000000"/>
                <w:sz w:val="18"/>
                <w:szCs w:val="18"/>
                <w:lang w:val="es-PE" w:eastAsia="es-PE"/>
              </w:rPr>
              <w:t>Nivel Académico</w:t>
            </w:r>
          </w:p>
          <w:p w:rsidR="0099596C" w:rsidRPr="003D4DCB" w:rsidRDefault="0099596C" w:rsidP="0099596C">
            <w:pPr>
              <w:pStyle w:val="Prrafodelista"/>
              <w:numPr>
                <w:ilvl w:val="1"/>
                <w:numId w:val="20"/>
              </w:numPr>
              <w:autoSpaceDE w:val="0"/>
              <w:autoSpaceDN w:val="0"/>
              <w:adjustRightInd w:val="0"/>
              <w:jc w:val="both"/>
              <w:rPr>
                <w:rFonts w:ascii="Arial Narrow" w:hAnsi="Arial Narrow"/>
                <w:b/>
                <w:bCs/>
                <w:color w:val="000000"/>
                <w:sz w:val="18"/>
                <w:szCs w:val="18"/>
                <w:lang w:val="es-PE" w:eastAsia="es-PE"/>
              </w:rPr>
            </w:pPr>
            <w:r w:rsidRPr="003D4DCB">
              <w:rPr>
                <w:rFonts w:ascii="Arial Narrow" w:hAnsi="Arial Narrow"/>
                <w:b/>
                <w:color w:val="000000"/>
                <w:sz w:val="18"/>
                <w:szCs w:val="18"/>
                <w:lang w:val="es-PE" w:eastAsia="es-PE"/>
              </w:rPr>
              <w:t>Créditos Académicos</w:t>
            </w:r>
          </w:p>
          <w:p w:rsidR="0099596C" w:rsidRPr="006C039C" w:rsidRDefault="0099596C" w:rsidP="0099596C">
            <w:pPr>
              <w:pStyle w:val="Prrafodelista"/>
              <w:numPr>
                <w:ilvl w:val="1"/>
                <w:numId w:val="20"/>
              </w:numPr>
              <w:autoSpaceDE w:val="0"/>
              <w:autoSpaceDN w:val="0"/>
              <w:adjustRightInd w:val="0"/>
              <w:jc w:val="both"/>
              <w:rPr>
                <w:rFonts w:ascii="Arial Narrow" w:hAnsi="Arial Narrow"/>
                <w:b/>
                <w:bCs/>
                <w:color w:val="000000"/>
                <w:sz w:val="18"/>
                <w:szCs w:val="18"/>
                <w:lang w:val="es-PE" w:eastAsia="es-PE"/>
              </w:rPr>
            </w:pPr>
            <w:r w:rsidRPr="003D4DCB">
              <w:rPr>
                <w:rFonts w:ascii="Arial Narrow" w:hAnsi="Arial Narrow"/>
                <w:b/>
                <w:color w:val="000000"/>
                <w:sz w:val="18"/>
                <w:szCs w:val="18"/>
                <w:lang w:val="es-PE" w:eastAsia="es-PE"/>
              </w:rPr>
              <w:t>Pre-</w:t>
            </w:r>
            <w:r w:rsidR="00B45508">
              <w:rPr>
                <w:rFonts w:ascii="Arial Narrow" w:hAnsi="Arial Narrow"/>
                <w:b/>
                <w:color w:val="000000"/>
                <w:sz w:val="18"/>
                <w:szCs w:val="18"/>
                <w:lang w:val="es-PE" w:eastAsia="es-PE"/>
              </w:rPr>
              <w:t>R</w:t>
            </w:r>
            <w:r w:rsidRPr="003D4DCB">
              <w:rPr>
                <w:rFonts w:ascii="Arial Narrow" w:hAnsi="Arial Narrow"/>
                <w:b/>
                <w:color w:val="000000"/>
                <w:sz w:val="18"/>
                <w:szCs w:val="18"/>
                <w:lang w:val="es-PE" w:eastAsia="es-PE"/>
              </w:rPr>
              <w:t>equisito</w:t>
            </w:r>
          </w:p>
          <w:p w:rsidR="006C039C" w:rsidRPr="003D4DCB" w:rsidRDefault="006C039C" w:rsidP="006C039C">
            <w:pPr>
              <w:pStyle w:val="Prrafodelista"/>
              <w:autoSpaceDE w:val="0"/>
              <w:autoSpaceDN w:val="0"/>
              <w:adjustRightInd w:val="0"/>
              <w:ind w:left="360"/>
              <w:jc w:val="both"/>
              <w:rPr>
                <w:rFonts w:ascii="Arial Narrow" w:hAnsi="Arial Narrow"/>
                <w:b/>
                <w:bCs/>
                <w:color w:val="000000"/>
                <w:sz w:val="18"/>
                <w:szCs w:val="18"/>
                <w:lang w:val="es-PE" w:eastAsia="es-PE"/>
              </w:rPr>
            </w:pPr>
          </w:p>
          <w:p w:rsidR="0099596C" w:rsidRPr="003D4DCB" w:rsidRDefault="0099596C" w:rsidP="00B45508">
            <w:pPr>
              <w:pStyle w:val="Prrafodelista"/>
              <w:numPr>
                <w:ilvl w:val="1"/>
                <w:numId w:val="20"/>
              </w:numPr>
              <w:autoSpaceDE w:val="0"/>
              <w:autoSpaceDN w:val="0"/>
              <w:adjustRightInd w:val="0"/>
              <w:jc w:val="both"/>
              <w:rPr>
                <w:rFonts w:ascii="Arial Narrow" w:hAnsi="Arial Narrow"/>
                <w:b/>
                <w:bCs/>
                <w:color w:val="000000"/>
                <w:sz w:val="18"/>
                <w:szCs w:val="18"/>
                <w:lang w:val="es-PE" w:eastAsia="es-PE"/>
              </w:rPr>
            </w:pPr>
            <w:r w:rsidRPr="003D4DCB">
              <w:rPr>
                <w:rFonts w:ascii="Arial Narrow" w:hAnsi="Arial Narrow"/>
                <w:b/>
                <w:color w:val="000000"/>
                <w:sz w:val="18"/>
                <w:szCs w:val="18"/>
                <w:lang w:val="es-PE" w:eastAsia="es-PE"/>
              </w:rPr>
              <w:t>Duración y Distribución Horaria</w:t>
            </w:r>
          </w:p>
          <w:p w:rsidR="0099596C" w:rsidRPr="003D4DCB" w:rsidRDefault="0099596C" w:rsidP="00B45508">
            <w:pPr>
              <w:pStyle w:val="Prrafodelista"/>
              <w:numPr>
                <w:ilvl w:val="2"/>
                <w:numId w:val="20"/>
              </w:numPr>
              <w:autoSpaceDE w:val="0"/>
              <w:autoSpaceDN w:val="0"/>
              <w:adjustRightInd w:val="0"/>
              <w:ind w:left="459" w:hanging="459"/>
              <w:jc w:val="both"/>
              <w:rPr>
                <w:rFonts w:ascii="Arial Narrow" w:hAnsi="Arial Narrow"/>
                <w:b/>
                <w:color w:val="000000"/>
                <w:sz w:val="18"/>
                <w:szCs w:val="18"/>
                <w:lang w:val="es-PE" w:eastAsia="es-PE"/>
              </w:rPr>
            </w:pPr>
            <w:r w:rsidRPr="003D4DCB">
              <w:rPr>
                <w:rFonts w:ascii="Arial Narrow" w:hAnsi="Arial Narrow"/>
                <w:b/>
                <w:color w:val="000000"/>
                <w:sz w:val="18"/>
                <w:szCs w:val="18"/>
                <w:lang w:val="es-PE" w:eastAsia="es-PE"/>
              </w:rPr>
              <w:t>Teoría</w:t>
            </w:r>
          </w:p>
          <w:p w:rsidR="0099596C" w:rsidRPr="006C039C" w:rsidRDefault="0099596C" w:rsidP="00B45508">
            <w:pPr>
              <w:pStyle w:val="Prrafodelista"/>
              <w:numPr>
                <w:ilvl w:val="2"/>
                <w:numId w:val="20"/>
              </w:numPr>
              <w:autoSpaceDE w:val="0"/>
              <w:autoSpaceDN w:val="0"/>
              <w:adjustRightInd w:val="0"/>
              <w:ind w:left="459" w:hanging="459"/>
              <w:jc w:val="both"/>
              <w:rPr>
                <w:rFonts w:ascii="Arial Narrow" w:hAnsi="Arial Narrow"/>
                <w:b/>
                <w:color w:val="000000"/>
                <w:sz w:val="18"/>
                <w:szCs w:val="18"/>
                <w:lang w:val="es-PE" w:eastAsia="es-PE"/>
              </w:rPr>
            </w:pPr>
            <w:r w:rsidRPr="003D4DCB">
              <w:rPr>
                <w:rFonts w:ascii="Arial Narrow" w:hAnsi="Arial Narrow"/>
                <w:b/>
                <w:color w:val="000000"/>
                <w:sz w:val="18"/>
                <w:szCs w:val="18"/>
                <w:lang w:val="es-PE" w:eastAsia="es-PE"/>
              </w:rPr>
              <w:t>Práctica</w:t>
            </w:r>
            <w:r w:rsidR="006C039C">
              <w:rPr>
                <w:rFonts w:ascii="Arial Narrow" w:hAnsi="Arial Narrow"/>
                <w:b/>
                <w:color w:val="000000"/>
                <w:sz w:val="18"/>
                <w:szCs w:val="18"/>
                <w:lang w:val="es-PE" w:eastAsia="es-PE"/>
              </w:rPr>
              <w:t xml:space="preserve"> Laboratorio.</w:t>
            </w:r>
          </w:p>
          <w:p w:rsidR="006C039C" w:rsidRPr="006C039C" w:rsidRDefault="006C039C" w:rsidP="00B45508">
            <w:pPr>
              <w:pStyle w:val="Prrafodelista"/>
              <w:numPr>
                <w:ilvl w:val="2"/>
                <w:numId w:val="20"/>
              </w:numPr>
              <w:autoSpaceDE w:val="0"/>
              <w:autoSpaceDN w:val="0"/>
              <w:adjustRightInd w:val="0"/>
              <w:ind w:left="459" w:hanging="459"/>
              <w:jc w:val="both"/>
              <w:rPr>
                <w:rFonts w:ascii="Arial Narrow" w:hAnsi="Arial Narrow"/>
                <w:b/>
                <w:color w:val="000000"/>
                <w:sz w:val="18"/>
                <w:szCs w:val="18"/>
                <w:lang w:val="es-PE" w:eastAsia="es-PE"/>
              </w:rPr>
            </w:pPr>
            <w:r w:rsidRPr="003D4DCB">
              <w:rPr>
                <w:rFonts w:ascii="Arial Narrow" w:hAnsi="Arial Narrow"/>
                <w:b/>
                <w:color w:val="000000"/>
                <w:sz w:val="18"/>
                <w:szCs w:val="18"/>
                <w:lang w:val="es-PE" w:eastAsia="es-PE"/>
              </w:rPr>
              <w:t>Práctica</w:t>
            </w:r>
            <w:r>
              <w:rPr>
                <w:rFonts w:ascii="Arial Narrow" w:hAnsi="Arial Narrow"/>
                <w:b/>
                <w:color w:val="000000"/>
                <w:sz w:val="18"/>
                <w:szCs w:val="18"/>
                <w:lang w:val="es-PE" w:eastAsia="es-PE"/>
              </w:rPr>
              <w:t xml:space="preserve"> </w:t>
            </w:r>
            <w:r w:rsidRPr="006C039C">
              <w:rPr>
                <w:rFonts w:ascii="Arial Narrow" w:hAnsi="Arial Narrow"/>
                <w:b/>
                <w:color w:val="000000"/>
                <w:sz w:val="18"/>
                <w:szCs w:val="18"/>
                <w:lang w:val="es-PE" w:eastAsia="es-PE"/>
              </w:rPr>
              <w:t>Pizarra</w:t>
            </w:r>
            <w:r>
              <w:rPr>
                <w:rFonts w:ascii="Arial Narrow" w:hAnsi="Arial Narrow"/>
                <w:b/>
                <w:color w:val="000000"/>
                <w:sz w:val="18"/>
                <w:szCs w:val="18"/>
                <w:lang w:val="es-PE" w:eastAsia="es-PE"/>
              </w:rPr>
              <w:t>.</w:t>
            </w:r>
          </w:p>
          <w:p w:rsidR="0099596C" w:rsidRPr="003D4DCB" w:rsidRDefault="0099596C" w:rsidP="0099596C">
            <w:pPr>
              <w:pStyle w:val="Prrafodelista"/>
              <w:numPr>
                <w:ilvl w:val="1"/>
                <w:numId w:val="20"/>
              </w:numPr>
              <w:autoSpaceDE w:val="0"/>
              <w:autoSpaceDN w:val="0"/>
              <w:adjustRightInd w:val="0"/>
              <w:jc w:val="both"/>
              <w:rPr>
                <w:rFonts w:ascii="Arial Narrow" w:hAnsi="Arial Narrow"/>
                <w:b/>
                <w:i/>
                <w:sz w:val="18"/>
                <w:szCs w:val="18"/>
              </w:rPr>
            </w:pPr>
            <w:r w:rsidRPr="003D4DCB">
              <w:rPr>
                <w:rFonts w:ascii="Arial Narrow" w:hAnsi="Arial Narrow"/>
                <w:b/>
                <w:color w:val="000000"/>
                <w:sz w:val="18"/>
                <w:szCs w:val="18"/>
                <w:lang w:val="es-PE" w:eastAsia="es-PE"/>
              </w:rPr>
              <w:t>Docente.</w:t>
            </w:r>
          </w:p>
        </w:tc>
        <w:tc>
          <w:tcPr>
            <w:tcW w:w="284" w:type="dxa"/>
          </w:tcPr>
          <w:p w:rsidR="0099596C" w:rsidRPr="003D4DCB" w:rsidRDefault="0099596C" w:rsidP="00F02921">
            <w:pPr>
              <w:pStyle w:val="Textoindependiente210"/>
              <w:spacing w:line="240" w:lineRule="auto"/>
              <w:ind w:left="0" w:right="-686"/>
              <w:rPr>
                <w:rFonts w:ascii="Arial Narrow" w:hAnsi="Arial Narrow"/>
                <w:b/>
                <w:i/>
                <w:sz w:val="18"/>
                <w:szCs w:val="18"/>
              </w:rPr>
            </w:pPr>
            <w:r w:rsidRPr="003D4DCB">
              <w:rPr>
                <w:rFonts w:ascii="Arial Narrow" w:hAnsi="Arial Narrow"/>
                <w:b/>
                <w:i/>
                <w:sz w:val="18"/>
                <w:szCs w:val="18"/>
              </w:rPr>
              <w:t>:</w:t>
            </w:r>
          </w:p>
          <w:p w:rsidR="0099596C" w:rsidRPr="003D4DCB" w:rsidRDefault="0099596C" w:rsidP="00F02921">
            <w:pPr>
              <w:pStyle w:val="Textoindependiente210"/>
              <w:spacing w:line="240" w:lineRule="auto"/>
              <w:ind w:left="0" w:right="-686"/>
              <w:rPr>
                <w:rFonts w:ascii="Arial Narrow" w:hAnsi="Arial Narrow"/>
                <w:b/>
                <w:i/>
                <w:sz w:val="18"/>
                <w:szCs w:val="18"/>
              </w:rPr>
            </w:pPr>
            <w:r w:rsidRPr="003D4DCB">
              <w:rPr>
                <w:rFonts w:ascii="Arial Narrow" w:hAnsi="Arial Narrow"/>
                <w:b/>
                <w:i/>
                <w:sz w:val="18"/>
                <w:szCs w:val="18"/>
              </w:rPr>
              <w:t>:</w:t>
            </w:r>
          </w:p>
          <w:p w:rsidR="0099596C" w:rsidRPr="003D4DCB" w:rsidRDefault="0099596C" w:rsidP="00F02921">
            <w:pPr>
              <w:pStyle w:val="Textoindependiente210"/>
              <w:spacing w:line="240" w:lineRule="auto"/>
              <w:ind w:left="0" w:right="-686"/>
              <w:rPr>
                <w:rFonts w:ascii="Arial Narrow" w:hAnsi="Arial Narrow"/>
                <w:b/>
                <w:i/>
                <w:sz w:val="18"/>
                <w:szCs w:val="18"/>
              </w:rPr>
            </w:pPr>
            <w:r w:rsidRPr="003D4DCB">
              <w:rPr>
                <w:rFonts w:ascii="Arial Narrow" w:hAnsi="Arial Narrow"/>
                <w:b/>
                <w:i/>
                <w:sz w:val="18"/>
                <w:szCs w:val="18"/>
              </w:rPr>
              <w:t>:</w:t>
            </w:r>
          </w:p>
          <w:p w:rsidR="0099596C" w:rsidRPr="003D4DCB" w:rsidRDefault="0099596C" w:rsidP="00F02921">
            <w:pPr>
              <w:pStyle w:val="Textoindependiente210"/>
              <w:spacing w:line="240" w:lineRule="auto"/>
              <w:ind w:left="0" w:right="-686"/>
              <w:rPr>
                <w:rFonts w:ascii="Arial Narrow" w:hAnsi="Arial Narrow"/>
                <w:b/>
                <w:i/>
                <w:sz w:val="18"/>
                <w:szCs w:val="18"/>
              </w:rPr>
            </w:pPr>
            <w:r w:rsidRPr="003D4DCB">
              <w:rPr>
                <w:rFonts w:ascii="Arial Narrow" w:hAnsi="Arial Narrow"/>
                <w:b/>
                <w:i/>
                <w:sz w:val="18"/>
                <w:szCs w:val="18"/>
              </w:rPr>
              <w:t>:</w:t>
            </w:r>
          </w:p>
          <w:p w:rsidR="0099596C" w:rsidRPr="003D4DCB" w:rsidRDefault="0099596C" w:rsidP="00F02921">
            <w:pPr>
              <w:pStyle w:val="Textoindependiente210"/>
              <w:spacing w:line="240" w:lineRule="auto"/>
              <w:ind w:left="0" w:right="-686"/>
              <w:rPr>
                <w:rFonts w:ascii="Arial Narrow" w:hAnsi="Arial Narrow"/>
                <w:b/>
                <w:i/>
                <w:sz w:val="18"/>
                <w:szCs w:val="18"/>
              </w:rPr>
            </w:pPr>
            <w:r w:rsidRPr="003D4DCB">
              <w:rPr>
                <w:rFonts w:ascii="Arial Narrow" w:hAnsi="Arial Narrow"/>
                <w:b/>
                <w:i/>
                <w:sz w:val="18"/>
                <w:szCs w:val="18"/>
              </w:rPr>
              <w:t>:</w:t>
            </w:r>
          </w:p>
          <w:p w:rsidR="0099596C" w:rsidRPr="003D4DCB" w:rsidRDefault="0099596C" w:rsidP="00F02921">
            <w:pPr>
              <w:pStyle w:val="Textoindependiente210"/>
              <w:spacing w:line="240" w:lineRule="auto"/>
              <w:ind w:left="0" w:right="-686"/>
              <w:rPr>
                <w:rFonts w:ascii="Arial Narrow" w:hAnsi="Arial Narrow"/>
                <w:b/>
                <w:i/>
                <w:sz w:val="18"/>
                <w:szCs w:val="18"/>
              </w:rPr>
            </w:pPr>
            <w:r w:rsidRPr="003D4DCB">
              <w:rPr>
                <w:rFonts w:ascii="Arial Narrow" w:hAnsi="Arial Narrow"/>
                <w:b/>
                <w:i/>
                <w:sz w:val="18"/>
                <w:szCs w:val="18"/>
              </w:rPr>
              <w:t>:</w:t>
            </w:r>
          </w:p>
          <w:p w:rsidR="0099596C" w:rsidRPr="003D4DCB" w:rsidRDefault="0099596C" w:rsidP="00F02921">
            <w:pPr>
              <w:pStyle w:val="Textoindependiente210"/>
              <w:spacing w:line="240" w:lineRule="auto"/>
              <w:ind w:left="0" w:right="-686"/>
              <w:rPr>
                <w:rFonts w:ascii="Arial Narrow" w:hAnsi="Arial Narrow"/>
                <w:b/>
                <w:i/>
                <w:sz w:val="18"/>
                <w:szCs w:val="18"/>
              </w:rPr>
            </w:pPr>
            <w:r w:rsidRPr="003D4DCB">
              <w:rPr>
                <w:rFonts w:ascii="Arial Narrow" w:hAnsi="Arial Narrow"/>
                <w:b/>
                <w:i/>
                <w:sz w:val="18"/>
                <w:szCs w:val="18"/>
              </w:rPr>
              <w:t>:</w:t>
            </w:r>
          </w:p>
          <w:p w:rsidR="0099596C" w:rsidRPr="003D4DCB" w:rsidRDefault="0099596C" w:rsidP="00F02921">
            <w:pPr>
              <w:pStyle w:val="Textoindependiente210"/>
              <w:spacing w:line="240" w:lineRule="auto"/>
              <w:ind w:left="0" w:right="-686"/>
              <w:rPr>
                <w:rFonts w:ascii="Arial Narrow" w:hAnsi="Arial Narrow"/>
                <w:b/>
                <w:i/>
                <w:sz w:val="18"/>
                <w:szCs w:val="18"/>
              </w:rPr>
            </w:pPr>
            <w:r w:rsidRPr="003D4DCB">
              <w:rPr>
                <w:rFonts w:ascii="Arial Narrow" w:hAnsi="Arial Narrow"/>
                <w:b/>
                <w:i/>
                <w:sz w:val="18"/>
                <w:szCs w:val="18"/>
              </w:rPr>
              <w:t>:</w:t>
            </w:r>
          </w:p>
        </w:tc>
        <w:tc>
          <w:tcPr>
            <w:tcW w:w="4394" w:type="dxa"/>
          </w:tcPr>
          <w:p w:rsidR="0099596C" w:rsidRPr="003D4DCB" w:rsidRDefault="00B45508" w:rsidP="00F02921">
            <w:pPr>
              <w:pStyle w:val="Textoindependiente210"/>
              <w:spacing w:line="240" w:lineRule="auto"/>
              <w:ind w:left="0" w:right="-686"/>
              <w:rPr>
                <w:rFonts w:ascii="Arial Narrow" w:hAnsi="Arial Narrow"/>
                <w:sz w:val="18"/>
                <w:szCs w:val="18"/>
              </w:rPr>
            </w:pPr>
            <w:r w:rsidRPr="003D4DCB">
              <w:rPr>
                <w:rFonts w:ascii="Arial Narrow" w:hAnsi="Arial Narrow"/>
                <w:sz w:val="18"/>
                <w:szCs w:val="18"/>
              </w:rPr>
              <w:t>Ingeniería Metalúrgica</w:t>
            </w:r>
          </w:p>
          <w:p w:rsidR="0099596C" w:rsidRPr="003D4DCB" w:rsidRDefault="0099596C" w:rsidP="00F02921">
            <w:pPr>
              <w:pStyle w:val="Textoindependiente210"/>
              <w:spacing w:line="240" w:lineRule="auto"/>
              <w:ind w:left="0" w:right="-686"/>
              <w:rPr>
                <w:rFonts w:ascii="Arial Narrow" w:hAnsi="Arial Narrow"/>
                <w:sz w:val="18"/>
                <w:szCs w:val="18"/>
              </w:rPr>
            </w:pPr>
            <w:r w:rsidRPr="003D4DCB">
              <w:rPr>
                <w:rFonts w:ascii="Arial Narrow" w:hAnsi="Arial Narrow"/>
                <w:sz w:val="18"/>
                <w:szCs w:val="18"/>
              </w:rPr>
              <w:t xml:space="preserve">Ciclo </w:t>
            </w:r>
            <w:r w:rsidR="00207004">
              <w:rPr>
                <w:rFonts w:ascii="Arial Narrow" w:hAnsi="Arial Narrow"/>
                <w:sz w:val="18"/>
                <w:szCs w:val="18"/>
              </w:rPr>
              <w:t>I</w:t>
            </w:r>
            <w:r w:rsidR="006C039C">
              <w:rPr>
                <w:rFonts w:ascii="Arial Narrow" w:hAnsi="Arial Narrow"/>
                <w:sz w:val="18"/>
                <w:szCs w:val="18"/>
              </w:rPr>
              <w:t>X</w:t>
            </w:r>
            <w:r w:rsidRPr="003D4DCB">
              <w:rPr>
                <w:rFonts w:ascii="Arial Narrow" w:hAnsi="Arial Narrow"/>
                <w:sz w:val="18"/>
                <w:szCs w:val="18"/>
              </w:rPr>
              <w:t>– Obligatorio.</w:t>
            </w:r>
          </w:p>
          <w:p w:rsidR="0099596C" w:rsidRPr="003D4DCB" w:rsidRDefault="0099596C" w:rsidP="00F02921">
            <w:pPr>
              <w:pStyle w:val="Textoindependiente210"/>
              <w:spacing w:line="240" w:lineRule="auto"/>
              <w:ind w:left="0" w:right="-686"/>
              <w:rPr>
                <w:rFonts w:ascii="Arial Narrow" w:hAnsi="Arial Narrow"/>
                <w:sz w:val="18"/>
                <w:szCs w:val="18"/>
              </w:rPr>
            </w:pPr>
            <w:r>
              <w:rPr>
                <w:rFonts w:ascii="Arial Narrow" w:hAnsi="Arial Narrow"/>
                <w:sz w:val="18"/>
                <w:szCs w:val="18"/>
              </w:rPr>
              <w:t>04</w:t>
            </w:r>
          </w:p>
          <w:p w:rsidR="0099596C" w:rsidRPr="003D4DCB" w:rsidRDefault="002100AB" w:rsidP="00B45508">
            <w:pPr>
              <w:pStyle w:val="Textoindependiente210"/>
              <w:spacing w:line="240" w:lineRule="auto"/>
              <w:ind w:left="0"/>
              <w:jc w:val="both"/>
              <w:rPr>
                <w:rFonts w:ascii="Arial Narrow" w:hAnsi="Arial Narrow"/>
                <w:sz w:val="18"/>
                <w:szCs w:val="18"/>
              </w:rPr>
            </w:pPr>
            <w:r>
              <w:rPr>
                <w:rFonts w:ascii="Arial Narrow" w:hAnsi="Arial Narrow"/>
                <w:sz w:val="18"/>
                <w:szCs w:val="18"/>
              </w:rPr>
              <w:t xml:space="preserve">Diseño de plantas </w:t>
            </w:r>
            <w:r w:rsidR="006C039C" w:rsidRPr="006C039C">
              <w:rPr>
                <w:rFonts w:ascii="Arial Narrow" w:hAnsi="Arial Narrow"/>
                <w:sz w:val="18"/>
                <w:szCs w:val="18"/>
              </w:rPr>
              <w:t>Metalúrgica</w:t>
            </w:r>
            <w:r>
              <w:rPr>
                <w:rFonts w:ascii="Arial Narrow" w:hAnsi="Arial Narrow"/>
                <w:sz w:val="18"/>
                <w:szCs w:val="18"/>
              </w:rPr>
              <w:t xml:space="preserve"> I</w:t>
            </w:r>
            <w:r w:rsidR="006C039C" w:rsidRPr="006C039C">
              <w:rPr>
                <w:rFonts w:ascii="Arial Narrow" w:hAnsi="Arial Narrow"/>
                <w:sz w:val="18"/>
                <w:szCs w:val="18"/>
              </w:rPr>
              <w:t xml:space="preserve"> (</w:t>
            </w:r>
            <w:r w:rsidR="006C039C">
              <w:rPr>
                <w:rFonts w:ascii="Arial Narrow" w:hAnsi="Arial Narrow"/>
                <w:sz w:val="18"/>
                <w:szCs w:val="18"/>
              </w:rPr>
              <w:t>36</w:t>
            </w:r>
            <w:r w:rsidR="00110225">
              <w:rPr>
                <w:rFonts w:ascii="Arial Narrow" w:hAnsi="Arial Narrow"/>
                <w:sz w:val="18"/>
                <w:szCs w:val="18"/>
              </w:rPr>
              <w:t>5</w:t>
            </w:r>
            <w:r w:rsidR="00415CF9">
              <w:rPr>
                <w:rFonts w:ascii="Arial Narrow" w:hAnsi="Arial Narrow"/>
                <w:sz w:val="18"/>
                <w:szCs w:val="18"/>
              </w:rPr>
              <w:t>0</w:t>
            </w:r>
            <w:r w:rsidR="00110225">
              <w:rPr>
                <w:rFonts w:ascii="Arial Narrow" w:hAnsi="Arial Narrow"/>
                <w:sz w:val="18"/>
                <w:szCs w:val="18"/>
              </w:rPr>
              <w:t>2</w:t>
            </w:r>
            <w:r>
              <w:rPr>
                <w:rFonts w:ascii="Arial Narrow" w:hAnsi="Arial Narrow"/>
                <w:sz w:val="18"/>
                <w:szCs w:val="18"/>
              </w:rPr>
              <w:t>)</w:t>
            </w:r>
            <w:r w:rsidR="006C039C">
              <w:rPr>
                <w:rFonts w:ascii="Arial Narrow" w:hAnsi="Arial Narrow"/>
                <w:sz w:val="18"/>
                <w:szCs w:val="18"/>
              </w:rPr>
              <w:t>.</w:t>
            </w:r>
          </w:p>
          <w:p w:rsidR="0099596C" w:rsidRPr="003D4DCB" w:rsidRDefault="007C78BF" w:rsidP="00F02921">
            <w:pPr>
              <w:pStyle w:val="Textoindependiente210"/>
              <w:spacing w:line="240" w:lineRule="auto"/>
              <w:ind w:left="0" w:right="-686"/>
              <w:rPr>
                <w:rFonts w:ascii="Arial Narrow" w:hAnsi="Arial Narrow"/>
                <w:sz w:val="18"/>
                <w:szCs w:val="18"/>
              </w:rPr>
            </w:pPr>
            <w:r>
              <w:rPr>
                <w:rFonts w:ascii="Arial Narrow" w:hAnsi="Arial Narrow"/>
                <w:sz w:val="18"/>
                <w:szCs w:val="18"/>
              </w:rPr>
              <w:t>17</w:t>
            </w:r>
            <w:r w:rsidR="006926C9">
              <w:rPr>
                <w:rFonts w:ascii="Arial Narrow" w:hAnsi="Arial Narrow"/>
                <w:sz w:val="18"/>
                <w:szCs w:val="18"/>
              </w:rPr>
              <w:t xml:space="preserve"> </w:t>
            </w:r>
            <w:r w:rsidR="008E2959">
              <w:rPr>
                <w:rFonts w:ascii="Arial Narrow" w:hAnsi="Arial Narrow"/>
                <w:sz w:val="18"/>
                <w:szCs w:val="18"/>
              </w:rPr>
              <w:t>semanas</w:t>
            </w:r>
            <w:r w:rsidR="006926C9">
              <w:rPr>
                <w:rFonts w:ascii="Arial Narrow" w:hAnsi="Arial Narrow"/>
                <w:sz w:val="18"/>
                <w:szCs w:val="18"/>
              </w:rPr>
              <w:t xml:space="preserve"> – Semestre 201</w:t>
            </w:r>
            <w:r w:rsidR="007D089D">
              <w:rPr>
                <w:rFonts w:ascii="Arial Narrow" w:hAnsi="Arial Narrow"/>
                <w:sz w:val="18"/>
                <w:szCs w:val="18"/>
              </w:rPr>
              <w:t>8</w:t>
            </w:r>
            <w:r w:rsidR="0099596C">
              <w:rPr>
                <w:rFonts w:ascii="Arial Narrow" w:hAnsi="Arial Narrow"/>
                <w:sz w:val="18"/>
                <w:szCs w:val="18"/>
              </w:rPr>
              <w:t>-</w:t>
            </w:r>
            <w:r w:rsidR="00E97280">
              <w:rPr>
                <w:rFonts w:ascii="Arial Narrow" w:hAnsi="Arial Narrow"/>
                <w:sz w:val="18"/>
                <w:szCs w:val="18"/>
              </w:rPr>
              <w:t>I</w:t>
            </w:r>
            <w:r w:rsidR="008E2959">
              <w:rPr>
                <w:rFonts w:ascii="Arial Narrow" w:hAnsi="Arial Narrow"/>
                <w:sz w:val="18"/>
                <w:szCs w:val="18"/>
              </w:rPr>
              <w:t>I</w:t>
            </w:r>
          </w:p>
          <w:p w:rsidR="0099596C" w:rsidRPr="003D4DCB" w:rsidRDefault="0099596C" w:rsidP="00F02921">
            <w:pPr>
              <w:pStyle w:val="Textoindependiente210"/>
              <w:spacing w:line="240" w:lineRule="auto"/>
              <w:ind w:left="0" w:right="-686"/>
              <w:rPr>
                <w:rFonts w:ascii="Arial Narrow" w:hAnsi="Arial Narrow"/>
                <w:sz w:val="18"/>
                <w:szCs w:val="18"/>
              </w:rPr>
            </w:pPr>
            <w:r w:rsidRPr="003D4DCB">
              <w:rPr>
                <w:rFonts w:ascii="Arial Narrow" w:hAnsi="Arial Narrow"/>
                <w:sz w:val="18"/>
                <w:szCs w:val="18"/>
              </w:rPr>
              <w:t>0</w:t>
            </w:r>
            <w:r>
              <w:rPr>
                <w:rFonts w:ascii="Arial Narrow" w:hAnsi="Arial Narrow"/>
                <w:sz w:val="18"/>
                <w:szCs w:val="18"/>
              </w:rPr>
              <w:t>3</w:t>
            </w:r>
            <w:r w:rsidR="0077644E">
              <w:rPr>
                <w:rFonts w:ascii="Arial Narrow" w:hAnsi="Arial Narrow"/>
                <w:sz w:val="18"/>
                <w:szCs w:val="18"/>
              </w:rPr>
              <w:t>(</w:t>
            </w:r>
            <w:r w:rsidR="007D089D">
              <w:rPr>
                <w:rFonts w:ascii="Arial Narrow" w:hAnsi="Arial Narrow"/>
                <w:sz w:val="18"/>
                <w:szCs w:val="18"/>
              </w:rPr>
              <w:t>1</w:t>
            </w:r>
            <w:r w:rsidR="0077644E">
              <w:rPr>
                <w:rFonts w:ascii="Arial Narrow" w:hAnsi="Arial Narrow"/>
                <w:sz w:val="18"/>
                <w:szCs w:val="18"/>
              </w:rPr>
              <w:t xml:space="preserve">) </w:t>
            </w:r>
            <w:r w:rsidRPr="003D4DCB">
              <w:rPr>
                <w:rFonts w:ascii="Arial Narrow" w:hAnsi="Arial Narrow"/>
                <w:sz w:val="18"/>
                <w:szCs w:val="18"/>
              </w:rPr>
              <w:t>Horas Semanales.</w:t>
            </w:r>
          </w:p>
          <w:p w:rsidR="002611C9" w:rsidRDefault="0099596C" w:rsidP="00A23F10">
            <w:pPr>
              <w:pStyle w:val="Textoindependiente210"/>
              <w:spacing w:line="240" w:lineRule="auto"/>
              <w:ind w:left="0" w:right="-686"/>
              <w:rPr>
                <w:rFonts w:ascii="Arial Narrow" w:hAnsi="Arial Narrow"/>
                <w:sz w:val="18"/>
                <w:szCs w:val="18"/>
              </w:rPr>
            </w:pPr>
            <w:r w:rsidRPr="003D4DCB">
              <w:rPr>
                <w:rFonts w:ascii="Arial Narrow" w:hAnsi="Arial Narrow"/>
                <w:sz w:val="18"/>
                <w:szCs w:val="18"/>
              </w:rPr>
              <w:t>0</w:t>
            </w:r>
            <w:r w:rsidR="006C039C">
              <w:rPr>
                <w:rFonts w:ascii="Arial Narrow" w:hAnsi="Arial Narrow"/>
                <w:sz w:val="18"/>
                <w:szCs w:val="18"/>
              </w:rPr>
              <w:t>0</w:t>
            </w:r>
            <w:r>
              <w:rPr>
                <w:rFonts w:ascii="Arial Narrow" w:hAnsi="Arial Narrow"/>
                <w:sz w:val="18"/>
                <w:szCs w:val="18"/>
              </w:rPr>
              <w:t>(</w:t>
            </w:r>
            <w:r w:rsidR="006C039C">
              <w:rPr>
                <w:rFonts w:ascii="Arial Narrow" w:hAnsi="Arial Narrow"/>
                <w:sz w:val="18"/>
                <w:szCs w:val="18"/>
              </w:rPr>
              <w:t>0</w:t>
            </w:r>
            <w:r>
              <w:rPr>
                <w:rFonts w:ascii="Arial Narrow" w:hAnsi="Arial Narrow"/>
                <w:sz w:val="18"/>
                <w:szCs w:val="18"/>
              </w:rPr>
              <w:t>)</w:t>
            </w:r>
            <w:r w:rsidRPr="003D4DCB">
              <w:rPr>
                <w:rFonts w:ascii="Arial Narrow" w:hAnsi="Arial Narrow"/>
                <w:sz w:val="18"/>
                <w:szCs w:val="18"/>
              </w:rPr>
              <w:t xml:space="preserve"> Horas Semanales.</w:t>
            </w:r>
          </w:p>
          <w:p w:rsidR="006C039C" w:rsidRDefault="006C039C" w:rsidP="00A23F10">
            <w:pPr>
              <w:pStyle w:val="Textoindependiente210"/>
              <w:spacing w:line="240" w:lineRule="auto"/>
              <w:ind w:left="0" w:right="-686"/>
              <w:rPr>
                <w:rFonts w:ascii="Arial Narrow" w:hAnsi="Arial Narrow"/>
                <w:sz w:val="18"/>
                <w:szCs w:val="18"/>
              </w:rPr>
            </w:pPr>
            <w:r w:rsidRPr="003D4DCB">
              <w:rPr>
                <w:rFonts w:ascii="Arial Narrow" w:hAnsi="Arial Narrow"/>
                <w:sz w:val="18"/>
                <w:szCs w:val="18"/>
              </w:rPr>
              <w:t>0</w:t>
            </w:r>
            <w:r w:rsidR="007D089D">
              <w:rPr>
                <w:rFonts w:ascii="Arial Narrow" w:hAnsi="Arial Narrow"/>
                <w:sz w:val="18"/>
                <w:szCs w:val="18"/>
              </w:rPr>
              <w:t>2(1</w:t>
            </w:r>
            <w:r>
              <w:rPr>
                <w:rFonts w:ascii="Arial Narrow" w:hAnsi="Arial Narrow"/>
                <w:sz w:val="18"/>
                <w:szCs w:val="18"/>
              </w:rPr>
              <w:t>)</w:t>
            </w:r>
            <w:r w:rsidRPr="003D4DCB">
              <w:rPr>
                <w:rFonts w:ascii="Arial Narrow" w:hAnsi="Arial Narrow"/>
                <w:sz w:val="18"/>
                <w:szCs w:val="18"/>
              </w:rPr>
              <w:t xml:space="preserve"> Horas Semanales.</w:t>
            </w:r>
          </w:p>
          <w:p w:rsidR="0099596C" w:rsidRPr="003D4DCB" w:rsidRDefault="008E2959" w:rsidP="002611C9">
            <w:pPr>
              <w:pStyle w:val="Textoindependiente210"/>
              <w:spacing w:line="240" w:lineRule="auto"/>
              <w:ind w:left="0" w:right="-108"/>
              <w:rPr>
                <w:rFonts w:ascii="Arial Narrow" w:hAnsi="Arial Narrow"/>
                <w:sz w:val="18"/>
                <w:szCs w:val="18"/>
              </w:rPr>
            </w:pPr>
            <w:proofErr w:type="spellStart"/>
            <w:r>
              <w:rPr>
                <w:rFonts w:ascii="Arial Narrow" w:hAnsi="Arial Narrow"/>
                <w:sz w:val="18"/>
                <w:szCs w:val="18"/>
              </w:rPr>
              <w:t>Msc</w:t>
            </w:r>
            <w:proofErr w:type="spellEnd"/>
            <w:r>
              <w:rPr>
                <w:rFonts w:ascii="Arial Narrow" w:hAnsi="Arial Narrow"/>
                <w:sz w:val="18"/>
                <w:szCs w:val="18"/>
              </w:rPr>
              <w:t xml:space="preserve">. </w:t>
            </w:r>
            <w:r w:rsidR="0099596C" w:rsidRPr="003D4DCB">
              <w:rPr>
                <w:rFonts w:ascii="Arial Narrow" w:hAnsi="Arial Narrow"/>
                <w:sz w:val="18"/>
                <w:szCs w:val="18"/>
              </w:rPr>
              <w:t xml:space="preserve">Ing. </w:t>
            </w:r>
            <w:r>
              <w:rPr>
                <w:rFonts w:ascii="Arial Narrow" w:hAnsi="Arial Narrow"/>
                <w:sz w:val="18"/>
                <w:szCs w:val="18"/>
              </w:rPr>
              <w:t>Raúl Minaya Huamán</w:t>
            </w:r>
            <w:r w:rsidR="0099596C" w:rsidRPr="003D4DCB">
              <w:rPr>
                <w:rFonts w:ascii="Arial Narrow" w:hAnsi="Arial Narrow"/>
                <w:sz w:val="18"/>
                <w:szCs w:val="18"/>
              </w:rPr>
              <w:t xml:space="preserve">. </w:t>
            </w:r>
            <w:r w:rsidR="0099596C">
              <w:rPr>
                <w:rFonts w:ascii="Arial Narrow" w:hAnsi="Arial Narrow"/>
                <w:sz w:val="18"/>
                <w:szCs w:val="18"/>
              </w:rPr>
              <w:t xml:space="preserve"> </w:t>
            </w:r>
          </w:p>
        </w:tc>
      </w:tr>
    </w:tbl>
    <w:p w:rsidR="0099596C" w:rsidRPr="004E67BF" w:rsidRDefault="0099596C" w:rsidP="0099596C">
      <w:pPr>
        <w:pStyle w:val="Sangra2detindependiente10"/>
        <w:ind w:left="0" w:right="19"/>
        <w:rPr>
          <w:rFonts w:ascii="Calibri" w:hAnsi="Calibri"/>
          <w:b/>
          <w:sz w:val="18"/>
        </w:rPr>
      </w:pPr>
      <w:r w:rsidRPr="004E67BF">
        <w:rPr>
          <w:rFonts w:ascii="Calibri" w:hAnsi="Calibri"/>
          <w:b/>
          <w:sz w:val="18"/>
        </w:rPr>
        <w:t>II. FUNDAMENTACION:</w:t>
      </w:r>
    </w:p>
    <w:p w:rsidR="0099596C" w:rsidRDefault="0099596C" w:rsidP="0099596C">
      <w:pPr>
        <w:pStyle w:val="Sangra2detindependiente2"/>
        <w:ind w:left="284" w:right="19" w:hanging="284"/>
        <w:rPr>
          <w:rFonts w:ascii="Arial Narrow" w:hAnsi="Arial Narrow"/>
          <w:sz w:val="18"/>
        </w:rPr>
      </w:pPr>
      <w:r w:rsidRPr="004E67BF">
        <w:rPr>
          <w:rFonts w:ascii="Calibri" w:hAnsi="Calibri"/>
          <w:b/>
          <w:sz w:val="18"/>
        </w:rPr>
        <w:t xml:space="preserve">2.1. LA </w:t>
      </w:r>
      <w:r w:rsidR="002100AB" w:rsidRPr="004E67BF">
        <w:rPr>
          <w:rFonts w:ascii="Calibri" w:hAnsi="Calibri"/>
          <w:b/>
          <w:sz w:val="18"/>
        </w:rPr>
        <w:t>ASIGNATURA DE</w:t>
      </w:r>
      <w:r w:rsidRPr="004E67BF">
        <w:rPr>
          <w:rFonts w:ascii="Calibri" w:hAnsi="Calibri"/>
          <w:b/>
          <w:sz w:val="18"/>
        </w:rPr>
        <w:t xml:space="preserve"> </w:t>
      </w:r>
      <w:r w:rsidR="006C039C">
        <w:rPr>
          <w:rFonts w:ascii="Calibri" w:hAnsi="Calibri"/>
          <w:b/>
          <w:sz w:val="18"/>
        </w:rPr>
        <w:t>DISEÑO DE PLANTAS METALÚRGICOS</w:t>
      </w:r>
      <w:r w:rsidRPr="004E67BF">
        <w:rPr>
          <w:rFonts w:ascii="Calibri" w:hAnsi="Calibri"/>
          <w:b/>
          <w:sz w:val="18"/>
        </w:rPr>
        <w:t xml:space="preserve"> </w:t>
      </w:r>
      <w:r w:rsidR="002100AB">
        <w:rPr>
          <w:rFonts w:ascii="Calibri" w:hAnsi="Calibri"/>
          <w:b/>
          <w:sz w:val="18"/>
        </w:rPr>
        <w:t>I</w:t>
      </w:r>
      <w:r w:rsidRPr="004E67BF">
        <w:rPr>
          <w:rFonts w:ascii="Calibri" w:hAnsi="Calibri"/>
          <w:b/>
          <w:sz w:val="18"/>
        </w:rPr>
        <w:t>I.</w:t>
      </w:r>
      <w:r>
        <w:rPr>
          <w:rFonts w:ascii="Arial Narrow" w:hAnsi="Arial Narrow"/>
          <w:sz w:val="18"/>
        </w:rPr>
        <w:t xml:space="preserve"> S</w:t>
      </w:r>
      <w:r w:rsidRPr="002372CC">
        <w:rPr>
          <w:rFonts w:ascii="Arial Narrow" w:hAnsi="Arial Narrow"/>
          <w:sz w:val="18"/>
        </w:rPr>
        <w:t xml:space="preserve">e estructura como un conjunto de materias que constituyen los principios básicos de la </w:t>
      </w:r>
      <w:r w:rsidR="00B3109A">
        <w:rPr>
          <w:rFonts w:ascii="Arial Narrow" w:hAnsi="Arial Narrow"/>
          <w:sz w:val="18"/>
        </w:rPr>
        <w:t>Metalurgia</w:t>
      </w:r>
      <w:r w:rsidRPr="002372CC">
        <w:rPr>
          <w:rFonts w:ascii="Arial Narrow" w:hAnsi="Arial Narrow"/>
          <w:sz w:val="18"/>
        </w:rPr>
        <w:t xml:space="preserve">, los cuales son abordados desde los puntos de vista teórico y práctico. </w:t>
      </w:r>
      <w:r>
        <w:rPr>
          <w:rFonts w:ascii="Arial Narrow" w:hAnsi="Arial Narrow"/>
          <w:sz w:val="18"/>
        </w:rPr>
        <w:t>Que e</w:t>
      </w:r>
      <w:r w:rsidRPr="002372CC">
        <w:rPr>
          <w:rFonts w:ascii="Arial Narrow" w:hAnsi="Arial Narrow"/>
          <w:sz w:val="18"/>
        </w:rPr>
        <w:t xml:space="preserve">s un punto de partida </w:t>
      </w:r>
      <w:r w:rsidR="00B2081C" w:rsidRPr="002372CC">
        <w:rPr>
          <w:rFonts w:ascii="Arial Narrow" w:hAnsi="Arial Narrow"/>
          <w:sz w:val="18"/>
        </w:rPr>
        <w:t>que,</w:t>
      </w:r>
      <w:r w:rsidRPr="002372CC">
        <w:rPr>
          <w:rFonts w:ascii="Arial Narrow" w:hAnsi="Arial Narrow"/>
          <w:sz w:val="18"/>
        </w:rPr>
        <w:t xml:space="preserve"> con el auxilio de la física, </w:t>
      </w:r>
      <w:r w:rsidR="006C039C">
        <w:rPr>
          <w:rFonts w:ascii="Arial Narrow" w:hAnsi="Arial Narrow"/>
          <w:sz w:val="18"/>
        </w:rPr>
        <w:t xml:space="preserve">las químicas, </w:t>
      </w:r>
      <w:r w:rsidRPr="002372CC">
        <w:rPr>
          <w:rFonts w:ascii="Arial Narrow" w:hAnsi="Arial Narrow"/>
          <w:sz w:val="18"/>
        </w:rPr>
        <w:t>las matemáticas</w:t>
      </w:r>
      <w:r w:rsidR="002100AB">
        <w:rPr>
          <w:rFonts w:ascii="Arial Narrow" w:hAnsi="Arial Narrow"/>
          <w:sz w:val="18"/>
        </w:rPr>
        <w:t xml:space="preserve">, </w:t>
      </w:r>
      <w:r w:rsidR="00B2081C">
        <w:rPr>
          <w:rFonts w:ascii="Arial Narrow" w:hAnsi="Arial Narrow"/>
          <w:sz w:val="18"/>
        </w:rPr>
        <w:t xml:space="preserve">finanzas, economía </w:t>
      </w:r>
      <w:r w:rsidR="00B2081C" w:rsidRPr="002372CC">
        <w:rPr>
          <w:rFonts w:ascii="Arial Narrow" w:hAnsi="Arial Narrow"/>
          <w:sz w:val="18"/>
        </w:rPr>
        <w:t>y</w:t>
      </w:r>
      <w:r w:rsidRPr="002372CC">
        <w:rPr>
          <w:rFonts w:ascii="Arial Narrow" w:hAnsi="Arial Narrow"/>
          <w:sz w:val="18"/>
        </w:rPr>
        <w:t xml:space="preserve"> la informática, permitirá abordar temas de especialización con la profundidad del caso</w:t>
      </w:r>
      <w:r>
        <w:rPr>
          <w:rFonts w:ascii="Arial Narrow" w:hAnsi="Arial Narrow"/>
          <w:sz w:val="18"/>
        </w:rPr>
        <w:t xml:space="preserve"> para un perfil del ingeniero Metalúrgico en el ciclo XXI</w:t>
      </w:r>
      <w:r w:rsidRPr="002372CC">
        <w:rPr>
          <w:rFonts w:ascii="Arial Narrow" w:hAnsi="Arial Narrow"/>
          <w:sz w:val="18"/>
        </w:rPr>
        <w:t>.</w:t>
      </w:r>
    </w:p>
    <w:p w:rsidR="00561D99" w:rsidRDefault="0099596C" w:rsidP="00561D99">
      <w:pPr>
        <w:autoSpaceDE w:val="0"/>
        <w:autoSpaceDN w:val="0"/>
        <w:adjustRightInd w:val="0"/>
        <w:ind w:left="284" w:hanging="284"/>
        <w:jc w:val="both"/>
        <w:rPr>
          <w:rFonts w:ascii="Arial Narrow" w:hAnsi="Arial Narrow"/>
          <w:sz w:val="18"/>
          <w:szCs w:val="18"/>
          <w:lang w:val="es-PE"/>
        </w:rPr>
      </w:pPr>
      <w:r w:rsidRPr="0099596C">
        <w:rPr>
          <w:rFonts w:ascii="Arial Narrow" w:hAnsi="Arial Narrow"/>
          <w:b/>
          <w:i/>
          <w:sz w:val="18"/>
          <w:szCs w:val="18"/>
          <w:lang w:val="es-PE"/>
        </w:rPr>
        <w:t>2.2.</w:t>
      </w:r>
      <w:r w:rsidRPr="0099596C">
        <w:rPr>
          <w:rFonts w:ascii="Arial Narrow" w:hAnsi="Arial Narrow"/>
          <w:i/>
          <w:sz w:val="18"/>
          <w:szCs w:val="18"/>
          <w:lang w:val="es-PE"/>
        </w:rPr>
        <w:t xml:space="preserve"> </w:t>
      </w:r>
      <w:r w:rsidR="00143102" w:rsidRPr="0028609E">
        <w:rPr>
          <w:rFonts w:ascii="Calibri" w:hAnsi="Calibri"/>
          <w:b/>
          <w:sz w:val="18"/>
          <w:szCs w:val="18"/>
          <w:lang w:val="es-PE"/>
        </w:rPr>
        <w:t>SUMILLA:</w:t>
      </w:r>
      <w:r w:rsidRPr="0028609E">
        <w:rPr>
          <w:rFonts w:ascii="Arial" w:hAnsi="Arial"/>
          <w:b/>
          <w:i/>
          <w:sz w:val="18"/>
          <w:szCs w:val="18"/>
          <w:lang w:val="es-PE"/>
        </w:rPr>
        <w:t xml:space="preserve"> </w:t>
      </w:r>
      <w:r w:rsidR="0028609E" w:rsidRPr="0028609E">
        <w:rPr>
          <w:rFonts w:ascii="Arial Narrow" w:hAnsi="Arial Narrow"/>
          <w:sz w:val="18"/>
          <w:szCs w:val="18"/>
          <w:lang w:val="es-PE" w:eastAsia="es-PE"/>
        </w:rPr>
        <w:t xml:space="preserve">La asignatura forma parte del área de formación general del currículo, es de carácter teórico-práctico y tiene el propósito de proveer a los alumnos una visión general de </w:t>
      </w:r>
      <w:r w:rsidR="003E75CE">
        <w:rPr>
          <w:rFonts w:ascii="Arial Narrow" w:hAnsi="Arial Narrow"/>
          <w:sz w:val="18"/>
          <w:szCs w:val="18"/>
          <w:lang w:val="es-PE" w:eastAsia="es-PE"/>
        </w:rPr>
        <w:t>d</w:t>
      </w:r>
      <w:r w:rsidR="003E75CE" w:rsidRPr="0099596C">
        <w:rPr>
          <w:rFonts w:ascii="Arial Narrow" w:hAnsi="Arial Narrow"/>
          <w:sz w:val="18"/>
          <w:szCs w:val="18"/>
          <w:lang w:val="es-PE"/>
        </w:rPr>
        <w:t>iseñar</w:t>
      </w:r>
      <w:r w:rsidR="003E75CE">
        <w:rPr>
          <w:rFonts w:ascii="Arial Narrow" w:hAnsi="Arial Narrow"/>
          <w:sz w:val="18"/>
          <w:szCs w:val="18"/>
          <w:lang w:val="es-PE"/>
        </w:rPr>
        <w:t>, construir, describir</w:t>
      </w:r>
      <w:r w:rsidR="003E75CE" w:rsidRPr="0099596C">
        <w:rPr>
          <w:rFonts w:ascii="Arial Narrow" w:hAnsi="Arial Narrow"/>
          <w:sz w:val="18"/>
          <w:szCs w:val="18"/>
          <w:lang w:val="es-PE"/>
        </w:rPr>
        <w:t xml:space="preserve"> y </w:t>
      </w:r>
      <w:r w:rsidR="003E75CE">
        <w:rPr>
          <w:rFonts w:ascii="Arial Narrow" w:hAnsi="Arial Narrow"/>
          <w:sz w:val="18"/>
          <w:szCs w:val="18"/>
          <w:lang w:val="es-PE"/>
        </w:rPr>
        <w:t>controlar</w:t>
      </w:r>
      <w:r w:rsidR="003E75CE" w:rsidRPr="0028609E">
        <w:rPr>
          <w:rFonts w:ascii="Arial Narrow" w:hAnsi="Arial Narrow"/>
          <w:sz w:val="18"/>
          <w:szCs w:val="18"/>
          <w:lang w:val="es-PE" w:eastAsia="es-PE"/>
        </w:rPr>
        <w:t xml:space="preserve"> </w:t>
      </w:r>
      <w:r w:rsidR="003E75CE">
        <w:rPr>
          <w:rFonts w:ascii="Arial Narrow" w:hAnsi="Arial Narrow"/>
          <w:sz w:val="18"/>
          <w:szCs w:val="18"/>
          <w:lang w:val="es-PE" w:eastAsia="es-PE"/>
        </w:rPr>
        <w:t xml:space="preserve">los procesos de </w:t>
      </w:r>
      <w:r w:rsidR="00595A2E">
        <w:rPr>
          <w:rFonts w:ascii="Arial Narrow" w:hAnsi="Arial Narrow"/>
          <w:sz w:val="18"/>
          <w:szCs w:val="18"/>
          <w:lang w:val="es-PE" w:eastAsia="es-PE"/>
        </w:rPr>
        <w:t>las</w:t>
      </w:r>
      <w:r w:rsidR="003E75CE">
        <w:rPr>
          <w:rFonts w:ascii="Arial Narrow" w:hAnsi="Arial Narrow"/>
          <w:sz w:val="18"/>
          <w:szCs w:val="18"/>
          <w:lang w:val="es-PE" w:eastAsia="es-PE"/>
        </w:rPr>
        <w:t xml:space="preserve"> </w:t>
      </w:r>
      <w:r w:rsidR="00375A0A">
        <w:rPr>
          <w:rFonts w:ascii="Arial Narrow" w:hAnsi="Arial Narrow"/>
          <w:sz w:val="18"/>
          <w:szCs w:val="18"/>
          <w:lang w:val="es-PE"/>
        </w:rPr>
        <w:t>planta</w:t>
      </w:r>
      <w:r w:rsidR="002D6A88">
        <w:rPr>
          <w:rFonts w:ascii="Arial Narrow" w:hAnsi="Arial Narrow"/>
          <w:sz w:val="18"/>
          <w:szCs w:val="18"/>
          <w:lang w:val="es-PE"/>
        </w:rPr>
        <w:t>s</w:t>
      </w:r>
      <w:r w:rsidR="00561D99">
        <w:rPr>
          <w:rFonts w:ascii="Arial Narrow" w:hAnsi="Arial Narrow"/>
          <w:sz w:val="18"/>
          <w:szCs w:val="18"/>
          <w:lang w:val="es-PE"/>
        </w:rPr>
        <w:t xml:space="preserve"> </w:t>
      </w:r>
      <w:r w:rsidR="00595A2E">
        <w:rPr>
          <w:rFonts w:ascii="Arial Narrow" w:hAnsi="Arial Narrow"/>
          <w:sz w:val="18"/>
          <w:szCs w:val="18"/>
          <w:lang w:val="es-PE"/>
        </w:rPr>
        <w:t>metalúrgicos</w:t>
      </w:r>
      <w:r w:rsidR="00561D99">
        <w:rPr>
          <w:rFonts w:ascii="Arial Narrow" w:hAnsi="Arial Narrow"/>
          <w:sz w:val="18"/>
          <w:szCs w:val="18"/>
          <w:lang w:val="es-PE"/>
        </w:rPr>
        <w:t xml:space="preserve">, </w:t>
      </w:r>
      <w:r w:rsidR="00561D99" w:rsidRPr="00561D99">
        <w:rPr>
          <w:rFonts w:ascii="Arial Narrow" w:hAnsi="Arial Narrow"/>
          <w:sz w:val="18"/>
          <w:szCs w:val="18"/>
          <w:lang w:val="es-PE"/>
        </w:rPr>
        <w:t xml:space="preserve">su análisis conceptual y </w:t>
      </w:r>
      <w:r w:rsidR="00595A2E">
        <w:rPr>
          <w:rFonts w:ascii="Arial Narrow" w:hAnsi="Arial Narrow"/>
          <w:sz w:val="18"/>
          <w:szCs w:val="18"/>
          <w:lang w:val="es-PE"/>
        </w:rPr>
        <w:t>los</w:t>
      </w:r>
      <w:r w:rsidR="00561D99" w:rsidRPr="00561D99">
        <w:rPr>
          <w:rFonts w:ascii="Arial Narrow" w:hAnsi="Arial Narrow"/>
          <w:sz w:val="18"/>
          <w:szCs w:val="18"/>
          <w:lang w:val="es-PE"/>
        </w:rPr>
        <w:t xml:space="preserve"> proceso</w:t>
      </w:r>
      <w:r w:rsidR="00595A2E">
        <w:rPr>
          <w:rFonts w:ascii="Arial Narrow" w:hAnsi="Arial Narrow"/>
          <w:sz w:val="18"/>
          <w:szCs w:val="18"/>
          <w:lang w:val="es-PE"/>
        </w:rPr>
        <w:t>s</w:t>
      </w:r>
      <w:r w:rsidR="00561D99">
        <w:rPr>
          <w:rFonts w:ascii="Arial Narrow" w:hAnsi="Arial Narrow"/>
          <w:sz w:val="18"/>
          <w:szCs w:val="18"/>
          <w:lang w:val="es-PE"/>
        </w:rPr>
        <w:t xml:space="preserve"> de </w:t>
      </w:r>
      <w:r w:rsidR="00595A2E">
        <w:rPr>
          <w:rFonts w:ascii="Arial Narrow" w:hAnsi="Arial Narrow"/>
          <w:sz w:val="18"/>
          <w:szCs w:val="18"/>
          <w:lang w:val="es-PE"/>
        </w:rPr>
        <w:t>las</w:t>
      </w:r>
      <w:r w:rsidR="00561D99">
        <w:rPr>
          <w:rFonts w:ascii="Arial Narrow" w:hAnsi="Arial Narrow"/>
          <w:sz w:val="18"/>
          <w:szCs w:val="18"/>
          <w:lang w:val="es-PE"/>
        </w:rPr>
        <w:t xml:space="preserve"> planta</w:t>
      </w:r>
      <w:r w:rsidR="00595A2E">
        <w:rPr>
          <w:rFonts w:ascii="Arial Narrow" w:hAnsi="Arial Narrow"/>
          <w:sz w:val="18"/>
          <w:szCs w:val="18"/>
          <w:lang w:val="es-PE"/>
        </w:rPr>
        <w:t>s</w:t>
      </w:r>
      <w:r w:rsidR="00561D99">
        <w:rPr>
          <w:rFonts w:ascii="Arial Narrow" w:hAnsi="Arial Narrow"/>
          <w:sz w:val="18"/>
          <w:szCs w:val="18"/>
          <w:lang w:val="es-PE"/>
        </w:rPr>
        <w:t xml:space="preserve"> </w:t>
      </w:r>
      <w:r w:rsidR="00375A0A">
        <w:rPr>
          <w:rFonts w:ascii="Arial Narrow" w:hAnsi="Arial Narrow"/>
          <w:sz w:val="18"/>
          <w:szCs w:val="18"/>
          <w:lang w:val="es-PE"/>
        </w:rPr>
        <w:t xml:space="preserve"> </w:t>
      </w:r>
      <w:r w:rsidR="00595A2E">
        <w:rPr>
          <w:rFonts w:ascii="Arial Narrow" w:hAnsi="Arial Narrow"/>
          <w:sz w:val="18"/>
          <w:szCs w:val="18"/>
          <w:lang w:val="es-PE"/>
        </w:rPr>
        <w:t>metalúrgicos</w:t>
      </w:r>
      <w:r w:rsidR="00375A0A">
        <w:rPr>
          <w:rFonts w:ascii="Arial Narrow" w:hAnsi="Arial Narrow"/>
          <w:sz w:val="18"/>
          <w:szCs w:val="18"/>
          <w:lang w:val="es-PE"/>
        </w:rPr>
        <w:t xml:space="preserve"> </w:t>
      </w:r>
      <w:r w:rsidR="00561D99" w:rsidRPr="00561D99">
        <w:rPr>
          <w:rFonts w:ascii="Arial Narrow" w:hAnsi="Arial Narrow"/>
          <w:sz w:val="18"/>
          <w:szCs w:val="18"/>
          <w:lang w:val="es-PE"/>
        </w:rPr>
        <w:t xml:space="preserve">como soporte de una </w:t>
      </w:r>
      <w:r w:rsidR="00561D99">
        <w:rPr>
          <w:rFonts w:ascii="Arial Narrow" w:hAnsi="Arial Narrow"/>
          <w:sz w:val="18"/>
          <w:szCs w:val="18"/>
          <w:lang w:val="es-PE"/>
        </w:rPr>
        <w:t xml:space="preserve">producción </w:t>
      </w:r>
      <w:r w:rsidR="00561D99" w:rsidRPr="00561D99">
        <w:rPr>
          <w:rFonts w:ascii="Arial Narrow" w:hAnsi="Arial Narrow"/>
          <w:sz w:val="18"/>
          <w:szCs w:val="18"/>
          <w:lang w:val="es-PE"/>
        </w:rPr>
        <w:t>eficaz de acuerdo al</w:t>
      </w:r>
      <w:r w:rsidR="00375A0A">
        <w:rPr>
          <w:rFonts w:ascii="Arial Narrow" w:hAnsi="Arial Narrow"/>
          <w:sz w:val="18"/>
          <w:szCs w:val="18"/>
          <w:lang w:val="es-PE"/>
        </w:rPr>
        <w:t xml:space="preserve"> </w:t>
      </w:r>
      <w:r w:rsidR="00561D99" w:rsidRPr="00561D99">
        <w:rPr>
          <w:rFonts w:ascii="Arial Narrow" w:hAnsi="Arial Narrow"/>
          <w:sz w:val="18"/>
          <w:szCs w:val="18"/>
          <w:lang w:val="es-PE"/>
        </w:rPr>
        <w:t>contexto cambiante global.</w:t>
      </w:r>
    </w:p>
    <w:p w:rsidR="006C039C" w:rsidRDefault="00375A0A" w:rsidP="00375A0A">
      <w:pPr>
        <w:autoSpaceDE w:val="0"/>
        <w:autoSpaceDN w:val="0"/>
        <w:adjustRightInd w:val="0"/>
        <w:ind w:left="284"/>
        <w:jc w:val="both"/>
        <w:rPr>
          <w:rFonts w:ascii="Arial Narrow" w:hAnsi="Arial Narrow"/>
          <w:sz w:val="18"/>
          <w:szCs w:val="18"/>
          <w:lang w:val="es-PE"/>
        </w:rPr>
      </w:pPr>
      <w:r>
        <w:rPr>
          <w:rFonts w:ascii="Arial Narrow" w:hAnsi="Arial Narrow"/>
          <w:sz w:val="18"/>
          <w:szCs w:val="18"/>
          <w:lang w:val="es-PE"/>
        </w:rPr>
        <w:t xml:space="preserve">Comprende </w:t>
      </w:r>
      <w:r w:rsidR="0077644E">
        <w:rPr>
          <w:rFonts w:ascii="Arial Narrow" w:hAnsi="Arial Narrow"/>
          <w:sz w:val="18"/>
          <w:szCs w:val="18"/>
          <w:lang w:val="es-PE"/>
        </w:rPr>
        <w:t xml:space="preserve">seis </w:t>
      </w:r>
      <w:r>
        <w:rPr>
          <w:rFonts w:ascii="Arial Narrow" w:hAnsi="Arial Narrow"/>
          <w:sz w:val="18"/>
          <w:szCs w:val="18"/>
          <w:lang w:val="es-PE"/>
        </w:rPr>
        <w:t>unidades temáticas</w:t>
      </w:r>
      <w:r w:rsidR="0045295F" w:rsidRPr="0099596C">
        <w:rPr>
          <w:rFonts w:ascii="Arial Narrow" w:hAnsi="Arial Narrow"/>
          <w:sz w:val="18"/>
          <w:szCs w:val="18"/>
          <w:lang w:val="es-PE"/>
        </w:rPr>
        <w:t xml:space="preserve">: </w:t>
      </w:r>
      <w:r w:rsidR="003E75CE">
        <w:rPr>
          <w:rFonts w:ascii="Arial Narrow" w:hAnsi="Arial Narrow"/>
          <w:sz w:val="18"/>
          <w:szCs w:val="18"/>
          <w:lang w:val="es-PE"/>
        </w:rPr>
        <w:t xml:space="preserve">(1) </w:t>
      </w:r>
      <w:r w:rsidR="002D6A88">
        <w:rPr>
          <w:rFonts w:ascii="Arial Narrow" w:hAnsi="Arial Narrow"/>
          <w:sz w:val="18"/>
          <w:szCs w:val="18"/>
          <w:lang w:val="es-PE"/>
        </w:rPr>
        <w:t xml:space="preserve">Introducción </w:t>
      </w:r>
      <w:r w:rsidR="00B46E6F">
        <w:rPr>
          <w:rFonts w:ascii="Arial Narrow" w:hAnsi="Arial Narrow"/>
          <w:sz w:val="18"/>
          <w:szCs w:val="18"/>
          <w:lang w:val="es-PE"/>
        </w:rPr>
        <w:t>comercialización de metales</w:t>
      </w:r>
      <w:r w:rsidR="002D6A88">
        <w:rPr>
          <w:rFonts w:ascii="Arial Narrow" w:hAnsi="Arial Narrow"/>
          <w:sz w:val="18"/>
          <w:szCs w:val="18"/>
          <w:lang w:val="es-PE"/>
        </w:rPr>
        <w:t xml:space="preserve">, (2) </w:t>
      </w:r>
      <w:r w:rsidR="00B46E6F">
        <w:rPr>
          <w:rFonts w:ascii="Arial Narrow" w:hAnsi="Arial Narrow"/>
          <w:sz w:val="18"/>
          <w:szCs w:val="18"/>
          <w:lang w:val="es-PE"/>
        </w:rPr>
        <w:t>Estructura financiera</w:t>
      </w:r>
      <w:r w:rsidR="006C039C" w:rsidRPr="006C039C">
        <w:rPr>
          <w:rFonts w:ascii="Arial Narrow" w:hAnsi="Arial Narrow"/>
          <w:sz w:val="18"/>
          <w:szCs w:val="18"/>
          <w:lang w:val="es-PE"/>
        </w:rPr>
        <w:t>,</w:t>
      </w:r>
      <w:r w:rsidR="00595A2E">
        <w:rPr>
          <w:rFonts w:ascii="Arial Narrow" w:hAnsi="Arial Narrow"/>
          <w:sz w:val="18"/>
          <w:szCs w:val="18"/>
          <w:lang w:val="es-PE"/>
        </w:rPr>
        <w:t xml:space="preserve"> (</w:t>
      </w:r>
      <w:r w:rsidR="002D6A88">
        <w:rPr>
          <w:rFonts w:ascii="Arial Narrow" w:hAnsi="Arial Narrow"/>
          <w:sz w:val="18"/>
          <w:szCs w:val="18"/>
          <w:lang w:val="es-PE"/>
        </w:rPr>
        <w:t>3</w:t>
      </w:r>
      <w:r w:rsidR="00595A2E">
        <w:rPr>
          <w:rFonts w:ascii="Arial Narrow" w:hAnsi="Arial Narrow"/>
          <w:sz w:val="18"/>
          <w:szCs w:val="18"/>
          <w:lang w:val="es-PE"/>
        </w:rPr>
        <w:t>)</w:t>
      </w:r>
      <w:r w:rsidR="006C039C" w:rsidRPr="006C039C">
        <w:rPr>
          <w:rFonts w:ascii="Arial Narrow" w:hAnsi="Arial Narrow"/>
          <w:sz w:val="18"/>
          <w:szCs w:val="18"/>
          <w:lang w:val="es-PE"/>
        </w:rPr>
        <w:t xml:space="preserve"> </w:t>
      </w:r>
      <w:r w:rsidR="00B46E6F">
        <w:rPr>
          <w:rFonts w:ascii="Arial Narrow" w:hAnsi="Arial Narrow"/>
          <w:sz w:val="18"/>
          <w:szCs w:val="18"/>
          <w:lang w:val="es-PE"/>
        </w:rPr>
        <w:t>evaluación financiera</w:t>
      </w:r>
      <w:r w:rsidR="006C039C" w:rsidRPr="006C039C">
        <w:rPr>
          <w:rFonts w:ascii="Arial Narrow" w:hAnsi="Arial Narrow"/>
          <w:sz w:val="18"/>
          <w:szCs w:val="18"/>
          <w:lang w:val="es-PE"/>
        </w:rPr>
        <w:t xml:space="preserve">, </w:t>
      </w:r>
      <w:r w:rsidR="00595A2E">
        <w:rPr>
          <w:rFonts w:ascii="Arial Narrow" w:hAnsi="Arial Narrow"/>
          <w:sz w:val="18"/>
          <w:szCs w:val="18"/>
          <w:lang w:val="es-PE"/>
        </w:rPr>
        <w:t>(</w:t>
      </w:r>
      <w:r w:rsidR="0098367D">
        <w:rPr>
          <w:rFonts w:ascii="Arial Narrow" w:hAnsi="Arial Narrow"/>
          <w:sz w:val="18"/>
          <w:szCs w:val="18"/>
          <w:lang w:val="es-PE"/>
        </w:rPr>
        <w:t>4</w:t>
      </w:r>
      <w:r w:rsidR="00595A2E">
        <w:rPr>
          <w:rFonts w:ascii="Arial Narrow" w:hAnsi="Arial Narrow"/>
          <w:sz w:val="18"/>
          <w:szCs w:val="18"/>
          <w:lang w:val="es-PE"/>
        </w:rPr>
        <w:t xml:space="preserve">) </w:t>
      </w:r>
      <w:r w:rsidR="00B46E6F">
        <w:rPr>
          <w:rFonts w:ascii="Arial Narrow" w:hAnsi="Arial Narrow"/>
          <w:sz w:val="18"/>
          <w:szCs w:val="18"/>
          <w:lang w:val="es-PE"/>
        </w:rPr>
        <w:t>evaluación económica social y ambiental</w:t>
      </w:r>
      <w:r w:rsidR="006C039C" w:rsidRPr="006C039C">
        <w:rPr>
          <w:rFonts w:ascii="Arial Narrow" w:hAnsi="Arial Narrow"/>
          <w:sz w:val="18"/>
          <w:szCs w:val="18"/>
          <w:lang w:val="es-PE"/>
        </w:rPr>
        <w:t>. </w:t>
      </w:r>
      <w:r w:rsidR="00595A2E">
        <w:rPr>
          <w:rFonts w:ascii="Arial Narrow" w:hAnsi="Arial Narrow"/>
          <w:sz w:val="18"/>
          <w:szCs w:val="18"/>
          <w:lang w:val="es-PE"/>
        </w:rPr>
        <w:t>(</w:t>
      </w:r>
      <w:r w:rsidR="004B3507">
        <w:rPr>
          <w:rFonts w:ascii="Arial Narrow" w:hAnsi="Arial Narrow"/>
          <w:sz w:val="18"/>
          <w:szCs w:val="18"/>
          <w:lang w:val="es-PE"/>
        </w:rPr>
        <w:t>5</w:t>
      </w:r>
      <w:r w:rsidR="00595A2E">
        <w:rPr>
          <w:rFonts w:ascii="Arial Narrow" w:hAnsi="Arial Narrow"/>
          <w:sz w:val="18"/>
          <w:szCs w:val="18"/>
          <w:lang w:val="es-PE"/>
        </w:rPr>
        <w:t xml:space="preserve">) </w:t>
      </w:r>
      <w:r w:rsidR="00BD0A71">
        <w:rPr>
          <w:rFonts w:ascii="Arial Narrow" w:hAnsi="Arial Narrow"/>
          <w:sz w:val="18"/>
          <w:szCs w:val="18"/>
          <w:lang w:val="es-PE"/>
        </w:rPr>
        <w:t>fuente de financiamiento</w:t>
      </w:r>
      <w:r w:rsidR="006C039C" w:rsidRPr="006C039C">
        <w:rPr>
          <w:rFonts w:ascii="Arial Narrow" w:hAnsi="Arial Narrow"/>
          <w:sz w:val="18"/>
          <w:szCs w:val="18"/>
          <w:lang w:val="es-PE"/>
        </w:rPr>
        <w:t xml:space="preserve">, </w:t>
      </w:r>
      <w:r w:rsidR="00595A2E">
        <w:rPr>
          <w:rFonts w:ascii="Arial Narrow" w:hAnsi="Arial Narrow"/>
          <w:sz w:val="18"/>
          <w:szCs w:val="18"/>
          <w:lang w:val="es-PE"/>
        </w:rPr>
        <w:t>(</w:t>
      </w:r>
      <w:r w:rsidR="004B3507">
        <w:rPr>
          <w:rFonts w:ascii="Arial Narrow" w:hAnsi="Arial Narrow"/>
          <w:sz w:val="18"/>
          <w:szCs w:val="18"/>
          <w:lang w:val="es-PE"/>
        </w:rPr>
        <w:t>6</w:t>
      </w:r>
      <w:r w:rsidR="00595A2E">
        <w:rPr>
          <w:rFonts w:ascii="Arial Narrow" w:hAnsi="Arial Narrow"/>
          <w:sz w:val="18"/>
          <w:szCs w:val="18"/>
          <w:lang w:val="es-PE"/>
        </w:rPr>
        <w:t xml:space="preserve">) </w:t>
      </w:r>
      <w:r w:rsidR="00BD0A71">
        <w:rPr>
          <w:rFonts w:ascii="Arial Narrow" w:hAnsi="Arial Narrow"/>
          <w:sz w:val="18"/>
          <w:szCs w:val="18"/>
          <w:lang w:val="es-PE"/>
        </w:rPr>
        <w:t>Análisis de riesgo y ejecución evaluación de resultados</w:t>
      </w:r>
      <w:r w:rsidR="006C039C">
        <w:rPr>
          <w:rFonts w:ascii="Arial Narrow" w:hAnsi="Arial Narrow"/>
          <w:sz w:val="18"/>
          <w:szCs w:val="18"/>
          <w:lang w:val="es-PE"/>
        </w:rPr>
        <w:t>.</w:t>
      </w:r>
    </w:p>
    <w:p w:rsidR="00561D99" w:rsidRPr="00561D99" w:rsidRDefault="007F52C3" w:rsidP="00561D99">
      <w:pPr>
        <w:pStyle w:val="Ttulo7"/>
        <w:numPr>
          <w:ilvl w:val="0"/>
          <w:numId w:val="17"/>
        </w:numPr>
        <w:ind w:left="284" w:right="-686" w:hanging="284"/>
        <w:rPr>
          <w:rFonts w:ascii="Calibri" w:hAnsi="Calibri"/>
          <w:i w:val="0"/>
          <w:sz w:val="18"/>
        </w:rPr>
      </w:pPr>
      <w:r w:rsidRPr="004E67BF">
        <w:rPr>
          <w:rFonts w:ascii="Calibri" w:hAnsi="Calibri"/>
          <w:i w:val="0"/>
          <w:sz w:val="18"/>
        </w:rPr>
        <w:t>CONPETENCIAS GENERALES.</w:t>
      </w:r>
    </w:p>
    <w:p w:rsidR="007F52C3" w:rsidRDefault="007F52C3" w:rsidP="007F52C3">
      <w:pPr>
        <w:pStyle w:val="Prrafodelista"/>
        <w:numPr>
          <w:ilvl w:val="1"/>
          <w:numId w:val="18"/>
        </w:numPr>
        <w:autoSpaceDE w:val="0"/>
        <w:autoSpaceDN w:val="0"/>
        <w:adjustRightInd w:val="0"/>
        <w:jc w:val="both"/>
        <w:rPr>
          <w:rFonts w:ascii="Arial Narrow" w:hAnsi="Arial Narrow"/>
          <w:color w:val="000000"/>
          <w:sz w:val="18"/>
          <w:szCs w:val="18"/>
          <w:lang w:val="es-PE" w:eastAsia="es-PE"/>
        </w:rPr>
      </w:pPr>
      <w:r w:rsidRPr="004E67BF">
        <w:rPr>
          <w:rFonts w:ascii="Calibri" w:hAnsi="Calibri"/>
          <w:b/>
          <w:bCs/>
          <w:sz w:val="18"/>
          <w:szCs w:val="18"/>
        </w:rPr>
        <w:t>COGNOCITIVAS</w:t>
      </w:r>
      <w:r w:rsidRPr="009145CD">
        <w:rPr>
          <w:rFonts w:ascii="Arial Narrow" w:hAnsi="Arial Narrow"/>
          <w:b/>
          <w:bCs/>
          <w:iCs/>
          <w:color w:val="000000"/>
          <w:sz w:val="18"/>
          <w:szCs w:val="18"/>
          <w:lang w:val="es-PE" w:eastAsia="es-PE"/>
        </w:rPr>
        <w:t xml:space="preserve">: </w:t>
      </w:r>
      <w:r w:rsidRPr="009145CD">
        <w:rPr>
          <w:rFonts w:ascii="Arial Narrow" w:hAnsi="Arial Narrow"/>
          <w:color w:val="000000"/>
          <w:sz w:val="18"/>
          <w:szCs w:val="18"/>
          <w:lang w:val="es-PE" w:eastAsia="es-PE"/>
        </w:rPr>
        <w:t>(Saber).</w:t>
      </w:r>
    </w:p>
    <w:p w:rsidR="00F76CA2" w:rsidRPr="00F76CA2" w:rsidRDefault="00BD0A71" w:rsidP="00D80DF7">
      <w:pPr>
        <w:autoSpaceDE w:val="0"/>
        <w:autoSpaceDN w:val="0"/>
        <w:adjustRightInd w:val="0"/>
        <w:ind w:left="426"/>
        <w:jc w:val="both"/>
        <w:rPr>
          <w:rFonts w:ascii="Arial Narrow" w:hAnsi="Arial Narrow"/>
          <w:sz w:val="18"/>
          <w:szCs w:val="18"/>
          <w:lang w:val="es-PE"/>
        </w:rPr>
      </w:pPr>
      <w:r>
        <w:rPr>
          <w:rFonts w:ascii="Arial Narrow" w:hAnsi="Arial Narrow"/>
          <w:sz w:val="18"/>
          <w:szCs w:val="18"/>
          <w:lang w:val="es-PE"/>
        </w:rPr>
        <w:t>Fundamenta y e</w:t>
      </w:r>
      <w:r w:rsidR="00025AB0">
        <w:rPr>
          <w:rFonts w:ascii="Arial Narrow" w:hAnsi="Arial Narrow"/>
          <w:sz w:val="18"/>
          <w:szCs w:val="18"/>
          <w:lang w:val="es-PE"/>
        </w:rPr>
        <w:t>xplica</w:t>
      </w:r>
      <w:r w:rsidR="00D80DF7">
        <w:rPr>
          <w:rFonts w:ascii="Arial Narrow" w:hAnsi="Arial Narrow"/>
          <w:sz w:val="18"/>
          <w:szCs w:val="18"/>
          <w:lang w:val="es-PE"/>
        </w:rPr>
        <w:t>r</w:t>
      </w:r>
      <w:r>
        <w:rPr>
          <w:rFonts w:ascii="Arial Narrow" w:hAnsi="Arial Narrow"/>
          <w:sz w:val="18"/>
          <w:szCs w:val="18"/>
          <w:lang w:val="es-PE"/>
        </w:rPr>
        <w:t xml:space="preserve"> los principios</w:t>
      </w:r>
      <w:r w:rsidR="00025AB0">
        <w:rPr>
          <w:rFonts w:ascii="Arial Narrow" w:hAnsi="Arial Narrow"/>
          <w:sz w:val="18"/>
          <w:szCs w:val="18"/>
          <w:lang w:val="es-PE"/>
        </w:rPr>
        <w:t xml:space="preserve"> </w:t>
      </w:r>
      <w:r>
        <w:rPr>
          <w:rFonts w:ascii="Arial Narrow" w:hAnsi="Arial Narrow"/>
          <w:sz w:val="18"/>
          <w:szCs w:val="18"/>
          <w:lang w:val="es-PE"/>
        </w:rPr>
        <w:t>de</w:t>
      </w:r>
      <w:r w:rsidR="00F76CA2" w:rsidRPr="004B4144">
        <w:rPr>
          <w:rFonts w:ascii="Arial Narrow" w:hAnsi="Arial Narrow"/>
          <w:sz w:val="18"/>
          <w:szCs w:val="18"/>
          <w:lang w:val="es-PE"/>
        </w:rPr>
        <w:t xml:space="preserve"> </w:t>
      </w:r>
      <w:r>
        <w:rPr>
          <w:rFonts w:ascii="Arial Narrow" w:hAnsi="Arial Narrow"/>
          <w:sz w:val="18"/>
          <w:szCs w:val="18"/>
          <w:lang w:val="es-PE"/>
        </w:rPr>
        <w:t>comercializar, financiamiento, evaluación, análisis de riesgo y su ejecución de proyectos metalúrgicos.</w:t>
      </w:r>
      <w:r w:rsidR="00F76CA2" w:rsidRPr="00F76CA2">
        <w:rPr>
          <w:rFonts w:ascii="Arial Narrow" w:hAnsi="Arial Narrow"/>
          <w:sz w:val="18"/>
          <w:szCs w:val="18"/>
          <w:lang w:val="es-PE"/>
        </w:rPr>
        <w:t xml:space="preserve"> </w:t>
      </w:r>
    </w:p>
    <w:p w:rsidR="007F52C3" w:rsidRPr="009145CD" w:rsidRDefault="007F52C3" w:rsidP="007F52C3">
      <w:pPr>
        <w:pStyle w:val="Prrafodelista"/>
        <w:numPr>
          <w:ilvl w:val="1"/>
          <w:numId w:val="18"/>
        </w:numPr>
        <w:autoSpaceDE w:val="0"/>
        <w:autoSpaceDN w:val="0"/>
        <w:adjustRightInd w:val="0"/>
        <w:jc w:val="both"/>
        <w:rPr>
          <w:rFonts w:ascii="Arial Narrow" w:hAnsi="Arial Narrow"/>
          <w:color w:val="000000"/>
          <w:sz w:val="18"/>
          <w:szCs w:val="18"/>
          <w:lang w:val="es-PE" w:eastAsia="es-PE"/>
        </w:rPr>
      </w:pPr>
      <w:r w:rsidRPr="004E67BF">
        <w:rPr>
          <w:rFonts w:ascii="Calibri" w:hAnsi="Calibri"/>
          <w:b/>
          <w:bCs/>
          <w:sz w:val="18"/>
          <w:szCs w:val="18"/>
        </w:rPr>
        <w:t>PROCEDIMENTALES</w:t>
      </w:r>
      <w:r w:rsidRPr="004E67BF">
        <w:rPr>
          <w:rFonts w:ascii="Calibri" w:hAnsi="Calibri"/>
          <w:b/>
          <w:bCs/>
          <w:iCs/>
          <w:color w:val="000000"/>
          <w:sz w:val="18"/>
          <w:szCs w:val="18"/>
          <w:lang w:val="es-PE" w:eastAsia="es-PE"/>
        </w:rPr>
        <w:t>:</w:t>
      </w:r>
      <w:r w:rsidRPr="009145CD">
        <w:rPr>
          <w:rFonts w:ascii="Arial Narrow" w:hAnsi="Arial Narrow"/>
          <w:b/>
          <w:bCs/>
          <w:iCs/>
          <w:color w:val="000000"/>
          <w:sz w:val="18"/>
          <w:szCs w:val="18"/>
          <w:lang w:val="es-PE" w:eastAsia="es-PE"/>
        </w:rPr>
        <w:t xml:space="preserve"> </w:t>
      </w:r>
      <w:r w:rsidRPr="009145CD">
        <w:rPr>
          <w:rFonts w:ascii="Arial Narrow" w:hAnsi="Arial Narrow"/>
          <w:color w:val="000000"/>
          <w:sz w:val="18"/>
          <w:szCs w:val="18"/>
          <w:lang w:val="es-PE" w:eastAsia="es-PE"/>
        </w:rPr>
        <w:t>(Saber hacer):</w:t>
      </w:r>
    </w:p>
    <w:p w:rsidR="00025AB0" w:rsidRDefault="00D80DF7" w:rsidP="00025AB0">
      <w:pPr>
        <w:pStyle w:val="Prrafodelista"/>
        <w:autoSpaceDE w:val="0"/>
        <w:autoSpaceDN w:val="0"/>
        <w:adjustRightInd w:val="0"/>
        <w:ind w:left="426"/>
        <w:jc w:val="both"/>
        <w:rPr>
          <w:rFonts w:ascii="Arial Narrow" w:hAnsi="Arial Narrow"/>
          <w:sz w:val="18"/>
          <w:szCs w:val="18"/>
        </w:rPr>
      </w:pPr>
      <w:r>
        <w:rPr>
          <w:rFonts w:ascii="Arial Narrow" w:hAnsi="Arial Narrow"/>
          <w:sz w:val="18"/>
          <w:szCs w:val="18"/>
        </w:rPr>
        <w:t>Usar lo</w:t>
      </w:r>
      <w:r w:rsidR="00025AB0" w:rsidRPr="00025AB0">
        <w:rPr>
          <w:rFonts w:ascii="Arial Narrow" w:hAnsi="Arial Narrow"/>
          <w:sz w:val="18"/>
          <w:szCs w:val="18"/>
        </w:rPr>
        <w:t xml:space="preserve">s conceptos de </w:t>
      </w:r>
      <w:r w:rsidR="00BD0A71">
        <w:rPr>
          <w:rFonts w:ascii="Arial Narrow" w:hAnsi="Arial Narrow"/>
          <w:sz w:val="18"/>
          <w:szCs w:val="18"/>
        </w:rPr>
        <w:t xml:space="preserve">evaluación económica de proyectos de </w:t>
      </w:r>
      <w:r w:rsidR="00025AB0" w:rsidRPr="00025AB0">
        <w:rPr>
          <w:rFonts w:ascii="Arial Narrow" w:hAnsi="Arial Narrow"/>
          <w:sz w:val="18"/>
          <w:szCs w:val="18"/>
        </w:rPr>
        <w:t xml:space="preserve">ingeniería </w:t>
      </w:r>
      <w:r w:rsidR="002100AB">
        <w:rPr>
          <w:rFonts w:ascii="Arial Narrow" w:hAnsi="Arial Narrow"/>
          <w:sz w:val="18"/>
          <w:szCs w:val="18"/>
        </w:rPr>
        <w:t xml:space="preserve">metalúrgicos </w:t>
      </w:r>
      <w:r w:rsidR="00025AB0" w:rsidRPr="00025AB0">
        <w:rPr>
          <w:rFonts w:ascii="Arial Narrow" w:hAnsi="Arial Narrow"/>
          <w:sz w:val="18"/>
          <w:szCs w:val="18"/>
        </w:rPr>
        <w:t xml:space="preserve">en el diseño </w:t>
      </w:r>
      <w:r w:rsidR="002100AB">
        <w:rPr>
          <w:rFonts w:ascii="Arial Narrow" w:hAnsi="Arial Narrow"/>
          <w:sz w:val="18"/>
          <w:szCs w:val="18"/>
        </w:rPr>
        <w:t>de</w:t>
      </w:r>
      <w:r w:rsidR="00025AB0" w:rsidRPr="00025AB0">
        <w:rPr>
          <w:rFonts w:ascii="Arial Narrow" w:hAnsi="Arial Narrow"/>
          <w:sz w:val="18"/>
          <w:szCs w:val="18"/>
        </w:rPr>
        <w:t xml:space="preserve"> planta</w:t>
      </w:r>
      <w:r w:rsidR="002100AB">
        <w:rPr>
          <w:rFonts w:ascii="Arial Narrow" w:hAnsi="Arial Narrow"/>
          <w:sz w:val="18"/>
          <w:szCs w:val="18"/>
        </w:rPr>
        <w:t xml:space="preserve"> </w:t>
      </w:r>
      <w:r>
        <w:rPr>
          <w:rFonts w:ascii="Arial Narrow" w:hAnsi="Arial Narrow"/>
          <w:sz w:val="18"/>
          <w:szCs w:val="18"/>
        </w:rPr>
        <w:t>Metalúrgicas</w:t>
      </w:r>
      <w:r w:rsidR="00025AB0" w:rsidRPr="00025AB0">
        <w:rPr>
          <w:rFonts w:ascii="Arial Narrow" w:hAnsi="Arial Narrow"/>
          <w:sz w:val="18"/>
          <w:szCs w:val="18"/>
        </w:rPr>
        <w:t>.</w:t>
      </w:r>
    </w:p>
    <w:p w:rsidR="00025AB0" w:rsidRDefault="00025AB0" w:rsidP="00025AB0">
      <w:pPr>
        <w:pStyle w:val="Prrafodelista"/>
        <w:autoSpaceDE w:val="0"/>
        <w:autoSpaceDN w:val="0"/>
        <w:adjustRightInd w:val="0"/>
        <w:ind w:left="426"/>
        <w:jc w:val="both"/>
        <w:rPr>
          <w:rFonts w:ascii="Arial Narrow" w:hAnsi="Arial Narrow"/>
          <w:sz w:val="18"/>
          <w:szCs w:val="18"/>
        </w:rPr>
      </w:pPr>
      <w:r w:rsidRPr="004F0B0C">
        <w:rPr>
          <w:rFonts w:ascii="Arial Narrow" w:hAnsi="Arial Narrow"/>
          <w:sz w:val="18"/>
          <w:szCs w:val="18"/>
        </w:rPr>
        <w:t>U</w:t>
      </w:r>
      <w:r>
        <w:rPr>
          <w:rFonts w:ascii="Arial Narrow" w:hAnsi="Arial Narrow"/>
          <w:sz w:val="18"/>
          <w:szCs w:val="18"/>
        </w:rPr>
        <w:t>sar c</w:t>
      </w:r>
      <w:r w:rsidRPr="004F0B0C">
        <w:rPr>
          <w:rFonts w:ascii="Arial Narrow" w:hAnsi="Arial Narrow"/>
          <w:sz w:val="18"/>
          <w:szCs w:val="18"/>
        </w:rPr>
        <w:t xml:space="preserve">orrectamente tablas y gráficos que permitan calcular </w:t>
      </w:r>
      <w:r w:rsidR="002100AB">
        <w:rPr>
          <w:rFonts w:ascii="Arial Narrow" w:hAnsi="Arial Narrow"/>
          <w:sz w:val="18"/>
          <w:szCs w:val="18"/>
        </w:rPr>
        <w:t>los costos</w:t>
      </w:r>
      <w:r w:rsidRPr="004F0B0C">
        <w:rPr>
          <w:rFonts w:ascii="Arial Narrow" w:hAnsi="Arial Narrow"/>
          <w:sz w:val="18"/>
          <w:szCs w:val="18"/>
        </w:rPr>
        <w:t xml:space="preserve"> y </w:t>
      </w:r>
      <w:r w:rsidR="002100AB">
        <w:rPr>
          <w:rFonts w:ascii="Arial Narrow" w:hAnsi="Arial Narrow"/>
          <w:sz w:val="18"/>
          <w:szCs w:val="18"/>
        </w:rPr>
        <w:t>proyecciones</w:t>
      </w:r>
      <w:r w:rsidRPr="004F0B0C">
        <w:rPr>
          <w:rFonts w:ascii="Arial Narrow" w:hAnsi="Arial Narrow"/>
          <w:sz w:val="18"/>
          <w:szCs w:val="18"/>
        </w:rPr>
        <w:t xml:space="preserve"> de equipos e instalaciones necesarias.</w:t>
      </w:r>
    </w:p>
    <w:p w:rsidR="007F52C3" w:rsidRPr="009145CD" w:rsidRDefault="007F52C3" w:rsidP="002611C9">
      <w:pPr>
        <w:pStyle w:val="Prrafodelista"/>
        <w:numPr>
          <w:ilvl w:val="1"/>
          <w:numId w:val="18"/>
        </w:numPr>
        <w:autoSpaceDE w:val="0"/>
        <w:autoSpaceDN w:val="0"/>
        <w:adjustRightInd w:val="0"/>
        <w:ind w:left="284" w:hanging="284"/>
        <w:jc w:val="both"/>
        <w:rPr>
          <w:rFonts w:ascii="Arial Narrow" w:hAnsi="Arial Narrow"/>
          <w:color w:val="000000"/>
          <w:sz w:val="18"/>
          <w:szCs w:val="18"/>
          <w:lang w:val="es-PE" w:eastAsia="es-PE"/>
        </w:rPr>
      </w:pPr>
      <w:r w:rsidRPr="004E67BF">
        <w:rPr>
          <w:rFonts w:ascii="Calibri" w:hAnsi="Calibri"/>
          <w:b/>
          <w:bCs/>
          <w:sz w:val="18"/>
          <w:szCs w:val="18"/>
        </w:rPr>
        <w:t>ACTITUDINALES</w:t>
      </w:r>
      <w:r w:rsidRPr="009145CD">
        <w:rPr>
          <w:rFonts w:ascii="Arial Narrow" w:hAnsi="Arial Narrow"/>
          <w:b/>
          <w:bCs/>
          <w:iCs/>
          <w:color w:val="000000"/>
          <w:sz w:val="18"/>
          <w:szCs w:val="18"/>
          <w:lang w:val="es-PE" w:eastAsia="es-PE"/>
        </w:rPr>
        <w:t xml:space="preserve">: </w:t>
      </w:r>
      <w:r w:rsidRPr="009145CD">
        <w:rPr>
          <w:rFonts w:ascii="Arial Narrow" w:hAnsi="Arial Narrow"/>
          <w:color w:val="000000"/>
          <w:sz w:val="18"/>
          <w:szCs w:val="18"/>
          <w:lang w:val="es-PE" w:eastAsia="es-PE"/>
        </w:rPr>
        <w:t xml:space="preserve">(Saber </w:t>
      </w:r>
      <w:r>
        <w:rPr>
          <w:rFonts w:ascii="Arial Narrow" w:hAnsi="Arial Narrow"/>
          <w:color w:val="000000"/>
          <w:sz w:val="18"/>
          <w:szCs w:val="18"/>
          <w:lang w:val="es-PE" w:eastAsia="es-PE"/>
        </w:rPr>
        <w:t>Ser</w:t>
      </w:r>
      <w:r w:rsidRPr="009145CD">
        <w:rPr>
          <w:rFonts w:ascii="Arial Narrow" w:hAnsi="Arial Narrow"/>
          <w:color w:val="000000"/>
          <w:sz w:val="18"/>
          <w:szCs w:val="18"/>
          <w:lang w:val="es-PE" w:eastAsia="es-PE"/>
        </w:rPr>
        <w:t>):</w:t>
      </w:r>
    </w:p>
    <w:p w:rsidR="007F52C3" w:rsidRPr="004852CA" w:rsidRDefault="00FD139A" w:rsidP="002611C9">
      <w:pPr>
        <w:pStyle w:val="Ttulo6"/>
        <w:ind w:left="284" w:right="-2"/>
        <w:jc w:val="both"/>
        <w:rPr>
          <w:rFonts w:ascii="Arial Narrow" w:hAnsi="Arial Narrow"/>
          <w:b w:val="0"/>
          <w:i w:val="0"/>
          <w:sz w:val="18"/>
          <w:szCs w:val="18"/>
        </w:rPr>
      </w:pPr>
      <w:r>
        <w:rPr>
          <w:rFonts w:ascii="Arial Narrow" w:hAnsi="Arial Narrow"/>
          <w:b w:val="0"/>
          <w:i w:val="0"/>
          <w:sz w:val="18"/>
          <w:szCs w:val="18"/>
        </w:rPr>
        <w:t>Res</w:t>
      </w:r>
      <w:r w:rsidR="002100AB">
        <w:rPr>
          <w:rFonts w:ascii="Arial Narrow" w:hAnsi="Arial Narrow"/>
          <w:b w:val="0"/>
          <w:i w:val="0"/>
          <w:sz w:val="18"/>
          <w:szCs w:val="18"/>
        </w:rPr>
        <w:t>uelve</w:t>
      </w:r>
      <w:r>
        <w:rPr>
          <w:rFonts w:ascii="Arial Narrow" w:hAnsi="Arial Narrow"/>
          <w:b w:val="0"/>
          <w:i w:val="0"/>
          <w:sz w:val="18"/>
          <w:szCs w:val="18"/>
        </w:rPr>
        <w:t xml:space="preserve"> </w:t>
      </w:r>
      <w:r w:rsidR="007F52C3" w:rsidRPr="004852CA">
        <w:rPr>
          <w:rFonts w:ascii="Arial Narrow" w:hAnsi="Arial Narrow"/>
          <w:b w:val="0"/>
          <w:i w:val="0"/>
          <w:sz w:val="18"/>
          <w:szCs w:val="18"/>
        </w:rPr>
        <w:t xml:space="preserve">y colabora en las actividades de aprendizaje y tareas académicas, mediante el uso </w:t>
      </w:r>
      <w:r w:rsidR="002100AB" w:rsidRPr="004852CA">
        <w:rPr>
          <w:rFonts w:ascii="Arial Narrow" w:hAnsi="Arial Narrow"/>
          <w:b w:val="0"/>
          <w:i w:val="0"/>
          <w:sz w:val="18"/>
          <w:szCs w:val="18"/>
        </w:rPr>
        <w:t>de bibliografía</w:t>
      </w:r>
      <w:r w:rsidR="007F52C3" w:rsidRPr="004852CA">
        <w:rPr>
          <w:rFonts w:ascii="Arial Narrow" w:hAnsi="Arial Narrow"/>
          <w:b w:val="0"/>
          <w:i w:val="0"/>
          <w:sz w:val="18"/>
          <w:szCs w:val="18"/>
        </w:rPr>
        <w:t xml:space="preserve"> y revistas científica de investigación, demostrando su </w:t>
      </w:r>
      <w:r w:rsidR="002100AB">
        <w:rPr>
          <w:rFonts w:ascii="Arial Narrow" w:hAnsi="Arial Narrow"/>
          <w:b w:val="0"/>
          <w:i w:val="0"/>
          <w:sz w:val="18"/>
          <w:szCs w:val="18"/>
        </w:rPr>
        <w:t xml:space="preserve">participación grupal e </w:t>
      </w:r>
      <w:r w:rsidR="007F52C3" w:rsidRPr="004852CA">
        <w:rPr>
          <w:rFonts w:ascii="Arial Narrow" w:hAnsi="Arial Narrow"/>
          <w:b w:val="0"/>
          <w:i w:val="0"/>
          <w:sz w:val="18"/>
          <w:szCs w:val="18"/>
        </w:rPr>
        <w:t>individual</w:t>
      </w:r>
      <w:r w:rsidR="002100AB">
        <w:rPr>
          <w:rFonts w:ascii="Arial Narrow" w:hAnsi="Arial Narrow"/>
          <w:b w:val="0"/>
          <w:i w:val="0"/>
          <w:sz w:val="18"/>
          <w:szCs w:val="18"/>
        </w:rPr>
        <w:t xml:space="preserve"> con responsabilidad ambiental</w:t>
      </w:r>
      <w:r w:rsidR="007F52C3" w:rsidRPr="004852CA">
        <w:rPr>
          <w:rFonts w:ascii="Arial Narrow" w:hAnsi="Arial Narrow"/>
          <w:b w:val="0"/>
          <w:i w:val="0"/>
          <w:sz w:val="18"/>
          <w:szCs w:val="18"/>
        </w:rPr>
        <w:t>.</w:t>
      </w:r>
    </w:p>
    <w:p w:rsidR="0045295F" w:rsidRPr="004E67BF" w:rsidRDefault="0045295F" w:rsidP="002611C9">
      <w:pPr>
        <w:pStyle w:val="Ttulo6"/>
        <w:numPr>
          <w:ilvl w:val="0"/>
          <w:numId w:val="17"/>
        </w:numPr>
        <w:ind w:left="284" w:right="424" w:hanging="284"/>
        <w:jc w:val="both"/>
        <w:rPr>
          <w:rFonts w:ascii="Calibri" w:hAnsi="Calibri"/>
          <w:lang w:val="es-PE"/>
        </w:rPr>
      </w:pPr>
      <w:r w:rsidRPr="004E67BF">
        <w:rPr>
          <w:rFonts w:ascii="Calibri" w:hAnsi="Calibri"/>
          <w:i w:val="0"/>
          <w:sz w:val="18"/>
          <w:szCs w:val="18"/>
          <w:lang w:val="es-PE"/>
        </w:rPr>
        <w:t xml:space="preserve">ESTRATEGIAS </w:t>
      </w:r>
      <w:r w:rsidR="007F52C3" w:rsidRPr="004E67BF">
        <w:rPr>
          <w:rFonts w:ascii="Calibri" w:hAnsi="Calibri"/>
          <w:i w:val="0"/>
          <w:sz w:val="18"/>
          <w:szCs w:val="18"/>
          <w:lang w:val="es-PE"/>
        </w:rPr>
        <w:t>METODOLOGICAS.</w:t>
      </w:r>
    </w:p>
    <w:p w:rsidR="0045295F" w:rsidRPr="00D80DF7" w:rsidRDefault="0045295F" w:rsidP="004852CA">
      <w:pPr>
        <w:widowControl w:val="0"/>
        <w:numPr>
          <w:ilvl w:val="0"/>
          <w:numId w:val="19"/>
        </w:numPr>
        <w:ind w:left="567" w:right="28" w:hanging="207"/>
        <w:jc w:val="both"/>
        <w:rPr>
          <w:rFonts w:ascii="Arial Narrow" w:hAnsi="Arial Narrow"/>
          <w:b/>
          <w:sz w:val="18"/>
          <w:szCs w:val="18"/>
          <w:lang w:val="es-PE"/>
        </w:rPr>
      </w:pPr>
      <w:r w:rsidRPr="00D80DF7">
        <w:rPr>
          <w:rFonts w:ascii="Arial Narrow" w:hAnsi="Arial Narrow"/>
          <w:b/>
          <w:sz w:val="18"/>
          <w:szCs w:val="18"/>
          <w:lang w:val="es-PE"/>
        </w:rPr>
        <w:t xml:space="preserve">AREA TEORICA: </w:t>
      </w:r>
      <w:r w:rsidRPr="00D80DF7">
        <w:rPr>
          <w:rFonts w:ascii="Arial Narrow" w:hAnsi="Arial Narrow"/>
          <w:sz w:val="18"/>
          <w:szCs w:val="18"/>
          <w:lang w:val="es-PE"/>
        </w:rPr>
        <w:t>Exposición-Demostración-Dinámica grupal-Inductivo-Deductivo. Investigación</w:t>
      </w:r>
    </w:p>
    <w:p w:rsidR="001B7EF3" w:rsidRPr="00540CC0" w:rsidRDefault="00143102" w:rsidP="001B7EF3">
      <w:pPr>
        <w:widowControl w:val="0"/>
        <w:numPr>
          <w:ilvl w:val="0"/>
          <w:numId w:val="19"/>
        </w:numPr>
        <w:ind w:left="567" w:right="28" w:hanging="207"/>
        <w:jc w:val="both"/>
        <w:rPr>
          <w:rFonts w:ascii="Arial Narrow" w:hAnsi="Arial Narrow"/>
          <w:b/>
          <w:sz w:val="18"/>
          <w:szCs w:val="18"/>
          <w:lang w:val="pt-BR"/>
        </w:rPr>
      </w:pPr>
      <w:r w:rsidRPr="00540CC0">
        <w:rPr>
          <w:rFonts w:ascii="Arial Narrow" w:hAnsi="Arial Narrow"/>
          <w:b/>
          <w:sz w:val="18"/>
          <w:szCs w:val="18"/>
          <w:lang w:val="pt-BR"/>
        </w:rPr>
        <w:t>EQUIPOS:</w:t>
      </w:r>
      <w:r w:rsidR="0045295F" w:rsidRPr="00540CC0">
        <w:rPr>
          <w:rFonts w:ascii="Arial Narrow" w:hAnsi="Arial Narrow"/>
          <w:b/>
          <w:sz w:val="18"/>
          <w:szCs w:val="18"/>
          <w:lang w:val="pt-BR"/>
        </w:rPr>
        <w:t xml:space="preserve"> </w:t>
      </w:r>
      <w:proofErr w:type="spellStart"/>
      <w:r w:rsidR="00526F7C" w:rsidRPr="00540CC0">
        <w:rPr>
          <w:rFonts w:ascii="Arial Narrow" w:hAnsi="Arial Narrow"/>
          <w:b/>
          <w:sz w:val="18"/>
          <w:szCs w:val="18"/>
          <w:lang w:val="pt-BR"/>
        </w:rPr>
        <w:t>C</w:t>
      </w:r>
      <w:r w:rsidR="0045295F" w:rsidRPr="00540CC0">
        <w:rPr>
          <w:rFonts w:ascii="Arial Narrow" w:hAnsi="Arial Narrow"/>
          <w:sz w:val="18"/>
          <w:szCs w:val="18"/>
          <w:lang w:val="pt-BR"/>
        </w:rPr>
        <w:t>omputadoras</w:t>
      </w:r>
      <w:proofErr w:type="spellEnd"/>
      <w:r w:rsidR="0045295F" w:rsidRPr="00540CC0">
        <w:rPr>
          <w:rFonts w:ascii="Arial Narrow" w:hAnsi="Arial Narrow"/>
          <w:sz w:val="18"/>
          <w:szCs w:val="18"/>
          <w:lang w:val="pt-BR"/>
        </w:rPr>
        <w:t xml:space="preserve"> data display, TV, etc.</w:t>
      </w:r>
    </w:p>
    <w:p w:rsidR="0045295F" w:rsidRPr="001B7EF3" w:rsidRDefault="0045295F" w:rsidP="001B7EF3">
      <w:pPr>
        <w:widowControl w:val="0"/>
        <w:numPr>
          <w:ilvl w:val="0"/>
          <w:numId w:val="19"/>
        </w:numPr>
        <w:ind w:left="567" w:right="28" w:hanging="207"/>
        <w:jc w:val="both"/>
        <w:rPr>
          <w:rFonts w:ascii="Arial Narrow" w:hAnsi="Arial Narrow"/>
          <w:sz w:val="18"/>
          <w:szCs w:val="18"/>
          <w:lang w:val="es-PE"/>
        </w:rPr>
      </w:pPr>
      <w:r w:rsidRPr="00D80DF7">
        <w:rPr>
          <w:rFonts w:ascii="Arial Narrow" w:hAnsi="Arial Narrow"/>
          <w:b/>
          <w:sz w:val="18"/>
          <w:szCs w:val="18"/>
          <w:lang w:val="es-PE"/>
        </w:rPr>
        <w:t>MATERIALES</w:t>
      </w:r>
      <w:r w:rsidRPr="00D80DF7">
        <w:rPr>
          <w:rFonts w:ascii="Arial Narrow" w:hAnsi="Arial Narrow"/>
          <w:sz w:val="18"/>
          <w:szCs w:val="18"/>
          <w:lang w:val="es-PE"/>
        </w:rPr>
        <w:t>: Se u</w:t>
      </w:r>
      <w:r w:rsidR="00D22011">
        <w:rPr>
          <w:rFonts w:ascii="Arial Narrow" w:hAnsi="Arial Narrow"/>
          <w:sz w:val="18"/>
          <w:szCs w:val="18"/>
          <w:lang w:val="es-PE"/>
        </w:rPr>
        <w:t>saran materiales de laboratorio</w:t>
      </w:r>
      <w:r w:rsidRPr="00D80DF7">
        <w:rPr>
          <w:rFonts w:ascii="Arial Narrow" w:hAnsi="Arial Narrow"/>
          <w:sz w:val="18"/>
          <w:szCs w:val="18"/>
          <w:lang w:val="es-PE"/>
        </w:rPr>
        <w:t>, así como se</w:t>
      </w:r>
      <w:r w:rsidR="000F6D47" w:rsidRPr="00D80DF7">
        <w:rPr>
          <w:rFonts w:ascii="Arial Narrow" w:hAnsi="Arial Narrow"/>
          <w:sz w:val="18"/>
          <w:szCs w:val="18"/>
          <w:lang w:val="es-PE"/>
        </w:rPr>
        <w:t>paratas, plumones,  motas, etc.</w:t>
      </w:r>
    </w:p>
    <w:p w:rsidR="00DB15CF" w:rsidRDefault="0045295F" w:rsidP="00146A64">
      <w:pPr>
        <w:ind w:right="-686"/>
        <w:jc w:val="center"/>
        <w:rPr>
          <w:rFonts w:ascii="Arial" w:hAnsi="Arial"/>
          <w:b/>
          <w:sz w:val="20"/>
          <w:lang w:val="es-PE"/>
        </w:rPr>
      </w:pPr>
      <w:proofErr w:type="spellStart"/>
      <w:r w:rsidRPr="00B3109A">
        <w:rPr>
          <w:rFonts w:ascii="Arial Narrow" w:hAnsi="Arial Narrow"/>
          <w:sz w:val="18"/>
          <w:lang w:val="pt-BR"/>
        </w:rPr>
        <w:t>Huacho</w:t>
      </w:r>
      <w:proofErr w:type="spellEnd"/>
      <w:r w:rsidR="00DB15CF" w:rsidRPr="00B3109A">
        <w:rPr>
          <w:rFonts w:ascii="Arial Narrow" w:hAnsi="Arial Narrow"/>
          <w:sz w:val="18"/>
          <w:lang w:val="pt-BR"/>
        </w:rPr>
        <w:t xml:space="preserve"> </w:t>
      </w:r>
      <w:r w:rsidRPr="00B3109A">
        <w:rPr>
          <w:rFonts w:ascii="Arial Narrow" w:hAnsi="Arial Narrow"/>
          <w:sz w:val="18"/>
          <w:lang w:val="pt-BR"/>
        </w:rPr>
        <w:t>20</w:t>
      </w:r>
      <w:r w:rsidR="006926C9">
        <w:rPr>
          <w:rFonts w:ascii="Arial Narrow" w:hAnsi="Arial Narrow"/>
          <w:sz w:val="18"/>
          <w:lang w:val="pt-BR"/>
        </w:rPr>
        <w:t>1</w:t>
      </w:r>
      <w:r w:rsidR="007D089D">
        <w:rPr>
          <w:rFonts w:ascii="Arial Narrow" w:hAnsi="Arial Narrow"/>
          <w:sz w:val="18"/>
          <w:lang w:val="pt-BR"/>
        </w:rPr>
        <w:t>8</w:t>
      </w:r>
    </w:p>
    <w:p w:rsidR="00634C6A" w:rsidRDefault="00634C6A">
      <w:pPr>
        <w:rPr>
          <w:rFonts w:ascii="Arial" w:hAnsi="Arial"/>
          <w:b/>
          <w:sz w:val="20"/>
          <w:lang w:val="es-PE"/>
        </w:rPr>
      </w:pPr>
      <w:r>
        <w:rPr>
          <w:rFonts w:ascii="Arial" w:hAnsi="Arial"/>
          <w:b/>
          <w:sz w:val="20"/>
          <w:lang w:val="es-PE"/>
        </w:rPr>
        <w:br w:type="page"/>
      </w:r>
    </w:p>
    <w:p w:rsidR="00D22011" w:rsidRDefault="00D22011" w:rsidP="00DB15CF">
      <w:pPr>
        <w:rPr>
          <w:rFonts w:ascii="Arial" w:hAnsi="Arial"/>
          <w:b/>
          <w:sz w:val="20"/>
          <w:lang w:val="es-PE"/>
        </w:rPr>
        <w:sectPr w:rsidR="00D22011" w:rsidSect="004A5923">
          <w:type w:val="continuous"/>
          <w:pgSz w:w="16840" w:h="11907" w:orient="landscape" w:code="9"/>
          <w:pgMar w:top="454" w:right="737" w:bottom="454" w:left="454" w:header="0" w:footer="0" w:gutter="0"/>
          <w:cols w:num="2" w:space="431"/>
        </w:sectPr>
      </w:pPr>
    </w:p>
    <w:p w:rsidR="002B3913" w:rsidRDefault="002B3913" w:rsidP="002B3913">
      <w:pPr>
        <w:jc w:val="center"/>
        <w:rPr>
          <w:rFonts w:ascii="Calibri" w:hAnsi="Calibri"/>
          <w:b/>
          <w:sz w:val="18"/>
          <w:szCs w:val="18"/>
          <w:lang w:val="es-PE"/>
        </w:rPr>
      </w:pPr>
      <w:r w:rsidRPr="002B3913">
        <w:rPr>
          <w:rFonts w:ascii="Calibri" w:hAnsi="Calibri"/>
          <w:b/>
          <w:sz w:val="18"/>
          <w:szCs w:val="18"/>
          <w:lang w:val="es-PE"/>
        </w:rPr>
        <w:lastRenderedPageBreak/>
        <w:t>COMPETENCIAS TRANSVERSALES O GENERALES</w:t>
      </w:r>
    </w:p>
    <w:p w:rsidR="00162FEE" w:rsidRPr="002B3913" w:rsidRDefault="00162FEE" w:rsidP="002B3913">
      <w:pPr>
        <w:jc w:val="center"/>
        <w:rPr>
          <w:rFonts w:ascii="Calibri" w:hAnsi="Calibri"/>
          <w:b/>
          <w:sz w:val="18"/>
          <w:szCs w:val="18"/>
          <w:lang w:val="es-PE"/>
        </w:rPr>
      </w:pPr>
    </w:p>
    <w:tbl>
      <w:tblPr>
        <w:tblW w:w="3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09"/>
        <w:gridCol w:w="2410"/>
      </w:tblGrid>
      <w:tr w:rsidR="00424B48" w:rsidRPr="00AD2F62" w:rsidTr="00AD2F62">
        <w:trPr>
          <w:cantSplit/>
          <w:trHeight w:val="199"/>
        </w:trPr>
        <w:tc>
          <w:tcPr>
            <w:tcW w:w="567" w:type="dxa"/>
          </w:tcPr>
          <w:p w:rsidR="002B3913" w:rsidRPr="00AD2F62" w:rsidRDefault="002B3913" w:rsidP="00AD2F62">
            <w:pPr>
              <w:jc w:val="center"/>
              <w:rPr>
                <w:rFonts w:ascii="Arial Narrow" w:hAnsi="Arial Narrow"/>
                <w:b/>
                <w:sz w:val="18"/>
                <w:szCs w:val="18"/>
                <w:lang w:val="es-PE"/>
              </w:rPr>
            </w:pPr>
            <w:r w:rsidRPr="00AD2F62">
              <w:rPr>
                <w:rFonts w:ascii="Arial Narrow" w:hAnsi="Arial Narrow"/>
                <w:b/>
                <w:sz w:val="18"/>
                <w:szCs w:val="18"/>
                <w:lang w:val="es-PE"/>
              </w:rPr>
              <w:t>Alt</w:t>
            </w:r>
            <w:r w:rsidR="00162FEE" w:rsidRPr="00AD2F62">
              <w:rPr>
                <w:rFonts w:ascii="Arial Narrow" w:hAnsi="Arial Narrow"/>
                <w:b/>
                <w:sz w:val="18"/>
                <w:szCs w:val="18"/>
                <w:lang w:val="es-PE"/>
              </w:rPr>
              <w:t>o</w:t>
            </w:r>
          </w:p>
        </w:tc>
        <w:tc>
          <w:tcPr>
            <w:tcW w:w="709" w:type="dxa"/>
          </w:tcPr>
          <w:p w:rsidR="002B3913" w:rsidRPr="00AD2F62" w:rsidRDefault="002B3913" w:rsidP="00AD2F62">
            <w:pPr>
              <w:jc w:val="center"/>
              <w:rPr>
                <w:rFonts w:ascii="Arial Narrow" w:hAnsi="Arial Narrow"/>
                <w:b/>
                <w:sz w:val="18"/>
                <w:szCs w:val="18"/>
                <w:lang w:val="es-PE"/>
              </w:rPr>
            </w:pPr>
            <w:r w:rsidRPr="00AD2F62">
              <w:rPr>
                <w:rFonts w:ascii="Arial Narrow" w:hAnsi="Arial Narrow"/>
                <w:b/>
                <w:sz w:val="18"/>
                <w:szCs w:val="18"/>
                <w:lang w:val="es-PE"/>
              </w:rPr>
              <w:t>Medio</w:t>
            </w:r>
          </w:p>
        </w:tc>
        <w:tc>
          <w:tcPr>
            <w:tcW w:w="2410" w:type="dxa"/>
          </w:tcPr>
          <w:p w:rsidR="002B3913" w:rsidRPr="00AD2F62" w:rsidRDefault="002B3913" w:rsidP="00AD2F62">
            <w:pPr>
              <w:jc w:val="center"/>
              <w:rPr>
                <w:rFonts w:ascii="Arial Narrow" w:hAnsi="Arial Narrow"/>
                <w:b/>
                <w:sz w:val="18"/>
                <w:szCs w:val="18"/>
                <w:lang w:val="es-PE"/>
              </w:rPr>
            </w:pPr>
            <w:r w:rsidRPr="00AD2F62">
              <w:rPr>
                <w:rFonts w:ascii="Arial Narrow" w:hAnsi="Arial Narrow"/>
                <w:b/>
                <w:sz w:val="18"/>
                <w:szCs w:val="18"/>
                <w:lang w:val="es-PE"/>
              </w:rPr>
              <w:t>Competencias Instrumentales</w:t>
            </w:r>
          </w:p>
        </w:tc>
      </w:tr>
      <w:tr w:rsidR="002B3913" w:rsidRPr="00AD2F62" w:rsidTr="00AD2F62">
        <w:tc>
          <w:tcPr>
            <w:tcW w:w="567" w:type="dxa"/>
          </w:tcPr>
          <w:p w:rsidR="002B391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2B3913" w:rsidRPr="00AD2F62" w:rsidRDefault="002B3913" w:rsidP="00AD2F62">
            <w:pPr>
              <w:jc w:val="center"/>
              <w:rPr>
                <w:rFonts w:ascii="Arial Narrow" w:hAnsi="Arial Narrow"/>
                <w:sz w:val="18"/>
                <w:szCs w:val="18"/>
                <w:lang w:val="es-PE"/>
              </w:rPr>
            </w:pPr>
          </w:p>
        </w:tc>
        <w:tc>
          <w:tcPr>
            <w:tcW w:w="2410" w:type="dxa"/>
          </w:tcPr>
          <w:p w:rsidR="000F5686" w:rsidRPr="00AD2F62" w:rsidRDefault="000F5686" w:rsidP="00AD2F62">
            <w:pPr>
              <w:jc w:val="both"/>
              <w:rPr>
                <w:rFonts w:ascii="Arial Narrow" w:hAnsi="Arial Narrow"/>
                <w:sz w:val="18"/>
                <w:szCs w:val="18"/>
                <w:lang w:val="es-PE"/>
              </w:rPr>
            </w:pPr>
            <w:r w:rsidRPr="00AD2F62">
              <w:rPr>
                <w:rFonts w:ascii="Arial Narrow" w:hAnsi="Arial Narrow"/>
                <w:sz w:val="18"/>
                <w:szCs w:val="18"/>
                <w:lang w:val="es-PE"/>
              </w:rPr>
              <w:t>Capacidad de análisis y síntesis.</w:t>
            </w:r>
          </w:p>
        </w:tc>
      </w:tr>
      <w:tr w:rsidR="00424B48" w:rsidRPr="00AD2F62" w:rsidTr="00AD2F62">
        <w:tc>
          <w:tcPr>
            <w:tcW w:w="567" w:type="dxa"/>
          </w:tcPr>
          <w:p w:rsidR="00424B48"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424B48" w:rsidRPr="00AD2F62" w:rsidRDefault="00424B48" w:rsidP="00AD2F62">
            <w:pPr>
              <w:jc w:val="center"/>
              <w:rPr>
                <w:rFonts w:ascii="Arial Narrow" w:hAnsi="Arial Narrow"/>
                <w:sz w:val="18"/>
                <w:szCs w:val="18"/>
                <w:lang w:val="es-PE"/>
              </w:rPr>
            </w:pPr>
          </w:p>
        </w:tc>
        <w:tc>
          <w:tcPr>
            <w:tcW w:w="2410" w:type="dxa"/>
          </w:tcPr>
          <w:p w:rsidR="00424B48" w:rsidRPr="00AD2F62" w:rsidRDefault="000F5686" w:rsidP="00AD2F62">
            <w:pPr>
              <w:jc w:val="both"/>
              <w:rPr>
                <w:rFonts w:ascii="Arial Narrow" w:hAnsi="Arial Narrow"/>
                <w:sz w:val="18"/>
                <w:szCs w:val="18"/>
                <w:lang w:val="es-PE"/>
              </w:rPr>
            </w:pPr>
            <w:r w:rsidRPr="00AD2F62">
              <w:rPr>
                <w:rFonts w:ascii="Arial Narrow" w:hAnsi="Arial Narrow"/>
                <w:sz w:val="18"/>
                <w:szCs w:val="18"/>
                <w:lang w:val="es-PE"/>
              </w:rPr>
              <w:t>Capacidad de organización y planificación.</w:t>
            </w:r>
          </w:p>
        </w:tc>
      </w:tr>
      <w:tr w:rsidR="00424B48" w:rsidRPr="00AD2F62" w:rsidTr="00AD2F62">
        <w:tc>
          <w:tcPr>
            <w:tcW w:w="567" w:type="dxa"/>
          </w:tcPr>
          <w:p w:rsidR="00424B48" w:rsidRPr="00AD2F62" w:rsidRDefault="00424B48" w:rsidP="00AD2F62">
            <w:pPr>
              <w:jc w:val="center"/>
              <w:rPr>
                <w:rFonts w:ascii="Arial Narrow" w:hAnsi="Arial Narrow"/>
                <w:sz w:val="18"/>
                <w:szCs w:val="18"/>
                <w:lang w:val="es-PE"/>
              </w:rPr>
            </w:pPr>
          </w:p>
        </w:tc>
        <w:tc>
          <w:tcPr>
            <w:tcW w:w="709" w:type="dxa"/>
          </w:tcPr>
          <w:p w:rsidR="00424B48"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2410" w:type="dxa"/>
          </w:tcPr>
          <w:p w:rsidR="00424B48" w:rsidRPr="00AD2F62" w:rsidRDefault="000F5686" w:rsidP="00AD2F62">
            <w:pPr>
              <w:jc w:val="both"/>
              <w:rPr>
                <w:rFonts w:ascii="Arial Narrow" w:hAnsi="Arial Narrow"/>
                <w:sz w:val="18"/>
                <w:szCs w:val="18"/>
                <w:lang w:val="es-PE"/>
              </w:rPr>
            </w:pPr>
            <w:r w:rsidRPr="00AD2F62">
              <w:rPr>
                <w:rFonts w:ascii="Arial Narrow" w:hAnsi="Arial Narrow"/>
                <w:sz w:val="18"/>
                <w:szCs w:val="18"/>
                <w:lang w:val="es-PE"/>
              </w:rPr>
              <w:t>Comunicación oral y escrita en lenguaje nativa</w:t>
            </w:r>
          </w:p>
        </w:tc>
      </w:tr>
      <w:tr w:rsidR="000F5686" w:rsidRPr="00AD2F62" w:rsidTr="00AD2F62">
        <w:tc>
          <w:tcPr>
            <w:tcW w:w="567" w:type="dxa"/>
          </w:tcPr>
          <w:p w:rsidR="000F5686"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0F5686" w:rsidRPr="00AD2F62" w:rsidRDefault="000F5686" w:rsidP="00AD2F62">
            <w:pPr>
              <w:jc w:val="center"/>
              <w:rPr>
                <w:rFonts w:ascii="Arial Narrow" w:hAnsi="Arial Narrow"/>
                <w:sz w:val="18"/>
                <w:szCs w:val="18"/>
                <w:lang w:val="es-PE"/>
              </w:rPr>
            </w:pPr>
          </w:p>
        </w:tc>
        <w:tc>
          <w:tcPr>
            <w:tcW w:w="2410" w:type="dxa"/>
          </w:tcPr>
          <w:p w:rsidR="000F5686" w:rsidRPr="00AD2F62" w:rsidRDefault="000F5686" w:rsidP="00AD2F62">
            <w:pPr>
              <w:jc w:val="both"/>
              <w:rPr>
                <w:rFonts w:ascii="Arial Narrow" w:hAnsi="Arial Narrow"/>
                <w:sz w:val="18"/>
                <w:szCs w:val="18"/>
                <w:lang w:val="es-PE"/>
              </w:rPr>
            </w:pPr>
            <w:r w:rsidRPr="00AD2F62">
              <w:rPr>
                <w:rFonts w:ascii="Arial Narrow" w:hAnsi="Arial Narrow"/>
                <w:sz w:val="18"/>
                <w:szCs w:val="18"/>
                <w:lang w:val="es-PE"/>
              </w:rPr>
              <w:t>Conocimiento de una lengua extranjera</w:t>
            </w:r>
          </w:p>
        </w:tc>
      </w:tr>
      <w:tr w:rsidR="00424B48" w:rsidRPr="00AD2F62" w:rsidTr="00AD2F62">
        <w:tc>
          <w:tcPr>
            <w:tcW w:w="567" w:type="dxa"/>
          </w:tcPr>
          <w:p w:rsidR="00424B48" w:rsidRPr="00AD2F62" w:rsidRDefault="00424B48" w:rsidP="00AD2F62">
            <w:pPr>
              <w:jc w:val="center"/>
              <w:rPr>
                <w:rFonts w:ascii="Arial Narrow" w:hAnsi="Arial Narrow"/>
                <w:sz w:val="18"/>
                <w:szCs w:val="18"/>
                <w:lang w:val="es-PE"/>
              </w:rPr>
            </w:pPr>
          </w:p>
        </w:tc>
        <w:tc>
          <w:tcPr>
            <w:tcW w:w="709" w:type="dxa"/>
          </w:tcPr>
          <w:p w:rsidR="00424B48"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2410" w:type="dxa"/>
          </w:tcPr>
          <w:p w:rsidR="00424B48" w:rsidRPr="00AD2F62" w:rsidRDefault="000F5686" w:rsidP="00AD2F62">
            <w:pPr>
              <w:jc w:val="both"/>
              <w:rPr>
                <w:rFonts w:ascii="Arial Narrow" w:hAnsi="Arial Narrow"/>
                <w:sz w:val="18"/>
                <w:szCs w:val="18"/>
                <w:lang w:val="es-PE"/>
              </w:rPr>
            </w:pPr>
            <w:r w:rsidRPr="00AD2F62">
              <w:rPr>
                <w:rFonts w:ascii="Arial Narrow" w:hAnsi="Arial Narrow"/>
                <w:sz w:val="18"/>
                <w:szCs w:val="18"/>
                <w:lang w:val="es-PE"/>
              </w:rPr>
              <w:t xml:space="preserve">Capacidad de gestión de la información </w:t>
            </w:r>
          </w:p>
        </w:tc>
      </w:tr>
      <w:tr w:rsidR="00424B48" w:rsidRPr="00AD2F62" w:rsidTr="00AD2F62">
        <w:tc>
          <w:tcPr>
            <w:tcW w:w="567" w:type="dxa"/>
          </w:tcPr>
          <w:p w:rsidR="00424B48"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424B48" w:rsidRPr="00AD2F62" w:rsidRDefault="00424B48" w:rsidP="00AD2F62">
            <w:pPr>
              <w:jc w:val="center"/>
              <w:rPr>
                <w:rFonts w:ascii="Arial Narrow" w:hAnsi="Arial Narrow"/>
                <w:sz w:val="18"/>
                <w:szCs w:val="18"/>
                <w:lang w:val="es-PE"/>
              </w:rPr>
            </w:pPr>
          </w:p>
        </w:tc>
        <w:tc>
          <w:tcPr>
            <w:tcW w:w="2410" w:type="dxa"/>
          </w:tcPr>
          <w:p w:rsidR="00424B48" w:rsidRPr="00AD2F62" w:rsidRDefault="000F5686" w:rsidP="00AD2F62">
            <w:pPr>
              <w:jc w:val="both"/>
              <w:rPr>
                <w:rFonts w:ascii="Arial Narrow" w:hAnsi="Arial Narrow"/>
                <w:sz w:val="18"/>
                <w:szCs w:val="18"/>
                <w:lang w:val="es-PE"/>
              </w:rPr>
            </w:pPr>
            <w:r w:rsidRPr="00AD2F62">
              <w:rPr>
                <w:rFonts w:ascii="Arial Narrow" w:hAnsi="Arial Narrow"/>
                <w:sz w:val="18"/>
                <w:szCs w:val="18"/>
                <w:lang w:val="es-PE"/>
              </w:rPr>
              <w:t>Resolución de problemas.</w:t>
            </w:r>
          </w:p>
        </w:tc>
      </w:tr>
      <w:tr w:rsidR="00424B48" w:rsidRPr="00AD2F62" w:rsidTr="00AD2F62">
        <w:tc>
          <w:tcPr>
            <w:tcW w:w="567" w:type="dxa"/>
          </w:tcPr>
          <w:p w:rsidR="00424B48"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424B48" w:rsidRPr="00AD2F62" w:rsidRDefault="00424B48" w:rsidP="00AD2F62">
            <w:pPr>
              <w:jc w:val="center"/>
              <w:rPr>
                <w:rFonts w:ascii="Arial Narrow" w:hAnsi="Arial Narrow"/>
                <w:sz w:val="18"/>
                <w:szCs w:val="18"/>
                <w:lang w:val="es-PE"/>
              </w:rPr>
            </w:pPr>
          </w:p>
        </w:tc>
        <w:tc>
          <w:tcPr>
            <w:tcW w:w="2410" w:type="dxa"/>
          </w:tcPr>
          <w:p w:rsidR="00424B48" w:rsidRPr="00AD2F62" w:rsidRDefault="000F5686" w:rsidP="00AD2F62">
            <w:pPr>
              <w:jc w:val="both"/>
              <w:rPr>
                <w:rFonts w:ascii="Arial Narrow" w:hAnsi="Arial Narrow"/>
                <w:sz w:val="18"/>
                <w:szCs w:val="18"/>
                <w:lang w:val="es-PE"/>
              </w:rPr>
            </w:pPr>
            <w:r w:rsidRPr="00AD2F62">
              <w:rPr>
                <w:rFonts w:ascii="Arial Narrow" w:hAnsi="Arial Narrow"/>
                <w:sz w:val="18"/>
                <w:szCs w:val="18"/>
                <w:lang w:val="es-PE"/>
              </w:rPr>
              <w:t>Toma de decisiones.</w:t>
            </w:r>
          </w:p>
        </w:tc>
      </w:tr>
      <w:tr w:rsidR="00424B48" w:rsidRPr="00AD2F62" w:rsidTr="00AD2F62">
        <w:tc>
          <w:tcPr>
            <w:tcW w:w="567" w:type="dxa"/>
          </w:tcPr>
          <w:p w:rsidR="00424B48"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424B48" w:rsidRPr="00AD2F62" w:rsidRDefault="00424B48" w:rsidP="00AD2F62">
            <w:pPr>
              <w:jc w:val="center"/>
              <w:rPr>
                <w:rFonts w:ascii="Arial Narrow" w:hAnsi="Arial Narrow"/>
                <w:sz w:val="18"/>
                <w:szCs w:val="18"/>
                <w:lang w:val="es-PE"/>
              </w:rPr>
            </w:pPr>
          </w:p>
        </w:tc>
        <w:tc>
          <w:tcPr>
            <w:tcW w:w="2410" w:type="dxa"/>
          </w:tcPr>
          <w:p w:rsidR="00424B48" w:rsidRPr="00AD2F62" w:rsidRDefault="000F5686" w:rsidP="00AD2F62">
            <w:pPr>
              <w:jc w:val="both"/>
              <w:rPr>
                <w:rFonts w:ascii="Arial Narrow" w:hAnsi="Arial Narrow"/>
                <w:sz w:val="18"/>
                <w:szCs w:val="18"/>
                <w:lang w:val="es-PE"/>
              </w:rPr>
            </w:pPr>
            <w:r w:rsidRPr="00AD2F62">
              <w:rPr>
                <w:rFonts w:ascii="Arial Narrow" w:hAnsi="Arial Narrow"/>
                <w:sz w:val="18"/>
                <w:szCs w:val="18"/>
                <w:lang w:val="es-PE"/>
              </w:rPr>
              <w:t xml:space="preserve">Conocimientos de medios informáticos. </w:t>
            </w:r>
          </w:p>
        </w:tc>
      </w:tr>
      <w:tr w:rsidR="00E734F3" w:rsidRPr="00AD2F62" w:rsidTr="00AD2F62">
        <w:tc>
          <w:tcPr>
            <w:tcW w:w="567" w:type="dxa"/>
          </w:tcPr>
          <w:p w:rsidR="00E734F3" w:rsidRPr="00AD2F62" w:rsidRDefault="00E734F3" w:rsidP="00AD2F62">
            <w:pPr>
              <w:jc w:val="center"/>
              <w:rPr>
                <w:rFonts w:ascii="Arial Narrow" w:hAnsi="Arial Narrow"/>
                <w:b/>
                <w:sz w:val="18"/>
                <w:szCs w:val="18"/>
                <w:lang w:val="es-PE"/>
              </w:rPr>
            </w:pPr>
            <w:r w:rsidRPr="00AD2F62">
              <w:rPr>
                <w:rFonts w:ascii="Arial Narrow" w:hAnsi="Arial Narrow"/>
                <w:b/>
                <w:sz w:val="18"/>
                <w:szCs w:val="18"/>
                <w:lang w:val="es-PE"/>
              </w:rPr>
              <w:t>Alto</w:t>
            </w:r>
          </w:p>
        </w:tc>
        <w:tc>
          <w:tcPr>
            <w:tcW w:w="709" w:type="dxa"/>
          </w:tcPr>
          <w:p w:rsidR="00E734F3" w:rsidRPr="00AD2F62" w:rsidRDefault="00E734F3" w:rsidP="00AD2F62">
            <w:pPr>
              <w:jc w:val="center"/>
              <w:rPr>
                <w:rFonts w:ascii="Arial Narrow" w:hAnsi="Arial Narrow"/>
                <w:b/>
                <w:sz w:val="18"/>
                <w:szCs w:val="18"/>
                <w:lang w:val="es-PE"/>
              </w:rPr>
            </w:pPr>
            <w:r w:rsidRPr="00AD2F62">
              <w:rPr>
                <w:rFonts w:ascii="Arial Narrow" w:hAnsi="Arial Narrow"/>
                <w:b/>
                <w:sz w:val="18"/>
                <w:szCs w:val="18"/>
                <w:lang w:val="es-PE"/>
              </w:rPr>
              <w:t>Medio</w:t>
            </w:r>
          </w:p>
        </w:tc>
        <w:tc>
          <w:tcPr>
            <w:tcW w:w="2410" w:type="dxa"/>
          </w:tcPr>
          <w:p w:rsidR="00E734F3" w:rsidRPr="00AD2F62" w:rsidRDefault="00E734F3" w:rsidP="00AD2F62">
            <w:pPr>
              <w:jc w:val="center"/>
              <w:rPr>
                <w:rFonts w:ascii="Arial Narrow" w:hAnsi="Arial Narrow"/>
                <w:b/>
                <w:sz w:val="18"/>
                <w:szCs w:val="18"/>
                <w:lang w:val="es-PE"/>
              </w:rPr>
            </w:pPr>
            <w:r w:rsidRPr="00AD2F62">
              <w:rPr>
                <w:rFonts w:ascii="Arial Narrow" w:hAnsi="Arial Narrow"/>
                <w:b/>
                <w:sz w:val="18"/>
                <w:szCs w:val="18"/>
                <w:lang w:val="es-PE"/>
              </w:rPr>
              <w:t>Competencias Personales</w:t>
            </w:r>
          </w:p>
        </w:tc>
      </w:tr>
      <w:tr w:rsidR="00E734F3" w:rsidRPr="00AD2F62" w:rsidTr="00AD2F62">
        <w:tc>
          <w:tcPr>
            <w:tcW w:w="567" w:type="dxa"/>
          </w:tcPr>
          <w:p w:rsidR="00E734F3" w:rsidRPr="00AD2F62" w:rsidRDefault="00E734F3" w:rsidP="00AD2F62">
            <w:pPr>
              <w:jc w:val="center"/>
              <w:rPr>
                <w:rFonts w:ascii="Arial Narrow" w:hAnsi="Arial Narrow"/>
                <w:sz w:val="18"/>
                <w:szCs w:val="18"/>
                <w:lang w:val="es-PE"/>
              </w:rPr>
            </w:pPr>
          </w:p>
        </w:tc>
        <w:tc>
          <w:tcPr>
            <w:tcW w:w="709"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Trabajo en equipo, carácter interdisciplinario</w:t>
            </w:r>
          </w:p>
        </w:tc>
      </w:tr>
      <w:tr w:rsidR="00E734F3" w:rsidRPr="00AD2F62" w:rsidTr="00AD2F62">
        <w:tc>
          <w:tcPr>
            <w:tcW w:w="567" w:type="dxa"/>
          </w:tcPr>
          <w:p w:rsidR="00E734F3" w:rsidRPr="00AD2F62" w:rsidRDefault="00E734F3" w:rsidP="00AD2F62">
            <w:pPr>
              <w:jc w:val="center"/>
              <w:rPr>
                <w:rFonts w:ascii="Arial Narrow" w:hAnsi="Arial Narrow"/>
                <w:sz w:val="18"/>
                <w:szCs w:val="18"/>
                <w:lang w:val="es-PE"/>
              </w:rPr>
            </w:pPr>
          </w:p>
        </w:tc>
        <w:tc>
          <w:tcPr>
            <w:tcW w:w="709"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Habilidad en las relaciones interpersonales</w:t>
            </w:r>
          </w:p>
        </w:tc>
      </w:tr>
      <w:tr w:rsidR="00E734F3" w:rsidRPr="00AD2F62" w:rsidTr="00AD2F62">
        <w:tc>
          <w:tcPr>
            <w:tcW w:w="567" w:type="dxa"/>
          </w:tcPr>
          <w:p w:rsidR="00E734F3" w:rsidRPr="00AD2F62" w:rsidRDefault="00E734F3" w:rsidP="00AD2F62">
            <w:pPr>
              <w:jc w:val="center"/>
              <w:rPr>
                <w:rFonts w:ascii="Arial Narrow" w:hAnsi="Arial Narrow"/>
                <w:sz w:val="18"/>
                <w:szCs w:val="18"/>
                <w:lang w:val="es-PE"/>
              </w:rPr>
            </w:pPr>
          </w:p>
        </w:tc>
        <w:tc>
          <w:tcPr>
            <w:tcW w:w="709"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Comunicarse con expertos de otras áreas</w:t>
            </w:r>
          </w:p>
        </w:tc>
      </w:tr>
      <w:tr w:rsidR="00E734F3" w:rsidRPr="00AD2F62" w:rsidTr="00AD2F62">
        <w:tc>
          <w:tcPr>
            <w:tcW w:w="567" w:type="dxa"/>
          </w:tcPr>
          <w:p w:rsidR="00E734F3" w:rsidRPr="00AD2F62" w:rsidRDefault="00E734F3" w:rsidP="00AD2F62">
            <w:pPr>
              <w:jc w:val="center"/>
              <w:rPr>
                <w:rFonts w:ascii="Arial Narrow" w:hAnsi="Arial Narrow"/>
                <w:sz w:val="18"/>
                <w:szCs w:val="18"/>
                <w:lang w:val="es-PE"/>
              </w:rPr>
            </w:pPr>
          </w:p>
        </w:tc>
        <w:tc>
          <w:tcPr>
            <w:tcW w:w="709"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 xml:space="preserve">Reconocer la diversidad y </w:t>
            </w:r>
            <w:proofErr w:type="spellStart"/>
            <w:r w:rsidRPr="00AD2F62">
              <w:rPr>
                <w:rFonts w:ascii="Arial Narrow" w:hAnsi="Arial Narrow"/>
                <w:sz w:val="18"/>
                <w:szCs w:val="18"/>
                <w:lang w:val="es-PE"/>
              </w:rPr>
              <w:t>multi</w:t>
            </w:r>
            <w:r w:rsidR="000F5686" w:rsidRPr="00AD2F62">
              <w:rPr>
                <w:rFonts w:ascii="Arial Narrow" w:hAnsi="Arial Narrow"/>
                <w:sz w:val="18"/>
                <w:szCs w:val="18"/>
                <w:lang w:val="es-PE"/>
              </w:rPr>
              <w:t>-</w:t>
            </w:r>
            <w:r w:rsidRPr="00AD2F62">
              <w:rPr>
                <w:rFonts w:ascii="Arial Narrow" w:hAnsi="Arial Narrow"/>
                <w:sz w:val="18"/>
                <w:szCs w:val="18"/>
                <w:lang w:val="es-PE"/>
              </w:rPr>
              <w:t>culturalidad</w:t>
            </w:r>
            <w:proofErr w:type="spellEnd"/>
          </w:p>
        </w:tc>
      </w:tr>
      <w:tr w:rsidR="00E734F3" w:rsidRPr="00AD2F62" w:rsidTr="00AD2F62">
        <w:tc>
          <w:tcPr>
            <w:tcW w:w="567"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E734F3" w:rsidRPr="00AD2F62" w:rsidRDefault="00E734F3" w:rsidP="00AD2F62">
            <w:pPr>
              <w:jc w:val="center"/>
              <w:rPr>
                <w:rFonts w:ascii="Arial Narrow" w:hAnsi="Arial Narrow"/>
                <w:sz w:val="18"/>
                <w:szCs w:val="18"/>
                <w:lang w:val="es-PE"/>
              </w:rPr>
            </w:pP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 xml:space="preserve">Razonamiento </w:t>
            </w:r>
            <w:r w:rsidR="00D767C1" w:rsidRPr="00AD2F62">
              <w:rPr>
                <w:rFonts w:ascii="Arial Narrow" w:hAnsi="Arial Narrow"/>
                <w:sz w:val="18"/>
                <w:szCs w:val="18"/>
                <w:lang w:val="es-PE"/>
              </w:rPr>
              <w:t>crítico</w:t>
            </w:r>
            <w:r w:rsidRPr="00AD2F62">
              <w:rPr>
                <w:rFonts w:ascii="Arial Narrow" w:hAnsi="Arial Narrow"/>
                <w:sz w:val="18"/>
                <w:szCs w:val="18"/>
                <w:lang w:val="es-PE"/>
              </w:rPr>
              <w:t xml:space="preserve">. </w:t>
            </w:r>
          </w:p>
        </w:tc>
      </w:tr>
      <w:tr w:rsidR="00E734F3" w:rsidRPr="00AD2F62" w:rsidTr="00AD2F62">
        <w:tc>
          <w:tcPr>
            <w:tcW w:w="567" w:type="dxa"/>
          </w:tcPr>
          <w:p w:rsidR="00E734F3" w:rsidRPr="00AD2F62" w:rsidRDefault="00E734F3" w:rsidP="00AD2F62">
            <w:pPr>
              <w:jc w:val="center"/>
              <w:rPr>
                <w:rFonts w:ascii="Arial Narrow" w:hAnsi="Arial Narrow"/>
                <w:sz w:val="18"/>
                <w:szCs w:val="18"/>
                <w:lang w:val="es-PE"/>
              </w:rPr>
            </w:pPr>
          </w:p>
        </w:tc>
        <w:tc>
          <w:tcPr>
            <w:tcW w:w="709"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 xml:space="preserve">Compromiso ético. </w:t>
            </w:r>
          </w:p>
        </w:tc>
      </w:tr>
      <w:tr w:rsidR="00E734F3" w:rsidRPr="00AD2F62" w:rsidTr="00AD2F62">
        <w:tc>
          <w:tcPr>
            <w:tcW w:w="567" w:type="dxa"/>
          </w:tcPr>
          <w:p w:rsidR="00E734F3" w:rsidRPr="00AD2F62" w:rsidRDefault="00E734F3" w:rsidP="00AD2F62">
            <w:pPr>
              <w:jc w:val="center"/>
              <w:rPr>
                <w:rFonts w:ascii="Arial Narrow" w:hAnsi="Arial Narrow"/>
                <w:b/>
                <w:sz w:val="18"/>
                <w:szCs w:val="18"/>
                <w:lang w:val="es-PE"/>
              </w:rPr>
            </w:pPr>
            <w:r w:rsidRPr="00AD2F62">
              <w:rPr>
                <w:rFonts w:ascii="Arial Narrow" w:hAnsi="Arial Narrow"/>
                <w:b/>
                <w:sz w:val="18"/>
                <w:szCs w:val="18"/>
                <w:lang w:val="es-PE"/>
              </w:rPr>
              <w:t>Alto</w:t>
            </w:r>
          </w:p>
        </w:tc>
        <w:tc>
          <w:tcPr>
            <w:tcW w:w="709" w:type="dxa"/>
          </w:tcPr>
          <w:p w:rsidR="00E734F3" w:rsidRPr="00AD2F62" w:rsidRDefault="00E734F3" w:rsidP="00AD2F62">
            <w:pPr>
              <w:jc w:val="center"/>
              <w:rPr>
                <w:rFonts w:ascii="Arial Narrow" w:hAnsi="Arial Narrow"/>
                <w:b/>
                <w:sz w:val="18"/>
                <w:szCs w:val="18"/>
                <w:lang w:val="es-PE"/>
              </w:rPr>
            </w:pPr>
            <w:r w:rsidRPr="00AD2F62">
              <w:rPr>
                <w:rFonts w:ascii="Arial Narrow" w:hAnsi="Arial Narrow"/>
                <w:b/>
                <w:sz w:val="18"/>
                <w:szCs w:val="18"/>
                <w:lang w:val="es-PE"/>
              </w:rPr>
              <w:t>Medio</w:t>
            </w:r>
          </w:p>
        </w:tc>
        <w:tc>
          <w:tcPr>
            <w:tcW w:w="2410" w:type="dxa"/>
          </w:tcPr>
          <w:p w:rsidR="00E734F3" w:rsidRPr="00AD2F62" w:rsidRDefault="00E734F3" w:rsidP="00AD2F62">
            <w:pPr>
              <w:jc w:val="center"/>
              <w:rPr>
                <w:rFonts w:ascii="Arial Narrow" w:hAnsi="Arial Narrow"/>
                <w:b/>
                <w:sz w:val="18"/>
                <w:szCs w:val="18"/>
                <w:lang w:val="es-PE"/>
              </w:rPr>
            </w:pPr>
            <w:r w:rsidRPr="00AD2F62">
              <w:rPr>
                <w:rFonts w:ascii="Arial Narrow" w:hAnsi="Arial Narrow"/>
                <w:b/>
                <w:sz w:val="18"/>
                <w:szCs w:val="18"/>
                <w:lang w:val="es-PE"/>
              </w:rPr>
              <w:t>Competencias sistémicas</w:t>
            </w:r>
          </w:p>
        </w:tc>
      </w:tr>
      <w:tr w:rsidR="00E734F3" w:rsidRPr="00AD2F62" w:rsidTr="00AD2F62">
        <w:tc>
          <w:tcPr>
            <w:tcW w:w="567"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E734F3" w:rsidRPr="00AD2F62" w:rsidRDefault="00E734F3" w:rsidP="00AD2F62">
            <w:pPr>
              <w:jc w:val="center"/>
              <w:rPr>
                <w:rFonts w:ascii="Arial Narrow" w:hAnsi="Arial Narrow"/>
                <w:sz w:val="18"/>
                <w:szCs w:val="18"/>
                <w:lang w:val="es-PE"/>
              </w:rPr>
            </w:pP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Habilidades de aprendizaje y trabajo autónomo</w:t>
            </w:r>
          </w:p>
        </w:tc>
      </w:tr>
      <w:tr w:rsidR="00E734F3" w:rsidRPr="00AD2F62" w:rsidTr="00AD2F62">
        <w:tc>
          <w:tcPr>
            <w:tcW w:w="567"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E734F3" w:rsidRPr="00AD2F62" w:rsidRDefault="00E734F3" w:rsidP="00AD2F62">
            <w:pPr>
              <w:jc w:val="center"/>
              <w:rPr>
                <w:rFonts w:ascii="Arial Narrow" w:hAnsi="Arial Narrow"/>
                <w:sz w:val="18"/>
                <w:szCs w:val="18"/>
                <w:lang w:val="es-PE"/>
              </w:rPr>
            </w:pP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Adaptación a nuevas situaciones</w:t>
            </w:r>
          </w:p>
        </w:tc>
      </w:tr>
      <w:tr w:rsidR="00E734F3" w:rsidRPr="00AD2F62" w:rsidTr="00AD2F62">
        <w:tc>
          <w:tcPr>
            <w:tcW w:w="567"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E734F3" w:rsidRPr="00AD2F62" w:rsidRDefault="00E734F3" w:rsidP="00AD2F62">
            <w:pPr>
              <w:jc w:val="center"/>
              <w:rPr>
                <w:rFonts w:ascii="Arial Narrow" w:hAnsi="Arial Narrow"/>
                <w:sz w:val="18"/>
                <w:szCs w:val="18"/>
                <w:lang w:val="es-PE"/>
              </w:rPr>
            </w:pP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Capacidad de aplicar los conocimientos</w:t>
            </w:r>
          </w:p>
        </w:tc>
      </w:tr>
      <w:tr w:rsidR="00E734F3" w:rsidRPr="00AD2F62" w:rsidTr="00AD2F62">
        <w:tc>
          <w:tcPr>
            <w:tcW w:w="567"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E734F3" w:rsidRPr="00AD2F62" w:rsidRDefault="00E734F3" w:rsidP="00AD2F62">
            <w:pPr>
              <w:jc w:val="center"/>
              <w:rPr>
                <w:rFonts w:ascii="Arial Narrow" w:hAnsi="Arial Narrow"/>
                <w:sz w:val="18"/>
                <w:szCs w:val="18"/>
                <w:lang w:val="es-PE"/>
              </w:rPr>
            </w:pP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Creatividad e innovación</w:t>
            </w:r>
          </w:p>
        </w:tc>
      </w:tr>
      <w:tr w:rsidR="00E734F3" w:rsidRPr="00AD2F62" w:rsidTr="00AD2F62">
        <w:tc>
          <w:tcPr>
            <w:tcW w:w="567" w:type="dxa"/>
          </w:tcPr>
          <w:p w:rsidR="00E734F3" w:rsidRPr="00AD2F62" w:rsidRDefault="00E734F3" w:rsidP="00AD2F62">
            <w:pPr>
              <w:jc w:val="center"/>
              <w:rPr>
                <w:rFonts w:ascii="Arial Narrow" w:hAnsi="Arial Narrow"/>
                <w:sz w:val="18"/>
                <w:szCs w:val="18"/>
                <w:lang w:val="es-PE"/>
              </w:rPr>
            </w:pPr>
          </w:p>
        </w:tc>
        <w:tc>
          <w:tcPr>
            <w:tcW w:w="709"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Conocimiento de otras culturas y costumbres</w:t>
            </w:r>
          </w:p>
        </w:tc>
      </w:tr>
      <w:tr w:rsidR="00E734F3" w:rsidRPr="00AD2F62" w:rsidTr="00AD2F62">
        <w:tc>
          <w:tcPr>
            <w:tcW w:w="567"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E734F3" w:rsidRPr="00AD2F62" w:rsidRDefault="00E734F3" w:rsidP="00AD2F62">
            <w:pPr>
              <w:jc w:val="center"/>
              <w:rPr>
                <w:rFonts w:ascii="Arial Narrow" w:hAnsi="Arial Narrow"/>
                <w:sz w:val="18"/>
                <w:szCs w:val="18"/>
                <w:lang w:val="es-PE"/>
              </w:rPr>
            </w:pP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Liderazgo, iniciativa y espíritu emprendedor</w:t>
            </w:r>
          </w:p>
        </w:tc>
      </w:tr>
      <w:tr w:rsidR="00E734F3" w:rsidRPr="00AD2F62" w:rsidTr="00AD2F62">
        <w:tc>
          <w:tcPr>
            <w:tcW w:w="567"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E734F3" w:rsidRPr="00AD2F62" w:rsidRDefault="00E734F3" w:rsidP="00AD2F62">
            <w:pPr>
              <w:jc w:val="center"/>
              <w:rPr>
                <w:rFonts w:ascii="Arial Narrow" w:hAnsi="Arial Narrow"/>
                <w:sz w:val="18"/>
                <w:szCs w:val="18"/>
                <w:lang w:val="es-PE"/>
              </w:rPr>
            </w:pP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 xml:space="preserve">Motivación por la calidad </w:t>
            </w:r>
          </w:p>
        </w:tc>
      </w:tr>
      <w:tr w:rsidR="00E734F3" w:rsidRPr="00AD2F62" w:rsidTr="00AD2F62">
        <w:tc>
          <w:tcPr>
            <w:tcW w:w="567" w:type="dxa"/>
          </w:tcPr>
          <w:p w:rsidR="00E734F3" w:rsidRPr="00AD2F62" w:rsidRDefault="000F5686" w:rsidP="00AD2F62">
            <w:pPr>
              <w:jc w:val="center"/>
              <w:rPr>
                <w:rFonts w:ascii="Arial Narrow" w:hAnsi="Arial Narrow"/>
                <w:sz w:val="18"/>
                <w:szCs w:val="18"/>
                <w:lang w:val="es-PE"/>
              </w:rPr>
            </w:pPr>
            <w:r w:rsidRPr="00AD2F62">
              <w:rPr>
                <w:rFonts w:ascii="Arial Narrow" w:hAnsi="Arial Narrow"/>
                <w:sz w:val="18"/>
                <w:szCs w:val="18"/>
                <w:lang w:val="es-PE"/>
              </w:rPr>
              <w:t>X</w:t>
            </w:r>
          </w:p>
        </w:tc>
        <w:tc>
          <w:tcPr>
            <w:tcW w:w="709" w:type="dxa"/>
          </w:tcPr>
          <w:p w:rsidR="00E734F3" w:rsidRPr="00AD2F62" w:rsidRDefault="00E734F3" w:rsidP="00AD2F62">
            <w:pPr>
              <w:jc w:val="center"/>
              <w:rPr>
                <w:rFonts w:ascii="Arial Narrow" w:hAnsi="Arial Narrow"/>
                <w:sz w:val="18"/>
                <w:szCs w:val="18"/>
                <w:lang w:val="es-PE"/>
              </w:rPr>
            </w:pPr>
          </w:p>
        </w:tc>
        <w:tc>
          <w:tcPr>
            <w:tcW w:w="2410" w:type="dxa"/>
          </w:tcPr>
          <w:p w:rsidR="00E734F3" w:rsidRPr="00AD2F62" w:rsidRDefault="00E734F3" w:rsidP="00AD2F62">
            <w:pPr>
              <w:jc w:val="both"/>
              <w:rPr>
                <w:rFonts w:ascii="Arial Narrow" w:hAnsi="Arial Narrow"/>
                <w:sz w:val="18"/>
                <w:szCs w:val="18"/>
                <w:lang w:val="es-PE"/>
              </w:rPr>
            </w:pPr>
            <w:r w:rsidRPr="00AD2F62">
              <w:rPr>
                <w:rFonts w:ascii="Arial Narrow" w:hAnsi="Arial Narrow"/>
                <w:sz w:val="18"/>
                <w:szCs w:val="18"/>
                <w:lang w:val="es-PE"/>
              </w:rPr>
              <w:t>Sensibilidad hacia temas medioambientales</w:t>
            </w:r>
          </w:p>
        </w:tc>
      </w:tr>
    </w:tbl>
    <w:p w:rsidR="00160E54" w:rsidRDefault="00160E54" w:rsidP="008A5271">
      <w:pPr>
        <w:numPr>
          <w:ilvl w:val="0"/>
          <w:numId w:val="17"/>
        </w:numPr>
        <w:ind w:left="284" w:hanging="284"/>
        <w:rPr>
          <w:rFonts w:ascii="Arial Narrow" w:hAnsi="Arial Narrow"/>
          <w:b/>
          <w:sz w:val="18"/>
          <w:szCs w:val="18"/>
          <w:lang w:val="es-PE"/>
        </w:rPr>
      </w:pPr>
      <w:r w:rsidRPr="00B261D2">
        <w:rPr>
          <w:rFonts w:ascii="Arial Narrow" w:hAnsi="Arial Narrow"/>
          <w:b/>
          <w:sz w:val="18"/>
          <w:szCs w:val="18"/>
          <w:lang w:val="es-PE"/>
        </w:rPr>
        <w:t>PROGRAMACIÓN DE CONTENIDOS</w:t>
      </w:r>
    </w:p>
    <w:p w:rsidR="00C002BF" w:rsidRPr="00B261D2" w:rsidRDefault="00C002BF" w:rsidP="00C002BF">
      <w:pPr>
        <w:ind w:left="284"/>
        <w:rPr>
          <w:rFonts w:ascii="Arial Narrow" w:hAnsi="Arial Narrow"/>
          <w:b/>
          <w:sz w:val="18"/>
          <w:szCs w:val="18"/>
          <w:lang w:val="es-PE"/>
        </w:rPr>
      </w:pPr>
    </w:p>
    <w:p w:rsidR="00160E54" w:rsidRDefault="00160E54" w:rsidP="00523E9A">
      <w:pPr>
        <w:jc w:val="center"/>
        <w:rPr>
          <w:rFonts w:ascii="Arial Narrow" w:hAnsi="Arial Narrow" w:cs="Arial"/>
          <w:b/>
          <w:sz w:val="18"/>
          <w:szCs w:val="18"/>
          <w:lang w:val="es-PE"/>
        </w:rPr>
      </w:pPr>
      <w:r w:rsidRPr="00B261D2">
        <w:rPr>
          <w:rFonts w:ascii="Arial Narrow" w:hAnsi="Arial Narrow" w:cs="Arial"/>
          <w:b/>
          <w:sz w:val="18"/>
          <w:szCs w:val="18"/>
          <w:lang w:val="es-PE"/>
        </w:rPr>
        <w:t>PRIMERA UNIDAD: INTRODUCCION</w:t>
      </w:r>
      <w:r w:rsidR="00523E9A">
        <w:rPr>
          <w:rFonts w:ascii="Arial Narrow" w:hAnsi="Arial Narrow" w:cs="Arial"/>
          <w:b/>
          <w:sz w:val="18"/>
          <w:szCs w:val="18"/>
          <w:lang w:val="es-PE"/>
        </w:rPr>
        <w:t xml:space="preserve"> </w:t>
      </w:r>
      <w:r w:rsidR="00D767C1">
        <w:rPr>
          <w:rFonts w:ascii="Arial Narrow" w:hAnsi="Arial Narrow" w:cs="Arial"/>
          <w:b/>
          <w:sz w:val="18"/>
          <w:szCs w:val="18"/>
          <w:lang w:val="es-PE"/>
        </w:rPr>
        <w:t>COMERCIALIZACIÓN DE METALES Y MINERALES</w:t>
      </w:r>
      <w:r w:rsidR="00E840E6">
        <w:rPr>
          <w:rFonts w:ascii="Arial Narrow" w:hAnsi="Arial Narrow" w:cs="Arial"/>
          <w:b/>
          <w:sz w:val="18"/>
          <w:szCs w:val="18"/>
          <w:lang w:val="es-PE"/>
        </w:rPr>
        <w:t xml:space="preserve"> </w:t>
      </w:r>
    </w:p>
    <w:p w:rsidR="00B2081C" w:rsidRPr="00B261D2" w:rsidRDefault="00B2081C" w:rsidP="00523E9A">
      <w:pPr>
        <w:jc w:val="center"/>
        <w:rPr>
          <w:rFonts w:ascii="Arial Narrow" w:hAnsi="Arial Narrow" w:cs="Arial"/>
          <w:b/>
          <w:sz w:val="18"/>
          <w:szCs w:val="18"/>
          <w:lang w:val="es-PE"/>
        </w:rPr>
      </w:pPr>
    </w:p>
    <w:p w:rsidR="00B261D2" w:rsidRPr="00B261D2" w:rsidRDefault="00B261D2" w:rsidP="00523E9A">
      <w:pPr>
        <w:jc w:val="center"/>
        <w:rPr>
          <w:rFonts w:ascii="Arial Narrow" w:hAnsi="Arial Narrow"/>
          <w:b/>
          <w:sz w:val="8"/>
          <w:u w:val="single"/>
          <w:lang w:val="es-PE"/>
        </w:rPr>
      </w:pPr>
    </w:p>
    <w:p w:rsidR="00B261D2" w:rsidRDefault="00B261D2" w:rsidP="00523E9A">
      <w:pPr>
        <w:jc w:val="center"/>
        <w:rPr>
          <w:rFonts w:ascii="Arial Narrow" w:hAnsi="Arial Narrow"/>
          <w:sz w:val="18"/>
          <w:u w:val="single"/>
          <w:lang w:val="es-PE"/>
        </w:rPr>
      </w:pPr>
      <w:r w:rsidRPr="00B261D2">
        <w:rPr>
          <w:rFonts w:ascii="Arial Narrow" w:hAnsi="Arial Narrow"/>
          <w:sz w:val="18"/>
          <w:u w:val="single"/>
          <w:lang w:val="es-PE"/>
        </w:rPr>
        <w:t>PRIMERA SEMANA</w:t>
      </w:r>
      <w:r w:rsidR="00E97280">
        <w:rPr>
          <w:rFonts w:ascii="Arial Narrow" w:hAnsi="Arial Narrow"/>
          <w:sz w:val="18"/>
          <w:u w:val="single"/>
          <w:lang w:val="es-PE"/>
        </w:rPr>
        <w:t xml:space="preserve"> 0</w:t>
      </w:r>
      <w:r w:rsidR="007D089D">
        <w:rPr>
          <w:rFonts w:ascii="Arial Narrow" w:hAnsi="Arial Narrow"/>
          <w:sz w:val="18"/>
          <w:u w:val="single"/>
          <w:lang w:val="es-PE"/>
        </w:rPr>
        <w:t>2</w:t>
      </w:r>
      <w:r w:rsidR="00E97280">
        <w:rPr>
          <w:rFonts w:ascii="Arial Narrow" w:hAnsi="Arial Narrow"/>
          <w:sz w:val="18"/>
          <w:u w:val="single"/>
          <w:lang w:val="es-PE"/>
        </w:rPr>
        <w:t>-0</w:t>
      </w:r>
      <w:r w:rsidR="007D089D">
        <w:rPr>
          <w:rFonts w:ascii="Arial Narrow" w:hAnsi="Arial Narrow"/>
          <w:sz w:val="18"/>
          <w:u w:val="single"/>
          <w:lang w:val="es-PE"/>
        </w:rPr>
        <w:t>4-2018</w:t>
      </w:r>
    </w:p>
    <w:p w:rsidR="00B2081C" w:rsidRPr="00B261D2" w:rsidRDefault="00B2081C" w:rsidP="00523E9A">
      <w:pPr>
        <w:jc w:val="center"/>
        <w:rPr>
          <w:rFonts w:ascii="Arial Narrow" w:hAnsi="Arial Narrow"/>
          <w:sz w:val="18"/>
          <w:u w:val="single"/>
          <w:lang w:val="es-PE"/>
        </w:rPr>
      </w:pPr>
    </w:p>
    <w:p w:rsidR="00E840E6" w:rsidRPr="00B261D2" w:rsidRDefault="00D767C1" w:rsidP="00D767C1">
      <w:pPr>
        <w:spacing w:after="160" w:line="256" w:lineRule="auto"/>
        <w:ind w:left="360"/>
        <w:jc w:val="both"/>
        <w:rPr>
          <w:rFonts w:ascii="Arial Narrow" w:hAnsi="Arial Narrow"/>
          <w:sz w:val="18"/>
          <w:lang w:val="es-PE"/>
        </w:rPr>
      </w:pPr>
      <w:r w:rsidRPr="00D767C1">
        <w:rPr>
          <w:rFonts w:ascii="Arial Narrow" w:hAnsi="Arial Narrow"/>
          <w:sz w:val="18"/>
          <w:lang w:val="es-PE"/>
        </w:rPr>
        <w:t>Introducción. El contrato de comercialización.</w:t>
      </w:r>
    </w:p>
    <w:p w:rsidR="00B261D2" w:rsidRPr="00B261D2" w:rsidRDefault="00B261D2" w:rsidP="00B261D2">
      <w:pPr>
        <w:jc w:val="both"/>
        <w:rPr>
          <w:rFonts w:ascii="Arial Narrow" w:hAnsi="Arial Narrow"/>
          <w:sz w:val="18"/>
          <w:lang w:val="es-PE"/>
        </w:rPr>
      </w:pPr>
      <w:r w:rsidRPr="00B261D2">
        <w:rPr>
          <w:rFonts w:ascii="Arial Narrow" w:hAnsi="Arial Narrow"/>
          <w:b/>
          <w:sz w:val="18"/>
          <w:lang w:val="es-PE"/>
        </w:rPr>
        <w:t>Objetivo:</w:t>
      </w:r>
      <w:r w:rsidRPr="00B261D2">
        <w:rPr>
          <w:rFonts w:ascii="Arial Narrow" w:hAnsi="Arial Narrow"/>
          <w:sz w:val="18"/>
          <w:lang w:val="es-PE"/>
        </w:rPr>
        <w:t xml:space="preserve"> Analizar </w:t>
      </w:r>
      <w:r w:rsidR="00D767C1" w:rsidRPr="00B261D2">
        <w:rPr>
          <w:rFonts w:ascii="Arial Narrow" w:hAnsi="Arial Narrow"/>
          <w:sz w:val="18"/>
          <w:lang w:val="es-PE"/>
        </w:rPr>
        <w:t>los conocimientos</w:t>
      </w:r>
      <w:r w:rsidRPr="00B261D2">
        <w:rPr>
          <w:rFonts w:ascii="Arial Narrow" w:hAnsi="Arial Narrow"/>
          <w:sz w:val="18"/>
          <w:lang w:val="es-PE"/>
        </w:rPr>
        <w:t xml:space="preserve"> básicos </w:t>
      </w:r>
      <w:r w:rsidR="00B2081C">
        <w:rPr>
          <w:rFonts w:ascii="Arial Narrow" w:hAnsi="Arial Narrow"/>
          <w:sz w:val="18"/>
          <w:lang w:val="es-PE"/>
        </w:rPr>
        <w:t>comercialización de metales</w:t>
      </w:r>
      <w:r w:rsidR="000E1E8B">
        <w:rPr>
          <w:rFonts w:ascii="Arial Narrow" w:hAnsi="Arial Narrow"/>
          <w:sz w:val="18"/>
          <w:lang w:val="es-PE"/>
        </w:rPr>
        <w:t>.</w:t>
      </w:r>
    </w:p>
    <w:p w:rsidR="00B261D2" w:rsidRPr="00B261D2" w:rsidRDefault="00B261D2" w:rsidP="00B261D2">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sidR="003251B0">
        <w:rPr>
          <w:rFonts w:ascii="Arial Narrow" w:hAnsi="Arial Narrow"/>
          <w:sz w:val="18"/>
          <w:lang w:val="es-PE"/>
        </w:rPr>
        <w:t>Todas las citadas.</w:t>
      </w:r>
    </w:p>
    <w:p w:rsidR="00E97280" w:rsidRDefault="001A5294" w:rsidP="00E97280">
      <w:pPr>
        <w:jc w:val="center"/>
        <w:rPr>
          <w:rFonts w:ascii="Arial Narrow" w:hAnsi="Arial Narrow"/>
          <w:sz w:val="18"/>
          <w:u w:val="single"/>
          <w:lang w:val="es-PE"/>
        </w:rPr>
      </w:pPr>
      <w:r w:rsidRPr="00B261D2">
        <w:rPr>
          <w:rFonts w:ascii="Arial Narrow" w:hAnsi="Arial Narrow"/>
          <w:sz w:val="18"/>
          <w:u w:val="single"/>
          <w:lang w:val="es-PE"/>
        </w:rPr>
        <w:t>SEGUNDA SEMANA</w:t>
      </w:r>
      <w:r w:rsidR="00B261D2" w:rsidRPr="00B261D2">
        <w:rPr>
          <w:rFonts w:ascii="Arial Narrow" w:hAnsi="Arial Narrow"/>
          <w:sz w:val="18"/>
          <w:u w:val="single"/>
          <w:lang w:val="es-PE"/>
        </w:rPr>
        <w:t xml:space="preserve"> </w:t>
      </w:r>
    </w:p>
    <w:p w:rsidR="002E2E67" w:rsidRDefault="002E2E67" w:rsidP="00E97280">
      <w:pPr>
        <w:jc w:val="center"/>
        <w:rPr>
          <w:rFonts w:ascii="Arial Narrow" w:hAnsi="Arial Narrow"/>
          <w:sz w:val="18"/>
          <w:u w:val="single"/>
          <w:lang w:val="es-PE"/>
        </w:rPr>
      </w:pPr>
    </w:p>
    <w:p w:rsidR="00D767C1" w:rsidRPr="00D767C1" w:rsidRDefault="00D767C1" w:rsidP="00D767C1">
      <w:pPr>
        <w:jc w:val="both"/>
        <w:rPr>
          <w:rFonts w:ascii="Arial Narrow" w:hAnsi="Arial Narrow"/>
          <w:sz w:val="18"/>
          <w:lang w:val="es-PE"/>
        </w:rPr>
      </w:pPr>
      <w:r w:rsidRPr="00D767C1">
        <w:rPr>
          <w:rFonts w:ascii="Arial Narrow" w:hAnsi="Arial Narrow"/>
          <w:sz w:val="18"/>
          <w:lang w:val="es-PE"/>
        </w:rPr>
        <w:t>Logística comercial. El mercado de futuros de metales y su rol en la comercialización minera.</w:t>
      </w:r>
    </w:p>
    <w:p w:rsidR="00B261D2" w:rsidRPr="00B261D2" w:rsidRDefault="00B261D2" w:rsidP="00B261D2">
      <w:pPr>
        <w:jc w:val="both"/>
        <w:rPr>
          <w:rFonts w:ascii="Arial Narrow" w:hAnsi="Arial Narrow"/>
          <w:sz w:val="18"/>
          <w:lang w:val="es-PE"/>
        </w:rPr>
      </w:pPr>
      <w:r w:rsidRPr="00B261D2">
        <w:rPr>
          <w:rFonts w:ascii="Arial Narrow" w:hAnsi="Arial Narrow"/>
          <w:b/>
          <w:sz w:val="18"/>
          <w:lang w:val="es-PE"/>
        </w:rPr>
        <w:t xml:space="preserve">Objetivo: </w:t>
      </w:r>
      <w:r w:rsidRPr="00B261D2">
        <w:rPr>
          <w:rFonts w:ascii="Arial Narrow" w:hAnsi="Arial Narrow"/>
          <w:sz w:val="18"/>
          <w:lang w:val="es-PE"/>
        </w:rPr>
        <w:t xml:space="preserve">Conocer </w:t>
      </w:r>
      <w:r w:rsidR="00B2081C">
        <w:rPr>
          <w:rFonts w:ascii="Arial Narrow" w:hAnsi="Arial Narrow"/>
          <w:sz w:val="18"/>
          <w:lang w:val="es-PE"/>
        </w:rPr>
        <w:t>el mercado futuro de metales</w:t>
      </w:r>
      <w:r w:rsidR="000E1E8B">
        <w:rPr>
          <w:rFonts w:ascii="Arial Narrow" w:hAnsi="Arial Narrow"/>
          <w:sz w:val="18"/>
          <w:lang w:val="es-PE"/>
        </w:rPr>
        <w:t>.</w:t>
      </w:r>
    </w:p>
    <w:p w:rsidR="003251B0" w:rsidRDefault="00B261D2" w:rsidP="003251B0">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sidR="003251B0">
        <w:rPr>
          <w:rFonts w:ascii="Arial Narrow" w:hAnsi="Arial Narrow"/>
          <w:sz w:val="18"/>
          <w:lang w:val="es-PE"/>
        </w:rPr>
        <w:t>Todas las citadas.</w:t>
      </w:r>
    </w:p>
    <w:p w:rsidR="00B2081C" w:rsidRPr="00B261D2" w:rsidRDefault="00B2081C" w:rsidP="003251B0">
      <w:pPr>
        <w:jc w:val="both"/>
        <w:rPr>
          <w:rFonts w:ascii="Arial Narrow" w:hAnsi="Arial Narrow"/>
          <w:sz w:val="18"/>
          <w:lang w:val="es-PE"/>
        </w:rPr>
      </w:pPr>
    </w:p>
    <w:p w:rsidR="00D767C1" w:rsidRPr="00D767C1" w:rsidRDefault="00D767C1" w:rsidP="00D767C1">
      <w:pPr>
        <w:autoSpaceDE w:val="0"/>
        <w:autoSpaceDN w:val="0"/>
        <w:adjustRightInd w:val="0"/>
        <w:jc w:val="center"/>
        <w:rPr>
          <w:rFonts w:ascii="Arial Narrow" w:hAnsi="Arial Narrow" w:cs="Arial"/>
          <w:b/>
          <w:sz w:val="18"/>
          <w:lang w:val="es-PE"/>
        </w:rPr>
      </w:pPr>
      <w:r w:rsidRPr="00D767C1">
        <w:rPr>
          <w:rFonts w:ascii="Arial Narrow" w:hAnsi="Arial Narrow" w:cs="Arial"/>
          <w:b/>
          <w:sz w:val="18"/>
          <w:lang w:val="es-PE"/>
        </w:rPr>
        <w:t>SEGUNDA UNIDAD: ESTRUCTURA FINANCIERA DEL PROYECTO</w:t>
      </w:r>
    </w:p>
    <w:p w:rsidR="00B261D2" w:rsidRDefault="00B261D2" w:rsidP="00E97280">
      <w:pPr>
        <w:jc w:val="center"/>
        <w:rPr>
          <w:rFonts w:ascii="Arial Narrow" w:hAnsi="Arial Narrow"/>
          <w:sz w:val="18"/>
          <w:u w:val="single"/>
          <w:lang w:val="es-PE"/>
        </w:rPr>
      </w:pPr>
      <w:r w:rsidRPr="00F34BF8">
        <w:rPr>
          <w:rFonts w:ascii="Arial Narrow" w:hAnsi="Arial Narrow"/>
          <w:sz w:val="18"/>
          <w:u w:val="single"/>
          <w:lang w:val="es-PE"/>
        </w:rPr>
        <w:t>TERCERA SEMANA</w:t>
      </w:r>
      <w:r w:rsidR="00E97280">
        <w:rPr>
          <w:rFonts w:ascii="Arial Narrow" w:hAnsi="Arial Narrow"/>
          <w:sz w:val="18"/>
          <w:u w:val="single"/>
          <w:lang w:val="es-PE"/>
        </w:rPr>
        <w:t xml:space="preserve"> </w:t>
      </w:r>
    </w:p>
    <w:p w:rsidR="002E2E67" w:rsidRPr="00E97280" w:rsidRDefault="002E2E67" w:rsidP="00E97280">
      <w:pPr>
        <w:jc w:val="center"/>
        <w:rPr>
          <w:rFonts w:ascii="Arial Narrow" w:hAnsi="Arial Narrow"/>
          <w:sz w:val="18"/>
          <w:u w:val="single"/>
          <w:lang w:val="es-PE"/>
        </w:rPr>
      </w:pPr>
    </w:p>
    <w:p w:rsidR="00D767C1" w:rsidRDefault="00D767C1" w:rsidP="00D767C1">
      <w:pPr>
        <w:jc w:val="both"/>
        <w:rPr>
          <w:rFonts w:ascii="Arial Narrow" w:hAnsi="Arial Narrow"/>
          <w:sz w:val="18"/>
          <w:lang w:val="es-PE" w:eastAsia="en-US"/>
        </w:rPr>
      </w:pPr>
      <w:r w:rsidRPr="00D767C1">
        <w:rPr>
          <w:rFonts w:ascii="Arial Narrow" w:hAnsi="Arial Narrow"/>
          <w:sz w:val="18"/>
          <w:lang w:val="es-PE"/>
        </w:rPr>
        <w:t>Presupuesto</w:t>
      </w:r>
      <w:r>
        <w:rPr>
          <w:rFonts w:ascii="Arial Narrow" w:hAnsi="Arial Narrow"/>
          <w:sz w:val="18"/>
        </w:rPr>
        <w:t xml:space="preserve"> de Inversiones. Costos de Producción.</w:t>
      </w:r>
    </w:p>
    <w:p w:rsidR="00F34BF8" w:rsidRPr="00B261D2" w:rsidRDefault="00F34BF8" w:rsidP="00F34BF8">
      <w:pPr>
        <w:jc w:val="both"/>
        <w:rPr>
          <w:rFonts w:ascii="Arial Narrow" w:hAnsi="Arial Narrow"/>
          <w:sz w:val="18"/>
          <w:lang w:val="es-PE"/>
        </w:rPr>
      </w:pPr>
      <w:r w:rsidRPr="00B261D2">
        <w:rPr>
          <w:rFonts w:ascii="Arial Narrow" w:hAnsi="Arial Narrow"/>
          <w:b/>
          <w:sz w:val="18"/>
          <w:lang w:val="es-PE"/>
        </w:rPr>
        <w:t xml:space="preserve">Objetivo: </w:t>
      </w:r>
      <w:r>
        <w:rPr>
          <w:rFonts w:ascii="Arial Narrow" w:hAnsi="Arial Narrow"/>
          <w:sz w:val="18"/>
          <w:lang w:val="es-PE"/>
        </w:rPr>
        <w:t xml:space="preserve">Evaluar los </w:t>
      </w:r>
      <w:r w:rsidR="00B2081C">
        <w:rPr>
          <w:rFonts w:ascii="Arial Narrow" w:hAnsi="Arial Narrow"/>
          <w:sz w:val="18"/>
          <w:lang w:val="es-PE"/>
        </w:rPr>
        <w:t>costó de producción de planta metalúrgicos</w:t>
      </w:r>
      <w:r>
        <w:rPr>
          <w:rFonts w:ascii="Arial Narrow" w:hAnsi="Arial Narrow"/>
          <w:sz w:val="18"/>
          <w:lang w:val="es-PE"/>
        </w:rPr>
        <w:t>.</w:t>
      </w:r>
    </w:p>
    <w:p w:rsidR="00F34BF8" w:rsidRDefault="00F34BF8" w:rsidP="00F34BF8">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Pr>
          <w:rFonts w:ascii="Arial Narrow" w:hAnsi="Arial Narrow"/>
          <w:sz w:val="18"/>
          <w:lang w:val="es-PE"/>
        </w:rPr>
        <w:t>Todas las citadas.</w:t>
      </w:r>
    </w:p>
    <w:p w:rsidR="00B2081C" w:rsidRPr="00B261D2" w:rsidRDefault="00B2081C" w:rsidP="00F34BF8">
      <w:pPr>
        <w:jc w:val="both"/>
        <w:rPr>
          <w:rFonts w:ascii="Arial Narrow" w:hAnsi="Arial Narrow"/>
          <w:sz w:val="18"/>
          <w:lang w:val="es-PE"/>
        </w:rPr>
      </w:pPr>
    </w:p>
    <w:p w:rsidR="00E97280" w:rsidRDefault="00F34BF8" w:rsidP="00E97280">
      <w:pPr>
        <w:jc w:val="center"/>
        <w:rPr>
          <w:rFonts w:ascii="Arial Narrow" w:hAnsi="Arial Narrow"/>
          <w:sz w:val="18"/>
          <w:u w:val="single"/>
          <w:lang w:val="es-PE"/>
        </w:rPr>
      </w:pPr>
      <w:r w:rsidRPr="00B261D2">
        <w:rPr>
          <w:rFonts w:ascii="Arial Narrow" w:hAnsi="Arial Narrow"/>
          <w:sz w:val="18"/>
          <w:u w:val="single"/>
          <w:lang w:val="es-PE"/>
        </w:rPr>
        <w:t>CUARTA SEMANA</w:t>
      </w:r>
      <w:r w:rsidR="00E97280">
        <w:rPr>
          <w:rFonts w:ascii="Arial Narrow" w:hAnsi="Arial Narrow"/>
          <w:sz w:val="18"/>
          <w:u w:val="single"/>
          <w:lang w:val="es-PE"/>
        </w:rPr>
        <w:t xml:space="preserve"> </w:t>
      </w:r>
    </w:p>
    <w:p w:rsidR="002E2E67" w:rsidRDefault="002E2E67" w:rsidP="00E97280">
      <w:pPr>
        <w:jc w:val="center"/>
        <w:rPr>
          <w:rFonts w:ascii="Arial Narrow" w:hAnsi="Arial Narrow"/>
          <w:sz w:val="18"/>
          <w:u w:val="single"/>
          <w:lang w:val="es-PE"/>
        </w:rPr>
      </w:pPr>
    </w:p>
    <w:p w:rsidR="00D767C1" w:rsidRDefault="00D767C1" w:rsidP="00D767C1">
      <w:pPr>
        <w:jc w:val="both"/>
        <w:rPr>
          <w:rFonts w:ascii="Arial Narrow" w:hAnsi="Arial Narrow"/>
          <w:sz w:val="18"/>
          <w:lang w:val="es-PE" w:eastAsia="en-US"/>
        </w:rPr>
      </w:pPr>
      <w:r w:rsidRPr="00D767C1">
        <w:rPr>
          <w:rFonts w:ascii="Arial Narrow" w:hAnsi="Arial Narrow"/>
          <w:sz w:val="18"/>
          <w:lang w:val="es-PE"/>
        </w:rPr>
        <w:t>Ingresos</w:t>
      </w:r>
      <w:r>
        <w:rPr>
          <w:rFonts w:ascii="Arial Narrow" w:hAnsi="Arial Narrow"/>
          <w:sz w:val="18"/>
        </w:rPr>
        <w:t>. Modelos Propuestos de Presupuestos.</w:t>
      </w:r>
    </w:p>
    <w:p w:rsidR="00B261D2" w:rsidRPr="00B261D2" w:rsidRDefault="00B261D2" w:rsidP="00B261D2">
      <w:pPr>
        <w:jc w:val="both"/>
        <w:rPr>
          <w:rFonts w:ascii="Arial Narrow" w:hAnsi="Arial Narrow"/>
          <w:sz w:val="18"/>
          <w:lang w:val="es-PE"/>
        </w:rPr>
      </w:pPr>
      <w:r w:rsidRPr="00B261D2">
        <w:rPr>
          <w:rFonts w:ascii="Arial Narrow" w:hAnsi="Arial Narrow"/>
          <w:b/>
          <w:sz w:val="18"/>
          <w:lang w:val="es-PE"/>
        </w:rPr>
        <w:t xml:space="preserve">Objetivo: </w:t>
      </w:r>
      <w:r w:rsidR="0098367D">
        <w:rPr>
          <w:rFonts w:ascii="Arial Narrow" w:hAnsi="Arial Narrow"/>
          <w:sz w:val="18"/>
          <w:lang w:val="es-PE"/>
        </w:rPr>
        <w:t xml:space="preserve">Evaluar </w:t>
      </w:r>
      <w:r w:rsidR="00B2081C">
        <w:rPr>
          <w:rFonts w:ascii="Arial Narrow" w:hAnsi="Arial Narrow"/>
          <w:sz w:val="18"/>
          <w:lang w:val="es-PE"/>
        </w:rPr>
        <w:t>los modelos propuestos de financiamiento</w:t>
      </w:r>
      <w:r w:rsidR="000E1E8B">
        <w:rPr>
          <w:rFonts w:ascii="Arial Narrow" w:hAnsi="Arial Narrow"/>
          <w:sz w:val="18"/>
          <w:lang w:val="es-PE"/>
        </w:rPr>
        <w:t>.</w:t>
      </w:r>
    </w:p>
    <w:p w:rsidR="003251B0" w:rsidRDefault="003251B0" w:rsidP="003251B0">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sidR="00D767C1">
        <w:rPr>
          <w:rFonts w:ascii="Arial Narrow" w:hAnsi="Arial Narrow"/>
          <w:sz w:val="18"/>
          <w:lang w:val="es-PE"/>
        </w:rPr>
        <w:t>Todas las citadas.</w:t>
      </w:r>
    </w:p>
    <w:p w:rsidR="00D767C1" w:rsidRDefault="00D767C1" w:rsidP="003251B0">
      <w:pPr>
        <w:jc w:val="both"/>
        <w:rPr>
          <w:rFonts w:ascii="Arial Narrow" w:hAnsi="Arial Narrow"/>
          <w:sz w:val="18"/>
          <w:lang w:val="es-PE"/>
        </w:rPr>
      </w:pPr>
    </w:p>
    <w:p w:rsidR="00D767C1" w:rsidRPr="00D767C1" w:rsidRDefault="00B46E6F" w:rsidP="00D767C1">
      <w:pPr>
        <w:autoSpaceDE w:val="0"/>
        <w:autoSpaceDN w:val="0"/>
        <w:adjustRightInd w:val="0"/>
        <w:jc w:val="center"/>
        <w:rPr>
          <w:rFonts w:ascii="Arial Narrow" w:hAnsi="Arial Narrow" w:cs="Arial"/>
          <w:b/>
          <w:sz w:val="18"/>
          <w:lang w:val="es-PE"/>
        </w:rPr>
      </w:pPr>
      <w:r>
        <w:rPr>
          <w:rFonts w:ascii="Arial Narrow" w:hAnsi="Arial Narrow" w:cs="Arial"/>
          <w:b/>
          <w:sz w:val="18"/>
          <w:lang w:val="es-PE"/>
        </w:rPr>
        <w:t>TERCERA</w:t>
      </w:r>
      <w:r w:rsidRPr="00D767C1">
        <w:rPr>
          <w:rFonts w:ascii="Arial Narrow" w:hAnsi="Arial Narrow" w:cs="Arial"/>
          <w:b/>
          <w:sz w:val="18"/>
          <w:lang w:val="es-PE"/>
        </w:rPr>
        <w:t xml:space="preserve"> UNIDAD</w:t>
      </w:r>
      <w:r>
        <w:rPr>
          <w:rFonts w:ascii="Arial Narrow" w:hAnsi="Arial Narrow" w:cs="Arial"/>
          <w:b/>
          <w:sz w:val="18"/>
          <w:lang w:val="es-PE"/>
        </w:rPr>
        <w:t>:</w:t>
      </w:r>
      <w:r w:rsidRPr="00D767C1">
        <w:rPr>
          <w:rFonts w:ascii="Arial Narrow" w:hAnsi="Arial Narrow" w:cs="Arial"/>
          <w:b/>
          <w:sz w:val="18"/>
          <w:lang w:val="es-PE"/>
        </w:rPr>
        <w:t xml:space="preserve"> </w:t>
      </w:r>
      <w:r w:rsidR="00D767C1" w:rsidRPr="00D767C1">
        <w:rPr>
          <w:rFonts w:ascii="Arial Narrow" w:hAnsi="Arial Narrow" w:cs="Arial"/>
          <w:b/>
          <w:sz w:val="18"/>
          <w:lang w:val="es-PE"/>
        </w:rPr>
        <w:t>EVALUACIÓN FINANCIERA</w:t>
      </w:r>
    </w:p>
    <w:p w:rsidR="00E97280" w:rsidRDefault="0098367D" w:rsidP="00E97280">
      <w:pPr>
        <w:jc w:val="center"/>
        <w:rPr>
          <w:rFonts w:ascii="Arial Narrow" w:hAnsi="Arial Narrow"/>
          <w:sz w:val="18"/>
          <w:u w:val="single"/>
          <w:lang w:val="es-PE"/>
        </w:rPr>
      </w:pPr>
      <w:r>
        <w:rPr>
          <w:rFonts w:ascii="Arial Narrow" w:hAnsi="Arial Narrow"/>
          <w:sz w:val="18"/>
          <w:u w:val="single"/>
          <w:lang w:val="es-PE"/>
        </w:rPr>
        <w:t>QUINTA SEMANA</w:t>
      </w:r>
      <w:r w:rsidR="00E97280">
        <w:rPr>
          <w:rFonts w:ascii="Arial Narrow" w:hAnsi="Arial Narrow"/>
          <w:sz w:val="18"/>
          <w:u w:val="single"/>
          <w:lang w:val="es-PE"/>
        </w:rPr>
        <w:t xml:space="preserve"> </w:t>
      </w:r>
    </w:p>
    <w:p w:rsidR="002E2E67" w:rsidRDefault="002E2E67" w:rsidP="00E97280">
      <w:pPr>
        <w:jc w:val="center"/>
        <w:rPr>
          <w:rFonts w:ascii="Arial Narrow" w:hAnsi="Arial Narrow"/>
          <w:sz w:val="18"/>
          <w:u w:val="single"/>
          <w:lang w:val="es-PE"/>
        </w:rPr>
      </w:pPr>
    </w:p>
    <w:p w:rsidR="00D767C1" w:rsidRDefault="00D767C1" w:rsidP="00D767C1">
      <w:pPr>
        <w:jc w:val="both"/>
        <w:rPr>
          <w:rFonts w:ascii="Arial Narrow" w:hAnsi="Arial Narrow"/>
          <w:sz w:val="18"/>
          <w:lang w:val="es-PE" w:eastAsia="en-US"/>
        </w:rPr>
      </w:pPr>
      <w:r>
        <w:rPr>
          <w:rFonts w:ascii="Arial Narrow" w:hAnsi="Arial Narrow"/>
          <w:sz w:val="18"/>
        </w:rPr>
        <w:t>Flujo de Fondos. Costo de Oportunidad del dinero.</w:t>
      </w:r>
    </w:p>
    <w:p w:rsidR="00F34BF8" w:rsidRPr="00B261D2" w:rsidRDefault="00F34BF8" w:rsidP="00D470E8">
      <w:pPr>
        <w:jc w:val="both"/>
        <w:rPr>
          <w:rFonts w:ascii="Arial Narrow" w:hAnsi="Arial Narrow"/>
          <w:sz w:val="18"/>
          <w:lang w:val="es-PE"/>
        </w:rPr>
      </w:pPr>
      <w:r w:rsidRPr="00B261D2">
        <w:rPr>
          <w:rFonts w:ascii="Arial Narrow" w:hAnsi="Arial Narrow"/>
          <w:b/>
          <w:sz w:val="18"/>
          <w:lang w:val="es-PE"/>
        </w:rPr>
        <w:t xml:space="preserve">Objetivo: </w:t>
      </w:r>
      <w:r w:rsidRPr="00B261D2">
        <w:rPr>
          <w:rFonts w:ascii="Arial Narrow" w:hAnsi="Arial Narrow"/>
          <w:sz w:val="18"/>
          <w:lang w:val="es-PE"/>
        </w:rPr>
        <w:t xml:space="preserve">Conocer las relaciones </w:t>
      </w:r>
      <w:r w:rsidR="00B2081C">
        <w:rPr>
          <w:rFonts w:ascii="Arial Narrow" w:hAnsi="Arial Narrow"/>
          <w:sz w:val="18"/>
          <w:lang w:val="es-PE"/>
        </w:rPr>
        <w:t>de oportunidad de costo.</w:t>
      </w:r>
    </w:p>
    <w:p w:rsidR="00F34BF8" w:rsidRDefault="00F34BF8" w:rsidP="00F34BF8">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Pr>
          <w:rFonts w:ascii="Arial Narrow" w:hAnsi="Arial Narrow"/>
          <w:sz w:val="18"/>
          <w:lang w:val="es-PE"/>
        </w:rPr>
        <w:t>Todas las citadas.</w:t>
      </w:r>
    </w:p>
    <w:p w:rsidR="00B2081C" w:rsidRPr="00B261D2" w:rsidRDefault="00B2081C" w:rsidP="00F34BF8">
      <w:pPr>
        <w:jc w:val="both"/>
        <w:rPr>
          <w:rFonts w:ascii="Arial Narrow" w:hAnsi="Arial Narrow"/>
          <w:sz w:val="18"/>
          <w:lang w:val="es-PE"/>
        </w:rPr>
      </w:pPr>
    </w:p>
    <w:p w:rsidR="00F34BF8" w:rsidRDefault="0098367D" w:rsidP="00F34BF8">
      <w:pPr>
        <w:spacing w:before="120"/>
        <w:jc w:val="center"/>
        <w:rPr>
          <w:rFonts w:ascii="Arial Narrow" w:hAnsi="Arial Narrow"/>
          <w:sz w:val="18"/>
          <w:u w:val="single"/>
          <w:lang w:val="es-PE"/>
        </w:rPr>
      </w:pPr>
      <w:r>
        <w:rPr>
          <w:rFonts w:ascii="Arial Narrow" w:hAnsi="Arial Narrow"/>
          <w:sz w:val="18"/>
          <w:u w:val="single"/>
          <w:lang w:val="es-PE"/>
        </w:rPr>
        <w:t>SEXTA</w:t>
      </w:r>
      <w:r w:rsidR="00F34BF8" w:rsidRPr="00B261D2">
        <w:rPr>
          <w:rFonts w:ascii="Arial Narrow" w:hAnsi="Arial Narrow"/>
          <w:sz w:val="18"/>
          <w:u w:val="single"/>
          <w:lang w:val="es-PE"/>
        </w:rPr>
        <w:t xml:space="preserve"> SEMANA</w:t>
      </w:r>
      <w:r w:rsidR="00E97280">
        <w:rPr>
          <w:rFonts w:ascii="Arial Narrow" w:hAnsi="Arial Narrow"/>
          <w:sz w:val="18"/>
          <w:u w:val="single"/>
          <w:lang w:val="es-PE"/>
        </w:rPr>
        <w:t xml:space="preserve"> </w:t>
      </w:r>
      <w:bookmarkStart w:id="1" w:name="_GoBack"/>
      <w:bookmarkEnd w:id="1"/>
    </w:p>
    <w:p w:rsidR="002E2E67" w:rsidRPr="00B261D2" w:rsidRDefault="002E2E67" w:rsidP="00F34BF8">
      <w:pPr>
        <w:spacing w:before="120"/>
        <w:jc w:val="center"/>
        <w:rPr>
          <w:rFonts w:ascii="Arial Narrow" w:hAnsi="Arial Narrow"/>
          <w:sz w:val="18"/>
          <w:u w:val="single"/>
          <w:lang w:val="es-PE"/>
        </w:rPr>
      </w:pPr>
    </w:p>
    <w:p w:rsidR="00D767C1" w:rsidRDefault="00D767C1" w:rsidP="00D767C1">
      <w:pPr>
        <w:jc w:val="both"/>
        <w:rPr>
          <w:rFonts w:ascii="Arial Narrow" w:hAnsi="Arial Narrow"/>
          <w:sz w:val="18"/>
          <w:lang w:val="es-PE" w:eastAsia="en-US"/>
        </w:rPr>
      </w:pPr>
      <w:r>
        <w:rPr>
          <w:rFonts w:ascii="Arial Narrow" w:hAnsi="Arial Narrow"/>
          <w:sz w:val="18"/>
        </w:rPr>
        <w:t>Indicadores de Rentabilidad. Criterio de decisión de Inversiones para diferentes formas de proyecto.</w:t>
      </w:r>
    </w:p>
    <w:p w:rsidR="00B261D2" w:rsidRDefault="00B261D2" w:rsidP="00B261D2">
      <w:pPr>
        <w:jc w:val="both"/>
        <w:rPr>
          <w:rFonts w:ascii="Arial Narrow" w:hAnsi="Arial Narrow"/>
          <w:sz w:val="18"/>
          <w:lang w:val="es-PE"/>
        </w:rPr>
      </w:pPr>
      <w:r w:rsidRPr="00B261D2">
        <w:rPr>
          <w:rFonts w:ascii="Arial Narrow" w:hAnsi="Arial Narrow"/>
          <w:b/>
          <w:sz w:val="18"/>
          <w:lang w:val="es-PE"/>
        </w:rPr>
        <w:t xml:space="preserve">Objetivo: </w:t>
      </w:r>
      <w:r w:rsidR="003A3244">
        <w:rPr>
          <w:rFonts w:ascii="Arial Narrow" w:hAnsi="Arial Narrow"/>
          <w:sz w:val="18"/>
          <w:lang w:val="es-PE"/>
        </w:rPr>
        <w:t>R</w:t>
      </w:r>
      <w:r w:rsidR="000E1E8B">
        <w:rPr>
          <w:rFonts w:ascii="Arial Narrow" w:hAnsi="Arial Narrow"/>
          <w:sz w:val="18"/>
          <w:lang w:val="es-PE"/>
        </w:rPr>
        <w:t xml:space="preserve">elacionar </w:t>
      </w:r>
      <w:r w:rsidR="00B2081C">
        <w:rPr>
          <w:rFonts w:ascii="Arial Narrow" w:hAnsi="Arial Narrow"/>
          <w:sz w:val="18"/>
          <w:lang w:val="es-PE"/>
        </w:rPr>
        <w:t>rentabilidad con las inversiones</w:t>
      </w:r>
      <w:r w:rsidR="000E1E8B">
        <w:rPr>
          <w:rFonts w:ascii="Arial Narrow" w:hAnsi="Arial Narrow"/>
          <w:sz w:val="18"/>
          <w:lang w:val="es-PE"/>
        </w:rPr>
        <w:t>.</w:t>
      </w:r>
    </w:p>
    <w:p w:rsidR="003251B0" w:rsidRDefault="003251B0" w:rsidP="003251B0">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Pr>
          <w:rFonts w:ascii="Arial Narrow" w:hAnsi="Arial Narrow"/>
          <w:sz w:val="18"/>
          <w:lang w:val="es-PE"/>
        </w:rPr>
        <w:t>Todas las citadas.</w:t>
      </w:r>
    </w:p>
    <w:p w:rsidR="0098367D" w:rsidRDefault="0098367D" w:rsidP="003251B0">
      <w:pPr>
        <w:jc w:val="both"/>
        <w:rPr>
          <w:rFonts w:ascii="Arial Narrow" w:hAnsi="Arial Narrow"/>
          <w:sz w:val="18"/>
          <w:lang w:val="es-PE"/>
        </w:rPr>
      </w:pPr>
    </w:p>
    <w:p w:rsidR="00D767C1" w:rsidRPr="00D767C1" w:rsidRDefault="00B46E6F" w:rsidP="00D767C1">
      <w:pPr>
        <w:ind w:left="360"/>
        <w:jc w:val="center"/>
        <w:rPr>
          <w:rFonts w:ascii="Arial Narrow" w:hAnsi="Arial Narrow" w:cs="Arial"/>
          <w:b/>
          <w:sz w:val="18"/>
          <w:lang w:val="es-PE"/>
        </w:rPr>
      </w:pPr>
      <w:r>
        <w:rPr>
          <w:rFonts w:ascii="Arial Narrow" w:hAnsi="Arial Narrow" w:cs="Arial"/>
          <w:b/>
          <w:sz w:val="18"/>
          <w:lang w:val="es-PE"/>
        </w:rPr>
        <w:t>CUARTA</w:t>
      </w:r>
      <w:r w:rsidR="0098367D" w:rsidRPr="0098367D">
        <w:rPr>
          <w:rFonts w:ascii="Arial Narrow" w:hAnsi="Arial Narrow" w:cs="Arial"/>
          <w:b/>
          <w:sz w:val="18"/>
          <w:lang w:val="es-PE"/>
        </w:rPr>
        <w:t xml:space="preserve"> UNIDAD: </w:t>
      </w:r>
      <w:r w:rsidR="00D767C1" w:rsidRPr="00D767C1">
        <w:rPr>
          <w:rFonts w:ascii="Arial Narrow" w:hAnsi="Arial Narrow" w:cs="Arial"/>
          <w:b/>
          <w:sz w:val="18"/>
          <w:lang w:val="es-PE"/>
        </w:rPr>
        <w:t>EVALUACIÓN ECONÓMICA, SOCIAL Y AMBIENTAL.</w:t>
      </w:r>
    </w:p>
    <w:p w:rsidR="0098367D" w:rsidRPr="0098367D" w:rsidRDefault="0098367D" w:rsidP="0098367D">
      <w:pPr>
        <w:jc w:val="center"/>
        <w:rPr>
          <w:rFonts w:ascii="Arial Narrow" w:hAnsi="Arial Narrow"/>
          <w:b/>
          <w:sz w:val="18"/>
          <w:lang w:val="es-PE"/>
        </w:rPr>
      </w:pPr>
    </w:p>
    <w:p w:rsidR="00B261D2" w:rsidRDefault="0098367D" w:rsidP="00B261D2">
      <w:pPr>
        <w:spacing w:before="120"/>
        <w:jc w:val="center"/>
        <w:rPr>
          <w:rFonts w:ascii="Arial Narrow" w:hAnsi="Arial Narrow"/>
          <w:sz w:val="18"/>
          <w:u w:val="single"/>
          <w:lang w:val="es-PE"/>
        </w:rPr>
      </w:pPr>
      <w:r>
        <w:rPr>
          <w:rFonts w:ascii="Arial Narrow" w:hAnsi="Arial Narrow"/>
          <w:sz w:val="18"/>
          <w:u w:val="single"/>
          <w:lang w:val="es-PE"/>
        </w:rPr>
        <w:t>SEPTIMA</w:t>
      </w:r>
      <w:r w:rsidR="00B261D2" w:rsidRPr="00B261D2">
        <w:rPr>
          <w:rFonts w:ascii="Arial Narrow" w:hAnsi="Arial Narrow"/>
          <w:sz w:val="18"/>
          <w:u w:val="single"/>
          <w:lang w:val="es-PE"/>
        </w:rPr>
        <w:t xml:space="preserve"> SEMANA</w:t>
      </w:r>
      <w:r w:rsidR="00E97280">
        <w:rPr>
          <w:rFonts w:ascii="Arial Narrow" w:hAnsi="Arial Narrow"/>
          <w:sz w:val="18"/>
          <w:u w:val="single"/>
          <w:lang w:val="es-PE"/>
        </w:rPr>
        <w:t xml:space="preserve"> </w:t>
      </w:r>
    </w:p>
    <w:p w:rsidR="00B2081C" w:rsidRPr="00B261D2" w:rsidRDefault="00B2081C" w:rsidP="00B261D2">
      <w:pPr>
        <w:spacing w:before="120"/>
        <w:jc w:val="center"/>
        <w:rPr>
          <w:rFonts w:ascii="Arial Narrow" w:hAnsi="Arial Narrow"/>
          <w:sz w:val="18"/>
          <w:u w:val="single"/>
          <w:lang w:val="es-PE"/>
        </w:rPr>
      </w:pPr>
    </w:p>
    <w:p w:rsidR="00D767C1" w:rsidRPr="00D767C1" w:rsidRDefault="00D767C1" w:rsidP="00D767C1">
      <w:pPr>
        <w:jc w:val="both"/>
        <w:rPr>
          <w:rFonts w:ascii="Arial Narrow" w:hAnsi="Arial Narrow"/>
          <w:sz w:val="18"/>
        </w:rPr>
      </w:pPr>
      <w:r w:rsidRPr="00D767C1">
        <w:rPr>
          <w:rFonts w:ascii="Arial Narrow" w:hAnsi="Arial Narrow"/>
          <w:sz w:val="18"/>
        </w:rPr>
        <w:t>Costo de oportunidad. Metodología de Evaluación.</w:t>
      </w:r>
    </w:p>
    <w:p w:rsidR="00B261D2" w:rsidRPr="00B261D2" w:rsidRDefault="00B261D2" w:rsidP="00B261D2">
      <w:pPr>
        <w:jc w:val="both"/>
        <w:rPr>
          <w:rFonts w:ascii="Arial Narrow" w:hAnsi="Arial Narrow"/>
          <w:sz w:val="18"/>
          <w:lang w:val="es-PE"/>
        </w:rPr>
      </w:pPr>
      <w:r w:rsidRPr="00B261D2">
        <w:rPr>
          <w:rFonts w:ascii="Arial Narrow" w:hAnsi="Arial Narrow"/>
          <w:b/>
          <w:sz w:val="18"/>
          <w:lang w:val="es-PE"/>
        </w:rPr>
        <w:t xml:space="preserve">Objetivo: </w:t>
      </w:r>
      <w:r w:rsidR="003A3244">
        <w:rPr>
          <w:rFonts w:ascii="Arial Narrow" w:hAnsi="Arial Narrow"/>
          <w:sz w:val="18"/>
          <w:lang w:val="es-PE"/>
        </w:rPr>
        <w:t xml:space="preserve">Evaluar </w:t>
      </w:r>
      <w:r w:rsidR="00B2081C">
        <w:rPr>
          <w:rFonts w:ascii="Arial Narrow" w:hAnsi="Arial Narrow"/>
          <w:sz w:val="18"/>
          <w:lang w:val="es-PE"/>
        </w:rPr>
        <w:t>costo de oportunidad.</w:t>
      </w:r>
    </w:p>
    <w:p w:rsidR="003251B0" w:rsidRDefault="003251B0" w:rsidP="003251B0">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Pr>
          <w:rFonts w:ascii="Arial Narrow" w:hAnsi="Arial Narrow"/>
          <w:sz w:val="18"/>
          <w:lang w:val="es-PE"/>
        </w:rPr>
        <w:t>Todas las citadas.</w:t>
      </w:r>
    </w:p>
    <w:p w:rsidR="00B2081C" w:rsidRPr="00B261D2" w:rsidRDefault="00B2081C" w:rsidP="003251B0">
      <w:pPr>
        <w:jc w:val="both"/>
        <w:rPr>
          <w:rFonts w:ascii="Arial Narrow" w:hAnsi="Arial Narrow"/>
          <w:sz w:val="18"/>
          <w:lang w:val="es-PE"/>
        </w:rPr>
      </w:pPr>
    </w:p>
    <w:p w:rsidR="00B261D2" w:rsidRDefault="00B261D2" w:rsidP="00D767C1">
      <w:pPr>
        <w:spacing w:before="120"/>
        <w:jc w:val="center"/>
        <w:rPr>
          <w:rFonts w:ascii="Arial Narrow" w:hAnsi="Arial Narrow"/>
          <w:sz w:val="18"/>
          <w:u w:val="single"/>
          <w:lang w:val="es-PE"/>
        </w:rPr>
      </w:pPr>
      <w:r w:rsidRPr="00B261D2">
        <w:rPr>
          <w:rFonts w:ascii="Arial Narrow" w:hAnsi="Arial Narrow"/>
          <w:sz w:val="18"/>
          <w:u w:val="single"/>
          <w:lang w:val="es-PE"/>
        </w:rPr>
        <w:t>OCTAVA SEMANA</w:t>
      </w:r>
      <w:r w:rsidR="00E97280">
        <w:rPr>
          <w:rFonts w:ascii="Arial Narrow" w:hAnsi="Arial Narrow"/>
          <w:sz w:val="18"/>
          <w:u w:val="single"/>
          <w:lang w:val="es-PE"/>
        </w:rPr>
        <w:t xml:space="preserve"> </w:t>
      </w:r>
    </w:p>
    <w:p w:rsidR="00956EFC" w:rsidRDefault="00956EFC" w:rsidP="00956EFC">
      <w:pPr>
        <w:spacing w:before="120"/>
        <w:ind w:right="105"/>
        <w:jc w:val="both"/>
        <w:rPr>
          <w:rFonts w:ascii="Arial Narrow" w:hAnsi="Arial Narrow"/>
          <w:sz w:val="18"/>
          <w:lang w:val="es-PE"/>
        </w:rPr>
      </w:pPr>
      <w:r w:rsidRPr="00E122A1">
        <w:rPr>
          <w:rFonts w:ascii="Arial Narrow" w:hAnsi="Arial Narrow"/>
          <w:sz w:val="18"/>
          <w:lang w:val="es-PE"/>
        </w:rPr>
        <w:t>EVALUACIÓN: Primer Parcial</w:t>
      </w:r>
    </w:p>
    <w:p w:rsidR="00B261D2" w:rsidRPr="00B261D2" w:rsidRDefault="00B261D2" w:rsidP="00956EFC">
      <w:pPr>
        <w:spacing w:before="120"/>
        <w:jc w:val="both"/>
        <w:rPr>
          <w:rFonts w:ascii="Arial Narrow" w:hAnsi="Arial Narrow"/>
          <w:sz w:val="18"/>
          <w:lang w:val="es-PE"/>
        </w:rPr>
      </w:pPr>
      <w:r w:rsidRPr="00B261D2">
        <w:rPr>
          <w:rFonts w:ascii="Arial Narrow" w:hAnsi="Arial Narrow"/>
          <w:b/>
          <w:sz w:val="18"/>
          <w:lang w:val="es-PE"/>
        </w:rPr>
        <w:t xml:space="preserve">Objetivo: </w:t>
      </w:r>
      <w:r w:rsidR="00B2081C">
        <w:rPr>
          <w:rFonts w:ascii="Arial Narrow" w:hAnsi="Arial Narrow"/>
          <w:sz w:val="18"/>
          <w:lang w:val="es-PE"/>
        </w:rPr>
        <w:t>Evalúa enseñanza aprendizaje</w:t>
      </w:r>
      <w:r w:rsidR="003A3244">
        <w:rPr>
          <w:rFonts w:ascii="Arial Narrow" w:hAnsi="Arial Narrow"/>
          <w:sz w:val="18"/>
          <w:lang w:val="es-PE"/>
        </w:rPr>
        <w:t>.</w:t>
      </w:r>
    </w:p>
    <w:p w:rsidR="00B261D2" w:rsidRPr="00B261D2" w:rsidRDefault="00B261D2" w:rsidP="00B261D2">
      <w:pPr>
        <w:jc w:val="both"/>
        <w:rPr>
          <w:rFonts w:ascii="Arial Narrow" w:hAnsi="Arial Narrow"/>
          <w:sz w:val="12"/>
          <w:lang w:val="es-PE"/>
        </w:rPr>
      </w:pPr>
    </w:p>
    <w:p w:rsidR="00B261D2" w:rsidRPr="00B261D2" w:rsidRDefault="00B261D2" w:rsidP="00B2081C">
      <w:pPr>
        <w:spacing w:before="120"/>
        <w:jc w:val="center"/>
        <w:rPr>
          <w:rFonts w:ascii="Arial Narrow" w:hAnsi="Arial Narrow"/>
          <w:b/>
          <w:sz w:val="18"/>
          <w:u w:val="single"/>
          <w:lang w:val="es-PE"/>
        </w:rPr>
      </w:pPr>
      <w:r w:rsidRPr="00B261D2">
        <w:rPr>
          <w:rFonts w:ascii="Arial Narrow" w:hAnsi="Arial Narrow"/>
          <w:sz w:val="18"/>
          <w:u w:val="single"/>
          <w:lang w:val="es-PE"/>
        </w:rPr>
        <w:t>NOVENA SEMANA</w:t>
      </w:r>
      <w:r w:rsidR="00E97280">
        <w:rPr>
          <w:rFonts w:ascii="Arial Narrow" w:hAnsi="Arial Narrow"/>
          <w:sz w:val="18"/>
          <w:u w:val="single"/>
          <w:lang w:val="es-PE"/>
        </w:rPr>
        <w:t xml:space="preserve"> </w:t>
      </w:r>
    </w:p>
    <w:p w:rsidR="00956EFC" w:rsidRDefault="00956EFC" w:rsidP="00956EFC">
      <w:pPr>
        <w:jc w:val="both"/>
        <w:rPr>
          <w:rFonts w:ascii="Arial Narrow" w:hAnsi="Arial Narrow"/>
          <w:sz w:val="18"/>
          <w:lang w:val="es-PE" w:eastAsia="en-US"/>
        </w:rPr>
      </w:pPr>
      <w:r>
        <w:rPr>
          <w:rFonts w:ascii="Arial Narrow" w:hAnsi="Arial Narrow"/>
          <w:sz w:val="18"/>
        </w:rPr>
        <w:t>Evaluación Económica del Proyecto. Relación Costo y Evaluación Social Ambiental. Criterio de Equidad.</w:t>
      </w:r>
    </w:p>
    <w:p w:rsidR="00956EFC" w:rsidRPr="00B261D2" w:rsidRDefault="00956EFC" w:rsidP="00956EFC">
      <w:pPr>
        <w:spacing w:before="120"/>
        <w:jc w:val="both"/>
        <w:rPr>
          <w:rFonts w:ascii="Arial Narrow" w:hAnsi="Arial Narrow"/>
          <w:sz w:val="18"/>
          <w:lang w:val="es-PE"/>
        </w:rPr>
      </w:pPr>
      <w:r w:rsidRPr="00B261D2">
        <w:rPr>
          <w:rFonts w:ascii="Arial Narrow" w:hAnsi="Arial Narrow"/>
          <w:b/>
          <w:sz w:val="18"/>
          <w:lang w:val="es-PE"/>
        </w:rPr>
        <w:t xml:space="preserve">Objetivo: </w:t>
      </w:r>
      <w:r w:rsidR="00B2081C">
        <w:rPr>
          <w:rFonts w:ascii="Arial Narrow" w:hAnsi="Arial Narrow"/>
          <w:sz w:val="18"/>
          <w:lang w:val="es-PE"/>
        </w:rPr>
        <w:t>Evalúa la relación costo social ambiental</w:t>
      </w:r>
      <w:r>
        <w:rPr>
          <w:rFonts w:ascii="Arial Narrow" w:hAnsi="Arial Narrow"/>
          <w:sz w:val="18"/>
          <w:lang w:val="es-PE"/>
        </w:rPr>
        <w:t>.</w:t>
      </w:r>
    </w:p>
    <w:p w:rsidR="00956EFC" w:rsidRPr="00B261D2" w:rsidRDefault="00956EFC" w:rsidP="00956EFC">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Pr>
          <w:rFonts w:ascii="Arial Narrow" w:hAnsi="Arial Narrow"/>
          <w:sz w:val="18"/>
          <w:lang w:val="es-PE"/>
        </w:rPr>
        <w:t>Todas las citadas.</w:t>
      </w:r>
    </w:p>
    <w:p w:rsidR="00956EFC" w:rsidRDefault="00956EFC" w:rsidP="00E122A1">
      <w:pPr>
        <w:spacing w:before="120"/>
        <w:ind w:right="105"/>
        <w:jc w:val="both"/>
        <w:rPr>
          <w:rFonts w:ascii="Arial Narrow" w:hAnsi="Arial Narrow"/>
          <w:sz w:val="18"/>
          <w:lang w:val="es-PE"/>
        </w:rPr>
      </w:pPr>
    </w:p>
    <w:p w:rsidR="00956EFC" w:rsidRPr="00956EFC" w:rsidRDefault="00B46E6F" w:rsidP="00956EFC">
      <w:pPr>
        <w:pStyle w:val="Prrafodelista"/>
        <w:ind w:left="0"/>
        <w:jc w:val="center"/>
        <w:rPr>
          <w:rFonts w:ascii="Arial Narrow" w:hAnsi="Arial Narrow" w:cs="Arial"/>
          <w:b/>
          <w:sz w:val="18"/>
          <w:lang w:val="es-PE"/>
        </w:rPr>
      </w:pPr>
      <w:r>
        <w:rPr>
          <w:rFonts w:ascii="Arial Narrow" w:hAnsi="Arial Narrow" w:cs="Arial"/>
          <w:b/>
          <w:sz w:val="18"/>
          <w:lang w:val="es-PE"/>
        </w:rPr>
        <w:t>QUINTA</w:t>
      </w:r>
      <w:r w:rsidR="00956EFC" w:rsidRPr="00B261D2">
        <w:rPr>
          <w:rFonts w:ascii="Arial Narrow" w:hAnsi="Arial Narrow" w:cs="Arial"/>
          <w:b/>
          <w:sz w:val="18"/>
          <w:lang w:val="es-PE"/>
        </w:rPr>
        <w:t xml:space="preserve"> UNIDAD:</w:t>
      </w:r>
      <w:r w:rsidR="00956EFC">
        <w:rPr>
          <w:rFonts w:ascii="Arial Narrow" w:hAnsi="Arial Narrow" w:cs="Arial"/>
          <w:b/>
          <w:sz w:val="18"/>
          <w:lang w:val="es-PE"/>
        </w:rPr>
        <w:t xml:space="preserve"> </w:t>
      </w:r>
      <w:r w:rsidR="00956EFC" w:rsidRPr="00956EFC">
        <w:rPr>
          <w:rFonts w:ascii="Arial Narrow" w:hAnsi="Arial Narrow" w:cs="Arial"/>
          <w:b/>
          <w:sz w:val="18"/>
          <w:lang w:val="es-PE"/>
        </w:rPr>
        <w:t>FUENTES DE FINANCIACIÓN</w:t>
      </w:r>
    </w:p>
    <w:p w:rsidR="00B2081C" w:rsidRDefault="00B2081C" w:rsidP="00956EFC">
      <w:pPr>
        <w:autoSpaceDE w:val="0"/>
        <w:autoSpaceDN w:val="0"/>
        <w:adjustRightInd w:val="0"/>
        <w:jc w:val="center"/>
        <w:rPr>
          <w:rFonts w:ascii="Arial Narrow" w:hAnsi="Arial Narrow"/>
          <w:sz w:val="18"/>
          <w:u w:val="single"/>
          <w:lang w:val="es-PE"/>
        </w:rPr>
      </w:pPr>
    </w:p>
    <w:p w:rsidR="00B261D2" w:rsidRPr="00B261D2" w:rsidRDefault="00B261D2" w:rsidP="00956EFC">
      <w:pPr>
        <w:autoSpaceDE w:val="0"/>
        <w:autoSpaceDN w:val="0"/>
        <w:adjustRightInd w:val="0"/>
        <w:jc w:val="center"/>
        <w:rPr>
          <w:rFonts w:ascii="Arial Narrow" w:hAnsi="Arial Narrow"/>
          <w:sz w:val="18"/>
          <w:u w:val="single"/>
          <w:lang w:val="es-PE"/>
        </w:rPr>
      </w:pPr>
      <w:r w:rsidRPr="00B261D2">
        <w:rPr>
          <w:rFonts w:ascii="Arial Narrow" w:hAnsi="Arial Narrow"/>
          <w:sz w:val="18"/>
          <w:u w:val="single"/>
          <w:lang w:val="es-PE"/>
        </w:rPr>
        <w:t xml:space="preserve">DECIMA SEMANA </w:t>
      </w:r>
    </w:p>
    <w:p w:rsidR="00F65462" w:rsidRPr="00B261D2" w:rsidRDefault="00956EFC" w:rsidP="00956EFC">
      <w:pPr>
        <w:jc w:val="both"/>
        <w:rPr>
          <w:rFonts w:ascii="Arial Narrow" w:hAnsi="Arial Narrow"/>
          <w:sz w:val="18"/>
          <w:lang w:val="es-PE" w:eastAsia="en-US"/>
        </w:rPr>
      </w:pPr>
      <w:r>
        <w:rPr>
          <w:rFonts w:ascii="Arial Narrow" w:hAnsi="Arial Narrow"/>
          <w:sz w:val="18"/>
        </w:rPr>
        <w:t>Fuentes Internas. Fuentes Externas. Apalancamiento.</w:t>
      </w:r>
    </w:p>
    <w:p w:rsidR="003251B0" w:rsidRDefault="00B261D2" w:rsidP="00B2081C">
      <w:pPr>
        <w:jc w:val="both"/>
        <w:rPr>
          <w:rFonts w:ascii="Arial Narrow" w:hAnsi="Arial Narrow"/>
          <w:sz w:val="18"/>
          <w:lang w:val="es-PE"/>
        </w:rPr>
      </w:pPr>
      <w:r w:rsidRPr="00B261D2">
        <w:rPr>
          <w:rFonts w:ascii="Arial Narrow" w:hAnsi="Arial Narrow"/>
          <w:b/>
          <w:sz w:val="18"/>
          <w:lang w:val="es-PE"/>
        </w:rPr>
        <w:t xml:space="preserve">Objetivo: </w:t>
      </w:r>
      <w:r w:rsidR="00C002BF">
        <w:rPr>
          <w:rFonts w:ascii="Arial Narrow" w:hAnsi="Arial Narrow"/>
          <w:sz w:val="18"/>
          <w:lang w:val="es-PE"/>
        </w:rPr>
        <w:t xml:space="preserve">Evaluar </w:t>
      </w:r>
      <w:r w:rsidR="00966C72">
        <w:rPr>
          <w:rFonts w:ascii="Arial Narrow" w:hAnsi="Arial Narrow"/>
          <w:sz w:val="18"/>
          <w:lang w:val="es-PE"/>
        </w:rPr>
        <w:t>los tipos</w:t>
      </w:r>
      <w:r w:rsidR="00B2081C">
        <w:rPr>
          <w:rFonts w:ascii="Arial Narrow" w:hAnsi="Arial Narrow"/>
          <w:sz w:val="18"/>
          <w:lang w:val="es-PE"/>
        </w:rPr>
        <w:t xml:space="preserve"> de fuente de financiamiento</w:t>
      </w:r>
      <w:r w:rsidR="003251B0">
        <w:rPr>
          <w:rFonts w:ascii="Arial Narrow" w:hAnsi="Arial Narrow"/>
          <w:sz w:val="18"/>
          <w:lang w:val="es-PE"/>
        </w:rPr>
        <w:t>.</w:t>
      </w:r>
    </w:p>
    <w:p w:rsidR="00966C72" w:rsidRPr="00B261D2" w:rsidRDefault="00966C72" w:rsidP="00B2081C">
      <w:pPr>
        <w:jc w:val="both"/>
        <w:rPr>
          <w:rFonts w:ascii="Arial Narrow" w:hAnsi="Arial Narrow"/>
          <w:sz w:val="18"/>
          <w:lang w:val="es-PE"/>
        </w:rPr>
      </w:pPr>
    </w:p>
    <w:p w:rsidR="00B261D2" w:rsidRPr="00B261D2" w:rsidRDefault="00B261D2" w:rsidP="00966C72">
      <w:pPr>
        <w:autoSpaceDE w:val="0"/>
        <w:autoSpaceDN w:val="0"/>
        <w:adjustRightInd w:val="0"/>
        <w:jc w:val="center"/>
        <w:rPr>
          <w:rFonts w:ascii="Arial Narrow" w:hAnsi="Arial Narrow"/>
          <w:b/>
          <w:sz w:val="18"/>
          <w:u w:val="single"/>
          <w:lang w:val="es-PE"/>
        </w:rPr>
      </w:pPr>
      <w:r w:rsidRPr="00B261D2">
        <w:rPr>
          <w:rFonts w:ascii="Arial Narrow" w:hAnsi="Arial Narrow"/>
          <w:sz w:val="18"/>
          <w:u w:val="single"/>
          <w:lang w:val="es-PE"/>
        </w:rPr>
        <w:t>DECIMO 1</w:t>
      </w:r>
      <w:r w:rsidRPr="00B261D2">
        <w:rPr>
          <w:rFonts w:ascii="Arial Narrow" w:hAnsi="Arial Narrow"/>
          <w:sz w:val="18"/>
          <w:u w:val="single"/>
          <w:vertAlign w:val="superscript"/>
          <w:lang w:val="es-PE"/>
        </w:rPr>
        <w:t>ra</w:t>
      </w:r>
      <w:r w:rsidRPr="00B261D2">
        <w:rPr>
          <w:rFonts w:ascii="Arial Narrow" w:hAnsi="Arial Narrow"/>
          <w:sz w:val="18"/>
          <w:u w:val="single"/>
          <w:lang w:val="es-PE"/>
        </w:rPr>
        <w:t>. SEMANA</w:t>
      </w:r>
      <w:r w:rsidR="00E97280">
        <w:rPr>
          <w:rFonts w:ascii="Arial Narrow" w:hAnsi="Arial Narrow"/>
          <w:sz w:val="18"/>
          <w:u w:val="single"/>
          <w:lang w:val="es-PE"/>
        </w:rPr>
        <w:t xml:space="preserve"> </w:t>
      </w:r>
    </w:p>
    <w:p w:rsidR="00956EFC" w:rsidRDefault="00956EFC" w:rsidP="00956EFC">
      <w:pPr>
        <w:jc w:val="both"/>
        <w:rPr>
          <w:rFonts w:ascii="Arial Narrow" w:hAnsi="Arial Narrow"/>
          <w:sz w:val="18"/>
          <w:lang w:val="es-PE" w:eastAsia="en-US"/>
        </w:rPr>
      </w:pPr>
      <w:r>
        <w:rPr>
          <w:rFonts w:ascii="Arial Narrow" w:hAnsi="Arial Narrow"/>
          <w:sz w:val="18"/>
        </w:rPr>
        <w:t>Presupuesto de Capital. Costo de capital. Administración Financiera del proyecto.</w:t>
      </w:r>
    </w:p>
    <w:p w:rsidR="00B261D2" w:rsidRPr="00B261D2" w:rsidRDefault="00B261D2" w:rsidP="00B261D2">
      <w:pPr>
        <w:jc w:val="both"/>
        <w:rPr>
          <w:rFonts w:ascii="Arial Narrow" w:hAnsi="Arial Narrow"/>
          <w:sz w:val="18"/>
          <w:lang w:val="es-PE"/>
        </w:rPr>
      </w:pPr>
      <w:r w:rsidRPr="00B261D2">
        <w:rPr>
          <w:rFonts w:ascii="Arial Narrow" w:hAnsi="Arial Narrow"/>
          <w:b/>
          <w:sz w:val="18"/>
          <w:lang w:val="es-PE"/>
        </w:rPr>
        <w:t>Objetivo:</w:t>
      </w:r>
      <w:r w:rsidRPr="00B261D2">
        <w:rPr>
          <w:rFonts w:ascii="Arial Narrow" w:hAnsi="Arial Narrow"/>
          <w:sz w:val="18"/>
          <w:lang w:val="es-PE"/>
        </w:rPr>
        <w:t xml:space="preserve"> </w:t>
      </w:r>
      <w:r w:rsidR="00C002BF">
        <w:rPr>
          <w:rFonts w:ascii="Arial Narrow" w:hAnsi="Arial Narrow"/>
          <w:sz w:val="18"/>
          <w:lang w:val="es-PE"/>
        </w:rPr>
        <w:t xml:space="preserve">Evaluar los </w:t>
      </w:r>
      <w:r w:rsidR="00966C72">
        <w:rPr>
          <w:rFonts w:ascii="Arial Narrow" w:hAnsi="Arial Narrow"/>
          <w:sz w:val="18"/>
          <w:lang w:val="es-PE"/>
        </w:rPr>
        <w:t>presupuestos</w:t>
      </w:r>
      <w:r w:rsidRPr="00B261D2">
        <w:rPr>
          <w:rFonts w:ascii="Arial Narrow" w:hAnsi="Arial Narrow"/>
          <w:sz w:val="18"/>
          <w:lang w:val="es-PE"/>
        </w:rPr>
        <w:t>.</w:t>
      </w:r>
    </w:p>
    <w:p w:rsidR="003251B0" w:rsidRDefault="003251B0" w:rsidP="003251B0">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Pr>
          <w:rFonts w:ascii="Arial Narrow" w:hAnsi="Arial Narrow"/>
          <w:sz w:val="18"/>
          <w:lang w:val="es-PE"/>
        </w:rPr>
        <w:t>Todas las citadas.</w:t>
      </w:r>
    </w:p>
    <w:p w:rsidR="00966C72" w:rsidRDefault="00966C72" w:rsidP="003251B0">
      <w:pPr>
        <w:jc w:val="both"/>
        <w:rPr>
          <w:rFonts w:ascii="Arial Narrow" w:hAnsi="Arial Narrow"/>
          <w:sz w:val="18"/>
          <w:lang w:val="es-PE"/>
        </w:rPr>
      </w:pPr>
    </w:p>
    <w:p w:rsidR="00B46E6F" w:rsidRPr="00B46E6F" w:rsidRDefault="00B46E6F" w:rsidP="00B46E6F">
      <w:pPr>
        <w:autoSpaceDE w:val="0"/>
        <w:autoSpaceDN w:val="0"/>
        <w:adjustRightInd w:val="0"/>
        <w:jc w:val="center"/>
        <w:rPr>
          <w:rFonts w:ascii="Arial Narrow" w:hAnsi="Arial Narrow" w:cs="Arial"/>
          <w:b/>
          <w:sz w:val="18"/>
          <w:lang w:val="es-PE"/>
        </w:rPr>
      </w:pPr>
      <w:r>
        <w:rPr>
          <w:rFonts w:ascii="Arial Narrow" w:hAnsi="Arial Narrow" w:cs="Arial"/>
          <w:b/>
          <w:sz w:val="18"/>
          <w:lang w:val="es-PE"/>
        </w:rPr>
        <w:t>SEXTA</w:t>
      </w:r>
      <w:r w:rsidR="0059434A" w:rsidRPr="0059434A">
        <w:rPr>
          <w:rFonts w:ascii="Arial Narrow" w:hAnsi="Arial Narrow" w:cs="Arial"/>
          <w:b/>
          <w:sz w:val="18"/>
          <w:lang w:val="es-PE"/>
        </w:rPr>
        <w:t xml:space="preserve"> </w:t>
      </w:r>
      <w:r w:rsidR="00C002BF">
        <w:rPr>
          <w:rFonts w:ascii="Arial Narrow" w:hAnsi="Arial Narrow" w:cs="Arial"/>
          <w:b/>
          <w:sz w:val="18"/>
          <w:lang w:val="es-PE"/>
        </w:rPr>
        <w:t>UNIDAD</w:t>
      </w:r>
      <w:r w:rsidR="0059434A" w:rsidRPr="0059434A">
        <w:rPr>
          <w:rFonts w:ascii="Arial Narrow" w:hAnsi="Arial Narrow" w:cs="Arial"/>
          <w:b/>
          <w:sz w:val="18"/>
          <w:lang w:val="es-PE"/>
        </w:rPr>
        <w:t xml:space="preserve">: </w:t>
      </w:r>
      <w:r w:rsidRPr="00B46E6F">
        <w:rPr>
          <w:rFonts w:ascii="Arial Narrow" w:hAnsi="Arial Narrow" w:cs="Arial"/>
          <w:b/>
          <w:sz w:val="18"/>
          <w:lang w:val="es-PE"/>
        </w:rPr>
        <w:t>ANÁLISIS DE RIESGO</w:t>
      </w:r>
    </w:p>
    <w:p w:rsidR="00B261D2" w:rsidRPr="00B261D2" w:rsidRDefault="00B261D2" w:rsidP="00B46E6F">
      <w:pPr>
        <w:pStyle w:val="Textoindependiente"/>
        <w:spacing w:before="120"/>
        <w:jc w:val="center"/>
        <w:rPr>
          <w:rFonts w:ascii="Arial Narrow" w:hAnsi="Arial Narrow"/>
          <w:b/>
          <w:sz w:val="18"/>
          <w:u w:val="single"/>
          <w:lang w:val="es-PE"/>
        </w:rPr>
      </w:pPr>
      <w:r w:rsidRPr="00B261D2">
        <w:rPr>
          <w:rFonts w:ascii="Arial Narrow" w:hAnsi="Arial Narrow"/>
          <w:sz w:val="18"/>
          <w:u w:val="single"/>
          <w:lang w:val="es-PE"/>
        </w:rPr>
        <w:t>DECIMO 2</w:t>
      </w:r>
      <w:r w:rsidRPr="00552C99">
        <w:rPr>
          <w:rFonts w:ascii="Arial Narrow" w:hAnsi="Arial Narrow"/>
          <w:sz w:val="18"/>
          <w:u w:val="single"/>
          <w:vertAlign w:val="superscript"/>
          <w:lang w:val="es-PE"/>
        </w:rPr>
        <w:t>da</w:t>
      </w:r>
      <w:r w:rsidRPr="00B261D2">
        <w:rPr>
          <w:rFonts w:ascii="Arial Narrow" w:hAnsi="Arial Narrow"/>
          <w:sz w:val="18"/>
          <w:u w:val="single"/>
          <w:lang w:val="es-PE"/>
        </w:rPr>
        <w:t>. SEMANA</w:t>
      </w:r>
      <w:r w:rsidR="00E97280">
        <w:rPr>
          <w:rFonts w:ascii="Arial Narrow" w:hAnsi="Arial Narrow"/>
          <w:sz w:val="18"/>
          <w:u w:val="single"/>
          <w:lang w:val="es-PE"/>
        </w:rPr>
        <w:t xml:space="preserve"> </w:t>
      </w:r>
    </w:p>
    <w:p w:rsidR="00B46E6F" w:rsidRDefault="00B46E6F" w:rsidP="00B46E6F">
      <w:pPr>
        <w:jc w:val="both"/>
        <w:rPr>
          <w:rFonts w:ascii="Arial Narrow" w:hAnsi="Arial Narrow" w:cs="SegoeUI"/>
          <w:sz w:val="18"/>
          <w:szCs w:val="18"/>
          <w:lang w:val="es-PE" w:eastAsia="en-US"/>
        </w:rPr>
      </w:pPr>
      <w:r>
        <w:rPr>
          <w:rFonts w:ascii="Arial Narrow" w:hAnsi="Arial Narrow" w:cs="SegoeUI"/>
          <w:sz w:val="18"/>
          <w:szCs w:val="18"/>
        </w:rPr>
        <w:t xml:space="preserve">El riesgo en los proyectos. Distribución de </w:t>
      </w:r>
      <w:r w:rsidRPr="00B46E6F">
        <w:rPr>
          <w:rFonts w:ascii="Arial Narrow" w:hAnsi="Arial Narrow"/>
          <w:sz w:val="18"/>
        </w:rPr>
        <w:t>probabilidades</w:t>
      </w:r>
      <w:r>
        <w:rPr>
          <w:rFonts w:ascii="Arial Narrow" w:hAnsi="Arial Narrow" w:cs="SegoeUI"/>
          <w:sz w:val="18"/>
          <w:szCs w:val="18"/>
        </w:rPr>
        <w:t xml:space="preserve"> en el flujo de caja y en el VAN </w:t>
      </w:r>
    </w:p>
    <w:p w:rsidR="00B261D2" w:rsidRPr="00B261D2" w:rsidRDefault="00B261D2" w:rsidP="00B261D2">
      <w:pPr>
        <w:jc w:val="both"/>
        <w:rPr>
          <w:rFonts w:ascii="Arial Narrow" w:hAnsi="Arial Narrow"/>
          <w:b/>
          <w:sz w:val="18"/>
          <w:lang w:val="es-PE"/>
        </w:rPr>
      </w:pPr>
      <w:r w:rsidRPr="00B261D2">
        <w:rPr>
          <w:rFonts w:ascii="Arial Narrow" w:hAnsi="Arial Narrow"/>
          <w:b/>
          <w:sz w:val="18"/>
          <w:lang w:val="es-PE"/>
        </w:rPr>
        <w:t xml:space="preserve">Objetivo: </w:t>
      </w:r>
      <w:r w:rsidR="00966C72">
        <w:rPr>
          <w:rFonts w:ascii="Arial Narrow" w:hAnsi="Arial Narrow"/>
          <w:sz w:val="18"/>
          <w:lang w:val="es-PE"/>
        </w:rPr>
        <w:t>Relaciona</w:t>
      </w:r>
      <w:r w:rsidRPr="00B261D2">
        <w:rPr>
          <w:rFonts w:ascii="Arial Narrow" w:hAnsi="Arial Narrow"/>
          <w:sz w:val="18"/>
          <w:lang w:val="es-PE"/>
        </w:rPr>
        <w:t xml:space="preserve"> </w:t>
      </w:r>
      <w:r w:rsidR="0059434A">
        <w:rPr>
          <w:rFonts w:ascii="Arial Narrow" w:hAnsi="Arial Narrow"/>
          <w:sz w:val="18"/>
          <w:lang w:val="es-PE"/>
        </w:rPr>
        <w:t xml:space="preserve">los </w:t>
      </w:r>
      <w:r w:rsidR="00966C72">
        <w:rPr>
          <w:rFonts w:ascii="Arial Narrow" w:hAnsi="Arial Narrow"/>
          <w:sz w:val="18"/>
          <w:lang w:val="es-PE"/>
        </w:rPr>
        <w:t>proyectos y su riesgo</w:t>
      </w:r>
      <w:r w:rsidRPr="00B261D2">
        <w:rPr>
          <w:rFonts w:ascii="Arial Narrow" w:hAnsi="Arial Narrow"/>
          <w:sz w:val="18"/>
          <w:lang w:val="es-PE"/>
        </w:rPr>
        <w:t>.</w:t>
      </w:r>
    </w:p>
    <w:p w:rsidR="003251B0" w:rsidRDefault="003251B0" w:rsidP="003251B0">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Pr>
          <w:rFonts w:ascii="Arial Narrow" w:hAnsi="Arial Narrow"/>
          <w:sz w:val="18"/>
          <w:lang w:val="es-PE"/>
        </w:rPr>
        <w:t>Todas las citadas.</w:t>
      </w:r>
    </w:p>
    <w:p w:rsidR="00966C72" w:rsidRPr="00B261D2" w:rsidRDefault="00966C72" w:rsidP="003251B0">
      <w:pPr>
        <w:jc w:val="both"/>
        <w:rPr>
          <w:rFonts w:ascii="Arial Narrow" w:hAnsi="Arial Narrow"/>
          <w:sz w:val="18"/>
          <w:lang w:val="es-PE"/>
        </w:rPr>
      </w:pPr>
    </w:p>
    <w:p w:rsidR="00B261D2" w:rsidRDefault="00B261D2" w:rsidP="00966C72">
      <w:pPr>
        <w:pStyle w:val="Textoindependiente"/>
        <w:spacing w:before="120"/>
        <w:jc w:val="center"/>
        <w:rPr>
          <w:rFonts w:ascii="Arial Narrow" w:hAnsi="Arial Narrow"/>
          <w:sz w:val="18"/>
          <w:u w:val="single"/>
          <w:lang w:val="es-PE"/>
        </w:rPr>
      </w:pPr>
      <w:r w:rsidRPr="00B261D2">
        <w:rPr>
          <w:rFonts w:ascii="Arial Narrow" w:hAnsi="Arial Narrow"/>
          <w:sz w:val="18"/>
          <w:u w:val="single"/>
          <w:lang w:val="es-PE"/>
        </w:rPr>
        <w:t>DECIMO 3</w:t>
      </w:r>
      <w:r w:rsidRPr="00552C99">
        <w:rPr>
          <w:rFonts w:ascii="Arial Narrow" w:hAnsi="Arial Narrow"/>
          <w:sz w:val="18"/>
          <w:u w:val="single"/>
          <w:vertAlign w:val="superscript"/>
          <w:lang w:val="es-PE"/>
        </w:rPr>
        <w:t>ra</w:t>
      </w:r>
      <w:r w:rsidRPr="00B261D2">
        <w:rPr>
          <w:rFonts w:ascii="Arial Narrow" w:hAnsi="Arial Narrow"/>
          <w:sz w:val="18"/>
          <w:u w:val="single"/>
          <w:lang w:val="es-PE"/>
        </w:rPr>
        <w:t>.  SEMANA</w:t>
      </w:r>
      <w:r w:rsidR="00E97280">
        <w:rPr>
          <w:rFonts w:ascii="Arial Narrow" w:hAnsi="Arial Narrow"/>
          <w:sz w:val="18"/>
          <w:u w:val="single"/>
          <w:lang w:val="es-PE"/>
        </w:rPr>
        <w:t xml:space="preserve"> </w:t>
      </w:r>
    </w:p>
    <w:p w:rsidR="002E2E67" w:rsidRPr="00B261D2" w:rsidRDefault="002E2E67" w:rsidP="00966C72">
      <w:pPr>
        <w:pStyle w:val="Textoindependiente"/>
        <w:spacing w:before="120"/>
        <w:jc w:val="center"/>
        <w:rPr>
          <w:rFonts w:ascii="Arial Narrow" w:hAnsi="Arial Narrow"/>
          <w:b/>
          <w:sz w:val="18"/>
          <w:u w:val="single"/>
          <w:lang w:val="es-PE"/>
        </w:rPr>
      </w:pPr>
    </w:p>
    <w:p w:rsidR="00B46E6F" w:rsidRDefault="00B46E6F" w:rsidP="00B46E6F">
      <w:pPr>
        <w:jc w:val="both"/>
        <w:rPr>
          <w:rFonts w:ascii="Arial Narrow" w:hAnsi="Arial Narrow" w:cs="SegoeUI"/>
          <w:sz w:val="18"/>
          <w:szCs w:val="18"/>
          <w:lang w:val="es-PE" w:eastAsia="en-US"/>
        </w:rPr>
      </w:pPr>
      <w:r>
        <w:rPr>
          <w:rFonts w:ascii="Arial Narrow" w:hAnsi="Arial Narrow" w:cs="SegoeUI"/>
          <w:sz w:val="18"/>
          <w:szCs w:val="18"/>
        </w:rPr>
        <w:t xml:space="preserve">Punto Muerto. Análisis de sensibilidades. Modelo de simulación de Monte Carlo. </w:t>
      </w:r>
    </w:p>
    <w:p w:rsidR="00B261D2" w:rsidRPr="00B261D2" w:rsidRDefault="00B261D2" w:rsidP="00B261D2">
      <w:pPr>
        <w:jc w:val="both"/>
        <w:rPr>
          <w:rFonts w:ascii="Arial Narrow" w:hAnsi="Arial Narrow"/>
          <w:sz w:val="18"/>
          <w:lang w:val="es-PE"/>
        </w:rPr>
      </w:pPr>
      <w:r w:rsidRPr="00B261D2">
        <w:rPr>
          <w:rFonts w:ascii="Arial Narrow" w:hAnsi="Arial Narrow"/>
          <w:b/>
          <w:sz w:val="18"/>
          <w:lang w:val="es-PE"/>
        </w:rPr>
        <w:t xml:space="preserve">Objetivo: </w:t>
      </w:r>
      <w:r w:rsidR="00F65462">
        <w:rPr>
          <w:rFonts w:ascii="Arial Narrow" w:hAnsi="Arial Narrow"/>
          <w:sz w:val="18"/>
          <w:lang w:val="es-PE"/>
        </w:rPr>
        <w:t xml:space="preserve">evaluar los </w:t>
      </w:r>
      <w:r w:rsidR="00966C72">
        <w:rPr>
          <w:rFonts w:ascii="Arial Narrow" w:hAnsi="Arial Narrow"/>
          <w:sz w:val="18"/>
          <w:lang w:val="es-PE"/>
        </w:rPr>
        <w:t>análisis de sensibilidad y puntos muertos.</w:t>
      </w:r>
    </w:p>
    <w:p w:rsidR="003251B0" w:rsidRDefault="003251B0" w:rsidP="003251B0">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Pr>
          <w:rFonts w:ascii="Arial Narrow" w:hAnsi="Arial Narrow"/>
          <w:sz w:val="18"/>
          <w:lang w:val="es-PE"/>
        </w:rPr>
        <w:t>Todas las citadas.</w:t>
      </w:r>
    </w:p>
    <w:p w:rsidR="00966C72" w:rsidRDefault="00966C72" w:rsidP="003251B0">
      <w:pPr>
        <w:jc w:val="both"/>
        <w:rPr>
          <w:rFonts w:ascii="Arial Narrow" w:hAnsi="Arial Narrow"/>
          <w:sz w:val="18"/>
          <w:lang w:val="es-PE"/>
        </w:rPr>
      </w:pPr>
    </w:p>
    <w:p w:rsidR="00B46E6F" w:rsidRDefault="00B46E6F" w:rsidP="00B46E6F">
      <w:pPr>
        <w:ind w:left="360"/>
        <w:jc w:val="center"/>
        <w:rPr>
          <w:rFonts w:ascii="Arial Narrow" w:hAnsi="Arial Narrow" w:cs="Arial"/>
          <w:b/>
          <w:sz w:val="18"/>
          <w:lang w:val="es-PE"/>
        </w:rPr>
      </w:pPr>
      <w:r>
        <w:rPr>
          <w:rFonts w:ascii="Arial Narrow" w:hAnsi="Arial Narrow" w:cs="Arial"/>
          <w:b/>
          <w:sz w:val="18"/>
          <w:lang w:val="es-PE"/>
        </w:rPr>
        <w:t xml:space="preserve">SEPTIMA UNIDAD: </w:t>
      </w:r>
      <w:r w:rsidRPr="00B46E6F">
        <w:rPr>
          <w:rFonts w:ascii="Arial Narrow" w:hAnsi="Arial Narrow" w:cs="Arial" w:hint="eastAsia"/>
          <w:b/>
          <w:sz w:val="18"/>
          <w:lang w:val="es-PE"/>
        </w:rPr>
        <w:t>EJECUCION Y EVALUACION DE RESULTADOS</w:t>
      </w:r>
    </w:p>
    <w:p w:rsidR="00966C72" w:rsidRPr="00B46E6F" w:rsidRDefault="00966C72" w:rsidP="00B46E6F">
      <w:pPr>
        <w:ind w:left="360"/>
        <w:jc w:val="center"/>
        <w:rPr>
          <w:rFonts w:ascii="Arial Narrow" w:hAnsi="Arial Narrow" w:cs="Arial"/>
          <w:b/>
          <w:sz w:val="18"/>
          <w:lang w:val="es-PE"/>
        </w:rPr>
      </w:pPr>
    </w:p>
    <w:p w:rsidR="00B261D2" w:rsidRPr="00B261D2" w:rsidRDefault="00B261D2" w:rsidP="00966C72">
      <w:pPr>
        <w:pStyle w:val="Textoindependiente"/>
        <w:spacing w:before="120"/>
        <w:jc w:val="center"/>
        <w:rPr>
          <w:rFonts w:ascii="Arial Narrow" w:hAnsi="Arial Narrow"/>
          <w:b/>
          <w:sz w:val="18"/>
          <w:u w:val="single"/>
          <w:lang w:val="es-PE"/>
        </w:rPr>
      </w:pPr>
      <w:r w:rsidRPr="00B261D2">
        <w:rPr>
          <w:rFonts w:ascii="Arial Narrow" w:hAnsi="Arial Narrow"/>
          <w:sz w:val="18"/>
          <w:u w:val="single"/>
          <w:lang w:val="es-PE"/>
        </w:rPr>
        <w:t>DECIMO 4ta. SEMANA</w:t>
      </w:r>
      <w:r w:rsidR="00E97280">
        <w:rPr>
          <w:rFonts w:ascii="Arial Narrow" w:hAnsi="Arial Narrow"/>
          <w:sz w:val="18"/>
          <w:u w:val="single"/>
          <w:lang w:val="es-PE"/>
        </w:rPr>
        <w:t xml:space="preserve"> </w:t>
      </w:r>
    </w:p>
    <w:p w:rsidR="00225942" w:rsidRPr="00B46E6F" w:rsidRDefault="00B46E6F" w:rsidP="00225942">
      <w:pPr>
        <w:jc w:val="both"/>
        <w:rPr>
          <w:rFonts w:ascii="Arial Narrow" w:hAnsi="Arial Narrow" w:cs="SegoeUI"/>
          <w:sz w:val="18"/>
          <w:szCs w:val="18"/>
        </w:rPr>
      </w:pPr>
      <w:r w:rsidRPr="00B46E6F">
        <w:rPr>
          <w:rFonts w:ascii="Arial Narrow" w:hAnsi="Arial Narrow" w:cs="SegoeUI"/>
          <w:sz w:val="18"/>
          <w:szCs w:val="18"/>
        </w:rPr>
        <w:t>Gerenciamiento del proyecto.</w:t>
      </w:r>
      <w:r>
        <w:rPr>
          <w:rFonts w:ascii="Arial Narrow" w:hAnsi="Arial Narrow" w:cs="SegoeUI"/>
          <w:sz w:val="18"/>
          <w:szCs w:val="18"/>
        </w:rPr>
        <w:t xml:space="preserve"> </w:t>
      </w:r>
      <w:r w:rsidRPr="00B46E6F">
        <w:rPr>
          <w:rFonts w:ascii="Arial Narrow" w:hAnsi="Arial Narrow" w:cs="SegoeUI"/>
          <w:sz w:val="18"/>
          <w:szCs w:val="18"/>
        </w:rPr>
        <w:t>Plan de ejecución.</w:t>
      </w:r>
      <w:r w:rsidR="00225942">
        <w:rPr>
          <w:rFonts w:ascii="Arial Narrow" w:hAnsi="Arial Narrow" w:cs="SegoeUI"/>
          <w:sz w:val="18"/>
          <w:szCs w:val="18"/>
        </w:rPr>
        <w:t xml:space="preserve"> </w:t>
      </w:r>
      <w:r w:rsidR="002E2E67">
        <w:rPr>
          <w:rFonts w:ascii="Arial Narrow" w:hAnsi="Arial Narrow" w:cs="SegoeUI"/>
          <w:sz w:val="18"/>
          <w:szCs w:val="18"/>
        </w:rPr>
        <w:t xml:space="preserve">y </w:t>
      </w:r>
      <w:r w:rsidR="00225942" w:rsidRPr="00B46E6F">
        <w:rPr>
          <w:rFonts w:ascii="Arial Narrow" w:hAnsi="Arial Narrow" w:cs="SegoeUI"/>
          <w:sz w:val="18"/>
          <w:szCs w:val="18"/>
        </w:rPr>
        <w:t>Evaluación de resultados.</w:t>
      </w:r>
    </w:p>
    <w:p w:rsidR="00B46E6F" w:rsidRPr="00B46E6F" w:rsidRDefault="00B46E6F" w:rsidP="00B46E6F">
      <w:pPr>
        <w:jc w:val="both"/>
        <w:rPr>
          <w:rFonts w:ascii="Arial Narrow" w:hAnsi="Arial Narrow" w:cs="SegoeUI"/>
          <w:sz w:val="18"/>
          <w:szCs w:val="18"/>
        </w:rPr>
      </w:pPr>
    </w:p>
    <w:p w:rsidR="00B261D2" w:rsidRPr="00B261D2" w:rsidRDefault="00B261D2" w:rsidP="00B261D2">
      <w:pPr>
        <w:jc w:val="both"/>
        <w:rPr>
          <w:rFonts w:ascii="Arial Narrow" w:hAnsi="Arial Narrow"/>
          <w:sz w:val="18"/>
          <w:lang w:val="es-PE"/>
        </w:rPr>
      </w:pPr>
      <w:r w:rsidRPr="00B261D2">
        <w:rPr>
          <w:rFonts w:ascii="Arial Narrow" w:hAnsi="Arial Narrow"/>
          <w:b/>
          <w:sz w:val="18"/>
          <w:lang w:val="es-PE"/>
        </w:rPr>
        <w:t xml:space="preserve">Objetivo: </w:t>
      </w:r>
      <w:r w:rsidR="00966C72">
        <w:rPr>
          <w:rFonts w:ascii="Arial Narrow" w:hAnsi="Arial Narrow"/>
          <w:sz w:val="18"/>
          <w:lang w:val="es-PE"/>
        </w:rPr>
        <w:t>Evalúa</w:t>
      </w:r>
      <w:r w:rsidR="00F65462">
        <w:rPr>
          <w:rFonts w:ascii="Arial Narrow" w:hAnsi="Arial Narrow"/>
          <w:sz w:val="18"/>
          <w:lang w:val="es-PE"/>
        </w:rPr>
        <w:t xml:space="preserve"> </w:t>
      </w:r>
      <w:r w:rsidR="00966C72">
        <w:rPr>
          <w:rFonts w:ascii="Arial Narrow" w:hAnsi="Arial Narrow"/>
          <w:sz w:val="18"/>
          <w:lang w:val="es-PE"/>
        </w:rPr>
        <w:t>la ejecución de proyecto</w:t>
      </w:r>
    </w:p>
    <w:p w:rsidR="003251B0" w:rsidRDefault="003251B0" w:rsidP="003251B0">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Pr>
          <w:rFonts w:ascii="Arial Narrow" w:hAnsi="Arial Narrow"/>
          <w:sz w:val="18"/>
          <w:lang w:val="es-PE"/>
        </w:rPr>
        <w:t>Todas las citadas.</w:t>
      </w:r>
    </w:p>
    <w:p w:rsidR="00B46E6F" w:rsidRDefault="00B46E6F" w:rsidP="003251B0">
      <w:pPr>
        <w:jc w:val="both"/>
        <w:rPr>
          <w:rFonts w:ascii="Arial Narrow" w:hAnsi="Arial Narrow"/>
          <w:sz w:val="18"/>
          <w:lang w:val="es-PE"/>
        </w:rPr>
      </w:pPr>
    </w:p>
    <w:p w:rsidR="00B46E6F" w:rsidRPr="00B46E6F" w:rsidRDefault="00B46E6F" w:rsidP="00B46E6F">
      <w:pPr>
        <w:ind w:left="360"/>
        <w:jc w:val="center"/>
        <w:rPr>
          <w:rFonts w:ascii="Arial Narrow" w:hAnsi="Arial Narrow" w:cs="Arial"/>
          <w:b/>
          <w:sz w:val="18"/>
          <w:lang w:val="es-PE"/>
        </w:rPr>
      </w:pPr>
      <w:r>
        <w:rPr>
          <w:rFonts w:ascii="Arial Narrow" w:hAnsi="Arial Narrow" w:cs="Arial"/>
          <w:b/>
          <w:sz w:val="18"/>
          <w:lang w:val="es-PE"/>
        </w:rPr>
        <w:t>OCTAVA</w:t>
      </w:r>
      <w:r w:rsidRPr="00D767C1">
        <w:rPr>
          <w:rFonts w:ascii="Arial Narrow" w:hAnsi="Arial Narrow" w:cs="Arial"/>
          <w:b/>
          <w:sz w:val="18"/>
          <w:lang w:val="es-PE"/>
        </w:rPr>
        <w:t xml:space="preserve"> UNIDAD</w:t>
      </w:r>
      <w:r>
        <w:rPr>
          <w:rFonts w:ascii="Arial Narrow" w:hAnsi="Arial Narrow" w:cs="Arial"/>
          <w:b/>
          <w:sz w:val="18"/>
          <w:lang w:val="es-PE"/>
        </w:rPr>
        <w:t>:</w:t>
      </w:r>
      <w:r w:rsidRPr="00D767C1">
        <w:rPr>
          <w:rFonts w:ascii="Arial Narrow" w:hAnsi="Arial Narrow" w:cs="Arial"/>
          <w:b/>
          <w:sz w:val="18"/>
          <w:lang w:val="es-PE"/>
        </w:rPr>
        <w:t xml:space="preserve"> </w:t>
      </w:r>
      <w:r w:rsidRPr="00B46E6F">
        <w:rPr>
          <w:rFonts w:ascii="Arial Narrow" w:hAnsi="Arial Narrow" w:cs="Arial"/>
          <w:b/>
          <w:sz w:val="18"/>
          <w:lang w:val="es-PE"/>
        </w:rPr>
        <w:t>ELABORACIÓN DE PERFILES</w:t>
      </w:r>
    </w:p>
    <w:p w:rsidR="00B46E6F" w:rsidRPr="00B261D2" w:rsidRDefault="00B46E6F" w:rsidP="003251B0">
      <w:pPr>
        <w:jc w:val="both"/>
        <w:rPr>
          <w:rFonts w:ascii="Arial Narrow" w:hAnsi="Arial Narrow"/>
          <w:sz w:val="18"/>
          <w:lang w:val="es-PE"/>
        </w:rPr>
      </w:pPr>
    </w:p>
    <w:p w:rsidR="00225942" w:rsidRDefault="00225942" w:rsidP="00225942">
      <w:pPr>
        <w:pStyle w:val="Textoindependiente"/>
        <w:spacing w:before="120"/>
        <w:jc w:val="center"/>
        <w:rPr>
          <w:rFonts w:ascii="Arial Narrow" w:hAnsi="Arial Narrow"/>
          <w:sz w:val="18"/>
          <w:u w:val="single"/>
          <w:lang w:val="es-PE"/>
        </w:rPr>
      </w:pPr>
      <w:r w:rsidRPr="00966C72">
        <w:rPr>
          <w:rFonts w:ascii="Arial Narrow" w:hAnsi="Arial Narrow"/>
          <w:sz w:val="18"/>
          <w:u w:val="single"/>
          <w:lang w:val="es-PE"/>
        </w:rPr>
        <w:t>DECIMO</w:t>
      </w:r>
      <w:r w:rsidRPr="00B261D2">
        <w:rPr>
          <w:rFonts w:ascii="Arial Narrow" w:hAnsi="Arial Narrow"/>
          <w:b/>
          <w:sz w:val="18"/>
          <w:u w:val="single"/>
          <w:lang w:val="es-PE"/>
        </w:rPr>
        <w:t xml:space="preserve"> 5ta.</w:t>
      </w:r>
      <w:r w:rsidRPr="00B261D2">
        <w:rPr>
          <w:rFonts w:ascii="Arial Narrow" w:hAnsi="Arial Narrow"/>
          <w:sz w:val="18"/>
          <w:u w:val="single"/>
          <w:lang w:val="es-PE"/>
        </w:rPr>
        <w:t xml:space="preserve"> SEMANA</w:t>
      </w:r>
      <w:r>
        <w:rPr>
          <w:rFonts w:ascii="Arial Narrow" w:hAnsi="Arial Narrow"/>
          <w:sz w:val="18"/>
          <w:u w:val="single"/>
          <w:lang w:val="es-PE"/>
        </w:rPr>
        <w:t xml:space="preserve"> </w:t>
      </w:r>
    </w:p>
    <w:p w:rsidR="00966C72" w:rsidRDefault="00966C72" w:rsidP="00B46E6F">
      <w:pPr>
        <w:jc w:val="both"/>
        <w:rPr>
          <w:rFonts w:ascii="Arial Narrow" w:hAnsi="Arial Narrow"/>
          <w:sz w:val="18"/>
        </w:rPr>
      </w:pPr>
    </w:p>
    <w:p w:rsidR="00B46E6F" w:rsidRPr="00B46E6F" w:rsidRDefault="00B46E6F" w:rsidP="00B46E6F">
      <w:pPr>
        <w:jc w:val="both"/>
        <w:rPr>
          <w:rFonts w:ascii="Arial Narrow" w:hAnsi="Arial Narrow"/>
          <w:sz w:val="18"/>
        </w:rPr>
      </w:pPr>
      <w:r w:rsidRPr="00B46E6F">
        <w:rPr>
          <w:rFonts w:ascii="Arial Narrow" w:hAnsi="Arial Narrow"/>
          <w:sz w:val="18"/>
        </w:rPr>
        <w:t>Alcances generales. Metodología para elaborar perfiles. Esquema del perfil de proyectos.</w:t>
      </w:r>
    </w:p>
    <w:p w:rsidR="00B261D2" w:rsidRPr="00B261D2" w:rsidRDefault="00B261D2" w:rsidP="00B261D2">
      <w:pPr>
        <w:jc w:val="both"/>
        <w:rPr>
          <w:rFonts w:ascii="Arial Narrow" w:hAnsi="Arial Narrow"/>
          <w:sz w:val="18"/>
          <w:lang w:val="es-PE"/>
        </w:rPr>
      </w:pPr>
      <w:r w:rsidRPr="00B261D2">
        <w:rPr>
          <w:rFonts w:ascii="Arial Narrow" w:hAnsi="Arial Narrow"/>
          <w:b/>
          <w:sz w:val="18"/>
          <w:lang w:val="es-PE"/>
        </w:rPr>
        <w:t xml:space="preserve">Objetivo: </w:t>
      </w:r>
      <w:r w:rsidR="00966C72">
        <w:rPr>
          <w:rFonts w:ascii="Arial Narrow" w:hAnsi="Arial Narrow"/>
          <w:sz w:val="18"/>
          <w:lang w:val="es-PE"/>
        </w:rPr>
        <w:t>Evalúa los esquemas de los proyectos</w:t>
      </w:r>
    </w:p>
    <w:p w:rsidR="003251B0" w:rsidRDefault="003251B0" w:rsidP="003251B0">
      <w:pPr>
        <w:jc w:val="both"/>
        <w:rPr>
          <w:rFonts w:ascii="Arial Narrow" w:hAnsi="Arial Narrow"/>
          <w:sz w:val="18"/>
          <w:lang w:val="es-PE"/>
        </w:rPr>
      </w:pPr>
      <w:r w:rsidRPr="00B261D2">
        <w:rPr>
          <w:rFonts w:ascii="Arial Narrow" w:hAnsi="Arial Narrow"/>
          <w:b/>
          <w:sz w:val="18"/>
          <w:lang w:val="es-PE"/>
        </w:rPr>
        <w:t>Fuente</w:t>
      </w:r>
      <w:r w:rsidRPr="00B261D2">
        <w:rPr>
          <w:rFonts w:ascii="Arial Narrow" w:hAnsi="Arial Narrow"/>
          <w:sz w:val="18"/>
          <w:lang w:val="es-PE"/>
        </w:rPr>
        <w:t xml:space="preserve">: </w:t>
      </w:r>
      <w:r>
        <w:rPr>
          <w:rFonts w:ascii="Arial Narrow" w:hAnsi="Arial Narrow"/>
          <w:sz w:val="18"/>
          <w:lang w:val="es-PE"/>
        </w:rPr>
        <w:t>Todas las citadas.</w:t>
      </w:r>
    </w:p>
    <w:p w:rsidR="00966C72" w:rsidRPr="00B261D2" w:rsidRDefault="00966C72" w:rsidP="003251B0">
      <w:pPr>
        <w:jc w:val="both"/>
        <w:rPr>
          <w:rFonts w:ascii="Arial Narrow" w:hAnsi="Arial Narrow"/>
          <w:sz w:val="18"/>
          <w:lang w:val="es-PE"/>
        </w:rPr>
      </w:pPr>
    </w:p>
    <w:p w:rsidR="00225942" w:rsidRPr="00B261D2" w:rsidRDefault="00225942" w:rsidP="00225942">
      <w:pPr>
        <w:autoSpaceDE w:val="0"/>
        <w:autoSpaceDN w:val="0"/>
        <w:adjustRightInd w:val="0"/>
        <w:jc w:val="center"/>
        <w:rPr>
          <w:rFonts w:ascii="Arial Narrow" w:hAnsi="Arial Narrow"/>
          <w:b/>
          <w:sz w:val="18"/>
          <w:u w:val="single"/>
          <w:lang w:val="es-PE"/>
        </w:rPr>
      </w:pPr>
      <w:r w:rsidRPr="00B261D2">
        <w:rPr>
          <w:rFonts w:ascii="Arial Narrow" w:hAnsi="Arial Narrow"/>
          <w:sz w:val="18"/>
          <w:u w:val="single"/>
          <w:lang w:val="es-PE"/>
        </w:rPr>
        <w:t xml:space="preserve">DECIMO </w:t>
      </w:r>
      <w:r>
        <w:rPr>
          <w:rFonts w:ascii="Arial Narrow" w:hAnsi="Arial Narrow"/>
          <w:sz w:val="18"/>
          <w:u w:val="single"/>
          <w:lang w:val="es-PE"/>
        </w:rPr>
        <w:t>6</w:t>
      </w:r>
      <w:r w:rsidRPr="00552C99">
        <w:rPr>
          <w:rFonts w:ascii="Arial Narrow" w:hAnsi="Arial Narrow"/>
          <w:sz w:val="18"/>
          <w:u w:val="single"/>
          <w:vertAlign w:val="superscript"/>
          <w:lang w:val="es-PE"/>
        </w:rPr>
        <w:t>ta</w:t>
      </w:r>
      <w:r w:rsidRPr="00B261D2">
        <w:rPr>
          <w:rFonts w:ascii="Arial Narrow" w:hAnsi="Arial Narrow"/>
          <w:sz w:val="18"/>
          <w:u w:val="single"/>
          <w:lang w:val="es-PE"/>
        </w:rPr>
        <w:t xml:space="preserve"> SEMANA</w:t>
      </w:r>
      <w:r w:rsidR="002C6C0B">
        <w:rPr>
          <w:rFonts w:ascii="Arial Narrow" w:hAnsi="Arial Narrow"/>
          <w:sz w:val="18"/>
          <w:u w:val="single"/>
          <w:lang w:val="es-PE"/>
        </w:rPr>
        <w:t xml:space="preserve"> </w:t>
      </w:r>
    </w:p>
    <w:p w:rsidR="002E5570" w:rsidRPr="00B261D2" w:rsidRDefault="002E5570" w:rsidP="00A8113D">
      <w:pPr>
        <w:spacing w:before="120"/>
        <w:rPr>
          <w:rFonts w:ascii="Arial Narrow" w:hAnsi="Arial Narrow"/>
          <w:b/>
          <w:sz w:val="18"/>
          <w:szCs w:val="18"/>
          <w:lang w:val="es-PE"/>
        </w:rPr>
      </w:pPr>
      <w:r w:rsidRPr="00B261D2">
        <w:rPr>
          <w:rFonts w:ascii="Arial Narrow" w:hAnsi="Arial Narrow"/>
          <w:b/>
          <w:sz w:val="18"/>
          <w:szCs w:val="18"/>
          <w:lang w:val="es-PE"/>
        </w:rPr>
        <w:t xml:space="preserve">EVALUACIÓN: </w:t>
      </w:r>
      <w:r w:rsidR="00A8113D" w:rsidRPr="00B261D2">
        <w:rPr>
          <w:rFonts w:ascii="Arial Narrow" w:hAnsi="Arial Narrow"/>
          <w:sz w:val="18"/>
          <w:szCs w:val="18"/>
          <w:lang w:val="es-PE"/>
        </w:rPr>
        <w:t>Segundo Parcial</w:t>
      </w:r>
    </w:p>
    <w:p w:rsidR="002E5570" w:rsidRDefault="002E5570" w:rsidP="002E5570">
      <w:pPr>
        <w:jc w:val="both"/>
        <w:rPr>
          <w:rFonts w:ascii="Arial Narrow" w:hAnsi="Arial Narrow"/>
          <w:sz w:val="20"/>
          <w:lang w:val="es-PE"/>
        </w:rPr>
      </w:pPr>
      <w:r w:rsidRPr="00B261D2">
        <w:rPr>
          <w:rFonts w:ascii="Arial Narrow" w:hAnsi="Arial Narrow"/>
          <w:b/>
          <w:sz w:val="20"/>
          <w:lang w:val="es-PE"/>
        </w:rPr>
        <w:t>Objetivo</w:t>
      </w:r>
      <w:r w:rsidRPr="00B261D2">
        <w:rPr>
          <w:rFonts w:ascii="Arial Narrow" w:hAnsi="Arial Narrow"/>
          <w:sz w:val="20"/>
          <w:lang w:val="es-PE"/>
        </w:rPr>
        <w:t>: Evaluación enseñanza aprendizaje.</w:t>
      </w:r>
    </w:p>
    <w:p w:rsidR="00966C72" w:rsidRPr="00B261D2" w:rsidRDefault="00966C72" w:rsidP="002E5570">
      <w:pPr>
        <w:jc w:val="both"/>
        <w:rPr>
          <w:rFonts w:ascii="Arial Narrow" w:hAnsi="Arial Narrow"/>
          <w:sz w:val="20"/>
          <w:lang w:val="es-PE"/>
        </w:rPr>
      </w:pPr>
    </w:p>
    <w:p w:rsidR="00225942" w:rsidRPr="00B261D2" w:rsidRDefault="00225942" w:rsidP="00225942">
      <w:pPr>
        <w:autoSpaceDE w:val="0"/>
        <w:autoSpaceDN w:val="0"/>
        <w:adjustRightInd w:val="0"/>
        <w:jc w:val="center"/>
        <w:rPr>
          <w:rFonts w:ascii="Arial Narrow" w:hAnsi="Arial Narrow"/>
          <w:b/>
          <w:sz w:val="18"/>
          <w:szCs w:val="18"/>
          <w:u w:val="single"/>
          <w:lang w:val="es-PE"/>
        </w:rPr>
      </w:pPr>
      <w:r w:rsidRPr="00966C72">
        <w:rPr>
          <w:rFonts w:ascii="Arial Narrow" w:hAnsi="Arial Narrow"/>
          <w:sz w:val="18"/>
          <w:u w:val="single"/>
          <w:lang w:val="es-PE"/>
        </w:rPr>
        <w:t>DECIMO</w:t>
      </w:r>
      <w:r w:rsidRPr="00B261D2">
        <w:rPr>
          <w:rFonts w:ascii="Arial Narrow" w:hAnsi="Arial Narrow"/>
          <w:sz w:val="18"/>
          <w:szCs w:val="18"/>
          <w:u w:val="single"/>
          <w:lang w:val="es-PE"/>
        </w:rPr>
        <w:t xml:space="preserve"> </w:t>
      </w:r>
      <w:r>
        <w:rPr>
          <w:rFonts w:ascii="Arial Narrow" w:hAnsi="Arial Narrow"/>
          <w:sz w:val="18"/>
          <w:szCs w:val="18"/>
          <w:u w:val="single"/>
          <w:lang w:val="es-PE"/>
        </w:rPr>
        <w:t>7</w:t>
      </w:r>
      <w:r w:rsidRPr="00552C99">
        <w:rPr>
          <w:rFonts w:ascii="Arial Narrow" w:hAnsi="Arial Narrow"/>
          <w:sz w:val="18"/>
          <w:szCs w:val="18"/>
          <w:u w:val="single"/>
          <w:vertAlign w:val="superscript"/>
          <w:lang w:val="es-PE"/>
        </w:rPr>
        <w:t xml:space="preserve">ta </w:t>
      </w:r>
      <w:r w:rsidRPr="00B261D2">
        <w:rPr>
          <w:rFonts w:ascii="Arial Narrow" w:hAnsi="Arial Narrow"/>
          <w:sz w:val="18"/>
          <w:szCs w:val="18"/>
          <w:u w:val="single"/>
          <w:lang w:val="es-PE"/>
        </w:rPr>
        <w:t>SEMANA</w:t>
      </w:r>
      <w:r>
        <w:rPr>
          <w:rFonts w:ascii="Arial Narrow" w:hAnsi="Arial Narrow"/>
          <w:sz w:val="18"/>
          <w:szCs w:val="18"/>
          <w:u w:val="single"/>
          <w:lang w:val="es-PE"/>
        </w:rPr>
        <w:t xml:space="preserve"> </w:t>
      </w:r>
    </w:p>
    <w:p w:rsidR="00966C72" w:rsidRPr="00B261D2" w:rsidRDefault="00966C72" w:rsidP="00966C72">
      <w:pPr>
        <w:autoSpaceDE w:val="0"/>
        <w:autoSpaceDN w:val="0"/>
        <w:adjustRightInd w:val="0"/>
        <w:jc w:val="center"/>
        <w:rPr>
          <w:rFonts w:ascii="Arial Narrow" w:hAnsi="Arial Narrow"/>
          <w:b/>
          <w:sz w:val="18"/>
          <w:szCs w:val="18"/>
          <w:u w:val="single"/>
          <w:lang w:val="es-PE"/>
        </w:rPr>
      </w:pPr>
    </w:p>
    <w:p w:rsidR="00D621D1" w:rsidRPr="00B261D2" w:rsidRDefault="00A8113D" w:rsidP="00966C72">
      <w:pPr>
        <w:spacing w:before="120"/>
        <w:rPr>
          <w:rFonts w:ascii="Arial Narrow" w:hAnsi="Arial Narrow"/>
          <w:b/>
          <w:sz w:val="20"/>
          <w:lang w:val="es-PE"/>
        </w:rPr>
      </w:pPr>
      <w:r w:rsidRPr="00966C72">
        <w:rPr>
          <w:rFonts w:ascii="Arial Narrow" w:hAnsi="Arial Narrow"/>
          <w:b/>
          <w:sz w:val="18"/>
          <w:szCs w:val="18"/>
          <w:lang w:val="es-PE"/>
        </w:rPr>
        <w:t>Ev</w:t>
      </w:r>
      <w:r w:rsidR="00D621D1" w:rsidRPr="00966C72">
        <w:rPr>
          <w:rFonts w:ascii="Arial Narrow" w:hAnsi="Arial Narrow"/>
          <w:b/>
          <w:sz w:val="18"/>
          <w:szCs w:val="18"/>
          <w:lang w:val="es-PE"/>
        </w:rPr>
        <w:t>aluación</w:t>
      </w:r>
      <w:r w:rsidR="00D621D1" w:rsidRPr="00B261D2">
        <w:rPr>
          <w:rFonts w:ascii="Arial Narrow" w:hAnsi="Arial Narrow"/>
          <w:sz w:val="20"/>
          <w:lang w:val="es-PE"/>
        </w:rPr>
        <w:t xml:space="preserve">: Sustitutorio </w:t>
      </w:r>
    </w:p>
    <w:p w:rsidR="00160E54" w:rsidRDefault="002F2C49" w:rsidP="002F2C49">
      <w:pPr>
        <w:pStyle w:val="Sangradetextonormal"/>
        <w:spacing w:before="120"/>
        <w:jc w:val="center"/>
        <w:rPr>
          <w:b/>
          <w:sz w:val="18"/>
          <w:szCs w:val="18"/>
          <w:u w:val="single"/>
          <w:lang w:val="es-PE"/>
        </w:rPr>
      </w:pPr>
      <w:r w:rsidRPr="00B261D2">
        <w:rPr>
          <w:b/>
          <w:sz w:val="18"/>
          <w:szCs w:val="18"/>
          <w:u w:val="single"/>
          <w:lang w:val="es-PE"/>
        </w:rPr>
        <w:t>DURACION DEL CICLO 20</w:t>
      </w:r>
      <w:r w:rsidR="00B54536">
        <w:rPr>
          <w:b/>
          <w:sz w:val="18"/>
          <w:szCs w:val="18"/>
          <w:u w:val="single"/>
          <w:lang w:val="es-PE"/>
        </w:rPr>
        <w:t>1</w:t>
      </w:r>
      <w:r w:rsidR="001A5294">
        <w:rPr>
          <w:b/>
          <w:sz w:val="18"/>
          <w:szCs w:val="18"/>
          <w:u w:val="single"/>
          <w:lang w:val="es-PE"/>
        </w:rPr>
        <w:t>8</w:t>
      </w:r>
      <w:r w:rsidR="00160E54" w:rsidRPr="00B261D2">
        <w:rPr>
          <w:b/>
          <w:sz w:val="18"/>
          <w:szCs w:val="18"/>
          <w:u w:val="single"/>
          <w:lang w:val="es-PE"/>
        </w:rPr>
        <w:t>-</w:t>
      </w:r>
      <w:r w:rsidR="00E97280">
        <w:rPr>
          <w:b/>
          <w:sz w:val="18"/>
          <w:szCs w:val="18"/>
          <w:u w:val="single"/>
          <w:lang w:val="es-PE"/>
        </w:rPr>
        <w:t>I</w:t>
      </w:r>
    </w:p>
    <w:p w:rsidR="00092F62" w:rsidRPr="00B261D2" w:rsidRDefault="00092F62" w:rsidP="002F2C49">
      <w:pPr>
        <w:pStyle w:val="Sangradetextonormal"/>
        <w:spacing w:before="120"/>
        <w:jc w:val="center"/>
        <w:rPr>
          <w:b/>
          <w:sz w:val="18"/>
          <w:szCs w:val="18"/>
          <w:u w:val="single"/>
          <w:lang w:val="es-PE"/>
        </w:rPr>
      </w:pPr>
    </w:p>
    <w:p w:rsidR="00092F62" w:rsidRDefault="00092F62" w:rsidP="00092F62">
      <w:pPr>
        <w:pStyle w:val="Sangradetextonormal"/>
        <w:jc w:val="center"/>
        <w:rPr>
          <w:lang w:val="es-PE"/>
        </w:rPr>
      </w:pPr>
      <w:r>
        <w:rPr>
          <w:lang w:val="es-PE"/>
        </w:rPr>
        <w:t xml:space="preserve">INICIO: </w:t>
      </w:r>
      <w:r w:rsidR="00E97280">
        <w:rPr>
          <w:lang w:val="es-PE"/>
        </w:rPr>
        <w:t>0</w:t>
      </w:r>
      <w:r w:rsidR="001A5294">
        <w:rPr>
          <w:lang w:val="es-PE"/>
        </w:rPr>
        <w:t>2</w:t>
      </w:r>
      <w:r w:rsidR="007C78BF">
        <w:rPr>
          <w:lang w:val="es-PE"/>
        </w:rPr>
        <w:t xml:space="preserve"> </w:t>
      </w:r>
      <w:r w:rsidR="008E2959">
        <w:rPr>
          <w:lang w:val="es-PE"/>
        </w:rPr>
        <w:t>Setiembre</w:t>
      </w:r>
      <w:r w:rsidR="001A5294">
        <w:rPr>
          <w:lang w:val="es-PE"/>
        </w:rPr>
        <w:t xml:space="preserve"> </w:t>
      </w:r>
      <w:r>
        <w:rPr>
          <w:lang w:val="es-PE"/>
        </w:rPr>
        <w:t>– 20</w:t>
      </w:r>
      <w:r w:rsidR="00B54536">
        <w:rPr>
          <w:lang w:val="es-PE"/>
        </w:rPr>
        <w:t>1</w:t>
      </w:r>
      <w:r w:rsidR="001A5294">
        <w:rPr>
          <w:lang w:val="es-PE"/>
        </w:rPr>
        <w:t>8</w:t>
      </w:r>
      <w:r>
        <w:rPr>
          <w:lang w:val="es-PE"/>
        </w:rPr>
        <w:t>.</w:t>
      </w:r>
    </w:p>
    <w:p w:rsidR="00092F62" w:rsidRDefault="00092F62" w:rsidP="00092F62">
      <w:pPr>
        <w:pStyle w:val="Sangradetextonormal"/>
        <w:jc w:val="center"/>
        <w:rPr>
          <w:lang w:val="es-PE"/>
        </w:rPr>
      </w:pPr>
      <w:r>
        <w:rPr>
          <w:lang w:val="es-PE"/>
        </w:rPr>
        <w:t>FINAL</w:t>
      </w:r>
      <w:r w:rsidR="00966C72">
        <w:rPr>
          <w:lang w:val="es-PE"/>
        </w:rPr>
        <w:t>.:</w:t>
      </w:r>
      <w:r>
        <w:rPr>
          <w:lang w:val="es-PE"/>
        </w:rPr>
        <w:t xml:space="preserve"> </w:t>
      </w:r>
      <w:r w:rsidR="008E2959">
        <w:rPr>
          <w:lang w:val="es-PE"/>
        </w:rPr>
        <w:t>23 diciembre</w:t>
      </w:r>
      <w:r w:rsidR="001A5294">
        <w:rPr>
          <w:lang w:val="es-PE"/>
        </w:rPr>
        <w:t xml:space="preserve"> </w:t>
      </w:r>
      <w:r w:rsidR="007C78BF">
        <w:rPr>
          <w:lang w:val="es-PE"/>
        </w:rPr>
        <w:t>–</w:t>
      </w:r>
      <w:r>
        <w:rPr>
          <w:lang w:val="es-PE"/>
        </w:rPr>
        <w:t xml:space="preserve"> 20</w:t>
      </w:r>
      <w:r w:rsidR="00B54536">
        <w:rPr>
          <w:lang w:val="es-PE"/>
        </w:rPr>
        <w:t>1</w:t>
      </w:r>
      <w:r w:rsidR="001A5294">
        <w:rPr>
          <w:lang w:val="es-PE"/>
        </w:rPr>
        <w:t>8</w:t>
      </w:r>
      <w:r>
        <w:rPr>
          <w:lang w:val="es-PE"/>
        </w:rPr>
        <w:t>.</w:t>
      </w:r>
    </w:p>
    <w:p w:rsidR="00160E54" w:rsidRPr="00B261D2" w:rsidRDefault="00160E54" w:rsidP="00160E54">
      <w:pPr>
        <w:pStyle w:val="Sangradetextonormal"/>
        <w:rPr>
          <w:sz w:val="18"/>
          <w:szCs w:val="18"/>
          <w:lang w:val="es-PE"/>
        </w:rPr>
      </w:pPr>
    </w:p>
    <w:p w:rsidR="00160E54" w:rsidRPr="00B261D2" w:rsidRDefault="00160E54" w:rsidP="00160E54">
      <w:pPr>
        <w:pStyle w:val="Sangradetextonormal"/>
        <w:jc w:val="center"/>
        <w:rPr>
          <w:b/>
          <w:sz w:val="18"/>
          <w:szCs w:val="18"/>
          <w:lang w:val="es-PE"/>
        </w:rPr>
      </w:pPr>
      <w:r w:rsidRPr="00B261D2">
        <w:rPr>
          <w:b/>
          <w:sz w:val="18"/>
          <w:szCs w:val="18"/>
          <w:lang w:val="es-PE"/>
        </w:rPr>
        <w:t>TOTAL: 17 SEMANAS</w:t>
      </w:r>
    </w:p>
    <w:p w:rsidR="00160E54" w:rsidRPr="00B261D2" w:rsidRDefault="00160E54" w:rsidP="00160E54">
      <w:pPr>
        <w:rPr>
          <w:rFonts w:ascii="Arial Narrow" w:hAnsi="Arial Narrow"/>
          <w:sz w:val="18"/>
          <w:szCs w:val="18"/>
          <w:lang w:val="es-PE"/>
        </w:rPr>
      </w:pPr>
    </w:p>
    <w:p w:rsidR="00160E54" w:rsidRPr="00B261D2" w:rsidRDefault="00160E54" w:rsidP="00160E54">
      <w:pPr>
        <w:jc w:val="center"/>
        <w:rPr>
          <w:rFonts w:ascii="Arial Narrow" w:hAnsi="Arial Narrow"/>
          <w:sz w:val="18"/>
          <w:szCs w:val="18"/>
          <w:lang w:val="es-PE"/>
        </w:rPr>
      </w:pPr>
      <w:r w:rsidRPr="00B261D2">
        <w:rPr>
          <w:rFonts w:ascii="Arial Narrow" w:hAnsi="Arial Narrow"/>
          <w:sz w:val="18"/>
          <w:szCs w:val="18"/>
          <w:lang w:val="es-PE"/>
        </w:rPr>
        <w:t>Profesor del Curso:</w:t>
      </w:r>
    </w:p>
    <w:p w:rsidR="00160E54" w:rsidRPr="00B261D2" w:rsidRDefault="00160E54" w:rsidP="00160E54">
      <w:pPr>
        <w:ind w:right="-36"/>
        <w:jc w:val="center"/>
        <w:rPr>
          <w:rFonts w:ascii="Arial Narrow" w:hAnsi="Arial Narrow"/>
          <w:sz w:val="18"/>
          <w:szCs w:val="18"/>
          <w:lang w:val="es-PE"/>
        </w:rPr>
      </w:pPr>
    </w:p>
    <w:p w:rsidR="0045295F" w:rsidRPr="00B261D2" w:rsidRDefault="0045295F" w:rsidP="00B54536">
      <w:pPr>
        <w:ind w:right="-36"/>
        <w:rPr>
          <w:rFonts w:ascii="Arial Narrow" w:hAnsi="Arial Narrow"/>
          <w:sz w:val="18"/>
          <w:szCs w:val="18"/>
          <w:lang w:val="es-PE"/>
        </w:rPr>
      </w:pPr>
    </w:p>
    <w:p w:rsidR="002F2C49" w:rsidRPr="00B261D2" w:rsidRDefault="008E2959" w:rsidP="00506BDC">
      <w:pPr>
        <w:ind w:right="-36"/>
        <w:jc w:val="center"/>
        <w:rPr>
          <w:rFonts w:ascii="Arial Narrow" w:hAnsi="Arial Narrow"/>
          <w:sz w:val="18"/>
          <w:szCs w:val="18"/>
          <w:lang w:val="es-PE"/>
        </w:rPr>
      </w:pPr>
      <w:proofErr w:type="spellStart"/>
      <w:r>
        <w:rPr>
          <w:rFonts w:ascii="Arial Narrow" w:hAnsi="Arial Narrow"/>
          <w:sz w:val="18"/>
          <w:szCs w:val="18"/>
          <w:lang w:val="es-PE"/>
        </w:rPr>
        <w:t>Msc</w:t>
      </w:r>
      <w:proofErr w:type="spellEnd"/>
      <w:r>
        <w:rPr>
          <w:rFonts w:ascii="Arial Narrow" w:hAnsi="Arial Narrow"/>
          <w:sz w:val="18"/>
          <w:szCs w:val="18"/>
          <w:lang w:val="es-PE"/>
        </w:rPr>
        <w:t>. Raúl Minaya Huamán</w:t>
      </w:r>
    </w:p>
    <w:sectPr w:rsidR="002F2C49" w:rsidRPr="00B261D2" w:rsidSect="004A5923">
      <w:type w:val="continuous"/>
      <w:pgSz w:w="16840" w:h="11907" w:orient="landscape" w:code="9"/>
      <w:pgMar w:top="454" w:right="737" w:bottom="454" w:left="454" w:header="0" w:footer="0" w:gutter="0"/>
      <w:cols w:num="4" w: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4AD" w:rsidRDefault="00A704AD">
      <w:r>
        <w:separator/>
      </w:r>
    </w:p>
  </w:endnote>
  <w:endnote w:type="continuationSeparator" w:id="0">
    <w:p w:rsidR="00A704AD" w:rsidRDefault="00A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G Omega">
    <w:altName w:val="Lucida Sans Unicode"/>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U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4AD" w:rsidRDefault="00A704AD">
      <w:r>
        <w:separator/>
      </w:r>
    </w:p>
  </w:footnote>
  <w:footnote w:type="continuationSeparator" w:id="0">
    <w:p w:rsidR="00A704AD" w:rsidRDefault="00A7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34E2E"/>
    <w:multiLevelType w:val="hybridMultilevel"/>
    <w:tmpl w:val="DC58A142"/>
    <w:lvl w:ilvl="0" w:tplc="0F22D040">
      <w:start w:val="5"/>
      <w:numFmt w:val="upperRoman"/>
      <w:lvlText w:val="%1."/>
      <w:lvlJc w:val="left"/>
      <w:pPr>
        <w:tabs>
          <w:tab w:val="num" w:pos="1080"/>
        </w:tabs>
        <w:ind w:left="1080" w:hanging="720"/>
      </w:pPr>
      <w:rPr>
        <w:rFonts w:hint="default"/>
      </w:rPr>
    </w:lvl>
    <w:lvl w:ilvl="1" w:tplc="BD68BB38" w:tentative="1">
      <w:start w:val="1"/>
      <w:numFmt w:val="lowerLetter"/>
      <w:lvlText w:val="%2."/>
      <w:lvlJc w:val="left"/>
      <w:pPr>
        <w:tabs>
          <w:tab w:val="num" w:pos="1440"/>
        </w:tabs>
        <w:ind w:left="1440" w:hanging="360"/>
      </w:pPr>
    </w:lvl>
    <w:lvl w:ilvl="2" w:tplc="D9784DCC" w:tentative="1">
      <w:start w:val="1"/>
      <w:numFmt w:val="lowerRoman"/>
      <w:lvlText w:val="%3."/>
      <w:lvlJc w:val="right"/>
      <w:pPr>
        <w:tabs>
          <w:tab w:val="num" w:pos="2160"/>
        </w:tabs>
        <w:ind w:left="2160" w:hanging="180"/>
      </w:pPr>
    </w:lvl>
    <w:lvl w:ilvl="3" w:tplc="E8F8164E" w:tentative="1">
      <w:start w:val="1"/>
      <w:numFmt w:val="decimal"/>
      <w:lvlText w:val="%4."/>
      <w:lvlJc w:val="left"/>
      <w:pPr>
        <w:tabs>
          <w:tab w:val="num" w:pos="2880"/>
        </w:tabs>
        <w:ind w:left="2880" w:hanging="360"/>
      </w:pPr>
    </w:lvl>
    <w:lvl w:ilvl="4" w:tplc="34A8811E" w:tentative="1">
      <w:start w:val="1"/>
      <w:numFmt w:val="lowerLetter"/>
      <w:lvlText w:val="%5."/>
      <w:lvlJc w:val="left"/>
      <w:pPr>
        <w:tabs>
          <w:tab w:val="num" w:pos="3600"/>
        </w:tabs>
        <w:ind w:left="3600" w:hanging="360"/>
      </w:pPr>
    </w:lvl>
    <w:lvl w:ilvl="5" w:tplc="CE7C1748" w:tentative="1">
      <w:start w:val="1"/>
      <w:numFmt w:val="lowerRoman"/>
      <w:lvlText w:val="%6."/>
      <w:lvlJc w:val="right"/>
      <w:pPr>
        <w:tabs>
          <w:tab w:val="num" w:pos="4320"/>
        </w:tabs>
        <w:ind w:left="4320" w:hanging="180"/>
      </w:pPr>
    </w:lvl>
    <w:lvl w:ilvl="6" w:tplc="ABC66C8A" w:tentative="1">
      <w:start w:val="1"/>
      <w:numFmt w:val="decimal"/>
      <w:lvlText w:val="%7."/>
      <w:lvlJc w:val="left"/>
      <w:pPr>
        <w:tabs>
          <w:tab w:val="num" w:pos="5040"/>
        </w:tabs>
        <w:ind w:left="5040" w:hanging="360"/>
      </w:pPr>
    </w:lvl>
    <w:lvl w:ilvl="7" w:tplc="4D3E90EE" w:tentative="1">
      <w:start w:val="1"/>
      <w:numFmt w:val="lowerLetter"/>
      <w:lvlText w:val="%8."/>
      <w:lvlJc w:val="left"/>
      <w:pPr>
        <w:tabs>
          <w:tab w:val="num" w:pos="5760"/>
        </w:tabs>
        <w:ind w:left="5760" w:hanging="360"/>
      </w:pPr>
    </w:lvl>
    <w:lvl w:ilvl="8" w:tplc="7408F2BA" w:tentative="1">
      <w:start w:val="1"/>
      <w:numFmt w:val="lowerRoman"/>
      <w:lvlText w:val="%9."/>
      <w:lvlJc w:val="right"/>
      <w:pPr>
        <w:tabs>
          <w:tab w:val="num" w:pos="6480"/>
        </w:tabs>
        <w:ind w:left="6480" w:hanging="180"/>
      </w:pPr>
    </w:lvl>
  </w:abstractNum>
  <w:abstractNum w:abstractNumId="2" w15:restartNumberingAfterBreak="0">
    <w:nsid w:val="03A16484"/>
    <w:multiLevelType w:val="multilevel"/>
    <w:tmpl w:val="D82CA1B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3" w15:restartNumberingAfterBreak="0">
    <w:nsid w:val="12B14265"/>
    <w:multiLevelType w:val="hybridMultilevel"/>
    <w:tmpl w:val="B9686E78"/>
    <w:lvl w:ilvl="0" w:tplc="DC961E40">
      <w:start w:val="7"/>
      <w:numFmt w:val="upperRoman"/>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1D7AF6"/>
    <w:multiLevelType w:val="hybridMultilevel"/>
    <w:tmpl w:val="DFB6FB9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224604C9"/>
    <w:multiLevelType w:val="singleLevel"/>
    <w:tmpl w:val="0C0A0013"/>
    <w:lvl w:ilvl="0">
      <w:start w:val="5"/>
      <w:numFmt w:val="upperRoman"/>
      <w:lvlText w:val="%1."/>
      <w:lvlJc w:val="left"/>
      <w:pPr>
        <w:tabs>
          <w:tab w:val="num" w:pos="720"/>
        </w:tabs>
        <w:ind w:left="720" w:hanging="720"/>
      </w:pPr>
      <w:rPr>
        <w:rFonts w:hint="default"/>
      </w:rPr>
    </w:lvl>
  </w:abstractNum>
  <w:abstractNum w:abstractNumId="6" w15:restartNumberingAfterBreak="0">
    <w:nsid w:val="264A19AF"/>
    <w:multiLevelType w:val="hybridMultilevel"/>
    <w:tmpl w:val="767268DE"/>
    <w:lvl w:ilvl="0" w:tplc="09346C48">
      <w:start w:val="10"/>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28575929"/>
    <w:multiLevelType w:val="hybridMultilevel"/>
    <w:tmpl w:val="92F06618"/>
    <w:lvl w:ilvl="0" w:tplc="4A8C3C96">
      <w:start w:val="3"/>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ED0078"/>
    <w:multiLevelType w:val="multilevel"/>
    <w:tmpl w:val="7D3A80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350A7728"/>
    <w:multiLevelType w:val="hybridMultilevel"/>
    <w:tmpl w:val="5C1E779C"/>
    <w:lvl w:ilvl="0" w:tplc="19540D3E">
      <w:start w:val="1"/>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0" w15:restartNumberingAfterBreak="0">
    <w:nsid w:val="3B3D5723"/>
    <w:multiLevelType w:val="hybridMultilevel"/>
    <w:tmpl w:val="5EDC8B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5A33C9"/>
    <w:multiLevelType w:val="multilevel"/>
    <w:tmpl w:val="17D23214"/>
    <w:lvl w:ilvl="0">
      <w:start w:val="7"/>
      <w:numFmt w:val="upperRoman"/>
      <w:lvlText w:val="%1."/>
      <w:lvlJc w:val="left"/>
      <w:pPr>
        <w:ind w:left="360" w:hanging="360"/>
      </w:pPr>
      <w:rPr>
        <w:rFonts w:hint="default"/>
        <w:b/>
        <w:sz w:val="18"/>
        <w:szCs w:val="18"/>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720" w:hanging="72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080" w:hanging="1080"/>
      </w:pPr>
      <w:rPr>
        <w:rFonts w:hint="default"/>
        <w:b/>
      </w:rPr>
    </w:lvl>
  </w:abstractNum>
  <w:abstractNum w:abstractNumId="12" w15:restartNumberingAfterBreak="0">
    <w:nsid w:val="3EAA330E"/>
    <w:multiLevelType w:val="hybridMultilevel"/>
    <w:tmpl w:val="1310A6C6"/>
    <w:lvl w:ilvl="0" w:tplc="4A8C3C96">
      <w:start w:val="3"/>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40900BF6"/>
    <w:multiLevelType w:val="hybridMultilevel"/>
    <w:tmpl w:val="A25E8972"/>
    <w:lvl w:ilvl="0" w:tplc="B6DEDB36">
      <w:start w:val="1"/>
      <w:numFmt w:val="decimal"/>
      <w:lvlText w:val="%1."/>
      <w:lvlJc w:val="left"/>
      <w:pPr>
        <w:ind w:left="360" w:hanging="360"/>
      </w:pPr>
      <w:rPr>
        <w:rFonts w:ascii="Times New Roman" w:hAnsi="Times New Roman" w:cs="Times New Roman" w:hint="default"/>
        <w:b w:val="0"/>
        <w:color w:val="auto"/>
        <w:sz w:val="24"/>
        <w:szCs w:val="24"/>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4" w15:restartNumberingAfterBreak="0">
    <w:nsid w:val="445243A0"/>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4A130483"/>
    <w:multiLevelType w:val="singleLevel"/>
    <w:tmpl w:val="62A027F6"/>
    <w:lvl w:ilvl="0">
      <w:start w:val="1"/>
      <w:numFmt w:val="bullet"/>
      <w:lvlText w:val=""/>
      <w:lvlJc w:val="left"/>
      <w:pPr>
        <w:tabs>
          <w:tab w:val="num" w:pos="425"/>
        </w:tabs>
        <w:ind w:left="425" w:hanging="425"/>
      </w:pPr>
      <w:rPr>
        <w:rFonts w:ascii="Symbol" w:hAnsi="Symbol" w:hint="default"/>
      </w:rPr>
    </w:lvl>
  </w:abstractNum>
  <w:abstractNum w:abstractNumId="16" w15:restartNumberingAfterBreak="0">
    <w:nsid w:val="4B6E0F52"/>
    <w:multiLevelType w:val="multilevel"/>
    <w:tmpl w:val="460C95C8"/>
    <w:lvl w:ilvl="0">
      <w:start w:val="3"/>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7" w15:restartNumberingAfterBreak="0">
    <w:nsid w:val="4BA65412"/>
    <w:multiLevelType w:val="hybridMultilevel"/>
    <w:tmpl w:val="F684ECBA"/>
    <w:lvl w:ilvl="0" w:tplc="280A0001">
      <w:start w:val="1"/>
      <w:numFmt w:val="bullet"/>
      <w:lvlText w:val=""/>
      <w:lvlJc w:val="left"/>
      <w:pPr>
        <w:ind w:left="717" w:hanging="360"/>
      </w:pPr>
      <w:rPr>
        <w:rFonts w:ascii="Symbol" w:hAnsi="Symbol"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8" w15:restartNumberingAfterBreak="0">
    <w:nsid w:val="4CC56698"/>
    <w:multiLevelType w:val="hybridMultilevel"/>
    <w:tmpl w:val="CD96B0F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4FA00041"/>
    <w:multiLevelType w:val="singleLevel"/>
    <w:tmpl w:val="EB269754"/>
    <w:lvl w:ilvl="0">
      <w:start w:val="1"/>
      <w:numFmt w:val="decimal"/>
      <w:lvlText w:val="%1. "/>
      <w:legacy w:legacy="1" w:legacySpace="0" w:legacyIndent="283"/>
      <w:lvlJc w:val="left"/>
      <w:pPr>
        <w:ind w:left="283" w:hanging="283"/>
      </w:pPr>
      <w:rPr>
        <w:rFonts w:ascii="Courier New" w:hAnsi="Courier New" w:hint="default"/>
        <w:b w:val="0"/>
        <w:i w:val="0"/>
        <w:sz w:val="19"/>
      </w:rPr>
    </w:lvl>
  </w:abstractNum>
  <w:abstractNum w:abstractNumId="20" w15:restartNumberingAfterBreak="0">
    <w:nsid w:val="51894DF2"/>
    <w:multiLevelType w:val="singleLevel"/>
    <w:tmpl w:val="62A027F6"/>
    <w:lvl w:ilvl="0">
      <w:start w:val="1"/>
      <w:numFmt w:val="bullet"/>
      <w:lvlText w:val=""/>
      <w:lvlJc w:val="left"/>
      <w:pPr>
        <w:tabs>
          <w:tab w:val="num" w:pos="425"/>
        </w:tabs>
        <w:ind w:left="425" w:hanging="425"/>
      </w:pPr>
      <w:rPr>
        <w:rFonts w:ascii="Symbol" w:hAnsi="Symbol" w:hint="default"/>
      </w:rPr>
    </w:lvl>
  </w:abstractNum>
  <w:abstractNum w:abstractNumId="21" w15:restartNumberingAfterBreak="0">
    <w:nsid w:val="53E1249C"/>
    <w:multiLevelType w:val="hybridMultilevel"/>
    <w:tmpl w:val="7F6A69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9B11F00"/>
    <w:multiLevelType w:val="multilevel"/>
    <w:tmpl w:val="108083F4"/>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3" w15:restartNumberingAfterBreak="0">
    <w:nsid w:val="5B7727DC"/>
    <w:multiLevelType w:val="hybridMultilevel"/>
    <w:tmpl w:val="5C1E779C"/>
    <w:lvl w:ilvl="0" w:tplc="19540D3E">
      <w:start w:val="1"/>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4" w15:restartNumberingAfterBreak="0">
    <w:nsid w:val="67805D32"/>
    <w:multiLevelType w:val="singleLevel"/>
    <w:tmpl w:val="CCE2B9A8"/>
    <w:lvl w:ilvl="0">
      <w:start w:val="1"/>
      <w:numFmt w:val="bullet"/>
      <w:lvlText w:val=""/>
      <w:lvlJc w:val="left"/>
      <w:pPr>
        <w:tabs>
          <w:tab w:val="num" w:pos="425"/>
        </w:tabs>
        <w:ind w:left="425" w:hanging="425"/>
      </w:pPr>
      <w:rPr>
        <w:rFonts w:ascii="Symbol" w:hAnsi="Symbol" w:hint="default"/>
      </w:rPr>
    </w:lvl>
  </w:abstractNum>
  <w:abstractNum w:abstractNumId="25" w15:restartNumberingAfterBreak="0">
    <w:nsid w:val="70605548"/>
    <w:multiLevelType w:val="singleLevel"/>
    <w:tmpl w:val="0C0A000F"/>
    <w:lvl w:ilvl="0">
      <w:start w:val="1"/>
      <w:numFmt w:val="decimal"/>
      <w:lvlText w:val="%1."/>
      <w:lvlJc w:val="left"/>
      <w:pPr>
        <w:tabs>
          <w:tab w:val="num" w:pos="360"/>
        </w:tabs>
        <w:ind w:left="360" w:hanging="360"/>
      </w:pPr>
    </w:lvl>
  </w:abstractNum>
  <w:abstractNum w:abstractNumId="26" w15:restartNumberingAfterBreak="0">
    <w:nsid w:val="709B455F"/>
    <w:multiLevelType w:val="multilevel"/>
    <w:tmpl w:val="D82CA1B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27" w15:restartNumberingAfterBreak="0">
    <w:nsid w:val="70B771A8"/>
    <w:multiLevelType w:val="hybridMultilevel"/>
    <w:tmpl w:val="0EB80E40"/>
    <w:lvl w:ilvl="0" w:tplc="DC961E40">
      <w:start w:val="7"/>
      <w:numFmt w:val="upp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48556E2"/>
    <w:multiLevelType w:val="singleLevel"/>
    <w:tmpl w:val="CCE2B9A8"/>
    <w:lvl w:ilvl="0">
      <w:start w:val="1"/>
      <w:numFmt w:val="bullet"/>
      <w:lvlText w:val=""/>
      <w:lvlJc w:val="left"/>
      <w:pPr>
        <w:tabs>
          <w:tab w:val="num" w:pos="425"/>
        </w:tabs>
        <w:ind w:left="425" w:hanging="425"/>
      </w:pPr>
      <w:rPr>
        <w:rFonts w:ascii="Symbol" w:hAnsi="Symbol" w:hint="default"/>
      </w:rPr>
    </w:lvl>
  </w:abstractNum>
  <w:abstractNum w:abstractNumId="29" w15:restartNumberingAfterBreak="0">
    <w:nsid w:val="789C52A0"/>
    <w:multiLevelType w:val="hybridMultilevel"/>
    <w:tmpl w:val="5C1E779C"/>
    <w:lvl w:ilvl="0" w:tplc="19540D3E">
      <w:start w:val="1"/>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0" w15:restartNumberingAfterBreak="0">
    <w:nsid w:val="78B87EF4"/>
    <w:multiLevelType w:val="multilevel"/>
    <w:tmpl w:val="38FED3F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78E374B0"/>
    <w:multiLevelType w:val="hybridMultilevel"/>
    <w:tmpl w:val="B8680F1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
    <w:abstractNumId w:val="19"/>
  </w:num>
  <w:num w:numId="3">
    <w:abstractNumId w:val="30"/>
  </w:num>
  <w:num w:numId="4">
    <w:abstractNumId w:val="30"/>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25"/>
  </w:num>
  <w:num w:numId="6">
    <w:abstractNumId w:val="16"/>
  </w:num>
  <w:num w:numId="7">
    <w:abstractNumId w:val="1"/>
  </w:num>
  <w:num w:numId="8">
    <w:abstractNumId w:val="14"/>
  </w:num>
  <w:num w:numId="9">
    <w:abstractNumId w:val="5"/>
  </w:num>
  <w:num w:numId="10">
    <w:abstractNumId w:val="15"/>
  </w:num>
  <w:num w:numId="11">
    <w:abstractNumId w:val="20"/>
  </w:num>
  <w:num w:numId="12">
    <w:abstractNumId w:val="28"/>
  </w:num>
  <w:num w:numId="13">
    <w:abstractNumId w:val="24"/>
  </w:num>
  <w:num w:numId="14">
    <w:abstractNumId w:val="29"/>
  </w:num>
  <w:num w:numId="15">
    <w:abstractNumId w:val="6"/>
  </w:num>
  <w:num w:numId="16">
    <w:abstractNumId w:val="10"/>
  </w:num>
  <w:num w:numId="17">
    <w:abstractNumId w:val="12"/>
  </w:num>
  <w:num w:numId="18">
    <w:abstractNumId w:val="2"/>
  </w:num>
  <w:num w:numId="19">
    <w:abstractNumId w:val="21"/>
  </w:num>
  <w:num w:numId="20">
    <w:abstractNumId w:val="22"/>
  </w:num>
  <w:num w:numId="21">
    <w:abstractNumId w:val="31"/>
  </w:num>
  <w:num w:numId="22">
    <w:abstractNumId w:val="7"/>
  </w:num>
  <w:num w:numId="23">
    <w:abstractNumId w:val="27"/>
  </w:num>
  <w:num w:numId="24">
    <w:abstractNumId w:val="3"/>
  </w:num>
  <w:num w:numId="25">
    <w:abstractNumId w:val="11"/>
  </w:num>
  <w:num w:numId="26">
    <w:abstractNumId w:val="26"/>
  </w:num>
  <w:num w:numId="27">
    <w:abstractNumId w:val="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3"/>
  </w:num>
  <w:num w:numId="31">
    <w:abstractNumId w:val="17"/>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P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7D"/>
    <w:rsid w:val="0002252C"/>
    <w:rsid w:val="00025AB0"/>
    <w:rsid w:val="00053C25"/>
    <w:rsid w:val="00057044"/>
    <w:rsid w:val="00063A32"/>
    <w:rsid w:val="0009010D"/>
    <w:rsid w:val="00092F62"/>
    <w:rsid w:val="000968E2"/>
    <w:rsid w:val="000C19E8"/>
    <w:rsid w:val="000E1E8B"/>
    <w:rsid w:val="000F5686"/>
    <w:rsid w:val="000F6D47"/>
    <w:rsid w:val="00104A66"/>
    <w:rsid w:val="00110225"/>
    <w:rsid w:val="00143102"/>
    <w:rsid w:val="00146A64"/>
    <w:rsid w:val="00152A41"/>
    <w:rsid w:val="00160E54"/>
    <w:rsid w:val="00162BF0"/>
    <w:rsid w:val="00162FEE"/>
    <w:rsid w:val="0017214F"/>
    <w:rsid w:val="00172457"/>
    <w:rsid w:val="00183EF0"/>
    <w:rsid w:val="0018658B"/>
    <w:rsid w:val="00186BEE"/>
    <w:rsid w:val="00190CD5"/>
    <w:rsid w:val="00191C59"/>
    <w:rsid w:val="001A5294"/>
    <w:rsid w:val="001B7EF3"/>
    <w:rsid w:val="001C6860"/>
    <w:rsid w:val="00207004"/>
    <w:rsid w:val="002100AB"/>
    <w:rsid w:val="002227BF"/>
    <w:rsid w:val="00225942"/>
    <w:rsid w:val="00230FC0"/>
    <w:rsid w:val="0023509C"/>
    <w:rsid w:val="002611C9"/>
    <w:rsid w:val="0026421C"/>
    <w:rsid w:val="0028609E"/>
    <w:rsid w:val="00291C09"/>
    <w:rsid w:val="00295F75"/>
    <w:rsid w:val="002B3913"/>
    <w:rsid w:val="002C6C0B"/>
    <w:rsid w:val="002D6A88"/>
    <w:rsid w:val="002E2E67"/>
    <w:rsid w:val="002E37A4"/>
    <w:rsid w:val="002E5570"/>
    <w:rsid w:val="002F1920"/>
    <w:rsid w:val="002F2C49"/>
    <w:rsid w:val="00305A64"/>
    <w:rsid w:val="00322285"/>
    <w:rsid w:val="003251B0"/>
    <w:rsid w:val="0036243F"/>
    <w:rsid w:val="00375A0A"/>
    <w:rsid w:val="003A2074"/>
    <w:rsid w:val="003A3244"/>
    <w:rsid w:val="003E72FE"/>
    <w:rsid w:val="003E75CE"/>
    <w:rsid w:val="00415CF9"/>
    <w:rsid w:val="00421971"/>
    <w:rsid w:val="00424B48"/>
    <w:rsid w:val="004438A7"/>
    <w:rsid w:val="0045295F"/>
    <w:rsid w:val="0046444A"/>
    <w:rsid w:val="004852CA"/>
    <w:rsid w:val="00487DC5"/>
    <w:rsid w:val="00494C1D"/>
    <w:rsid w:val="00496380"/>
    <w:rsid w:val="004A0E93"/>
    <w:rsid w:val="004A436E"/>
    <w:rsid w:val="004A5923"/>
    <w:rsid w:val="004B3507"/>
    <w:rsid w:val="004B4144"/>
    <w:rsid w:val="004C1408"/>
    <w:rsid w:val="004E67BF"/>
    <w:rsid w:val="004F0B0C"/>
    <w:rsid w:val="004F2B6E"/>
    <w:rsid w:val="00501BE2"/>
    <w:rsid w:val="00506BDC"/>
    <w:rsid w:val="005104FE"/>
    <w:rsid w:val="00523E9A"/>
    <w:rsid w:val="00526F7C"/>
    <w:rsid w:val="00527BB6"/>
    <w:rsid w:val="00540CC0"/>
    <w:rsid w:val="00552C99"/>
    <w:rsid w:val="00561D99"/>
    <w:rsid w:val="0059434A"/>
    <w:rsid w:val="00595A2E"/>
    <w:rsid w:val="005B05D3"/>
    <w:rsid w:val="005B5AC2"/>
    <w:rsid w:val="005B6F66"/>
    <w:rsid w:val="005C38F3"/>
    <w:rsid w:val="005F210B"/>
    <w:rsid w:val="00612831"/>
    <w:rsid w:val="006206A9"/>
    <w:rsid w:val="00634C6A"/>
    <w:rsid w:val="00647FF0"/>
    <w:rsid w:val="0065324E"/>
    <w:rsid w:val="00660086"/>
    <w:rsid w:val="006818DA"/>
    <w:rsid w:val="006926C9"/>
    <w:rsid w:val="006C039C"/>
    <w:rsid w:val="00711923"/>
    <w:rsid w:val="0072661A"/>
    <w:rsid w:val="0074517E"/>
    <w:rsid w:val="0077644E"/>
    <w:rsid w:val="00794538"/>
    <w:rsid w:val="007C78BF"/>
    <w:rsid w:val="007D089D"/>
    <w:rsid w:val="007E2C8B"/>
    <w:rsid w:val="007F52C3"/>
    <w:rsid w:val="008030DC"/>
    <w:rsid w:val="00817FE9"/>
    <w:rsid w:val="008231AB"/>
    <w:rsid w:val="008608AD"/>
    <w:rsid w:val="00874980"/>
    <w:rsid w:val="008A5271"/>
    <w:rsid w:val="008B3063"/>
    <w:rsid w:val="008D2084"/>
    <w:rsid w:val="008D2F31"/>
    <w:rsid w:val="008E2959"/>
    <w:rsid w:val="00920198"/>
    <w:rsid w:val="0092050A"/>
    <w:rsid w:val="009231FA"/>
    <w:rsid w:val="009254F8"/>
    <w:rsid w:val="00956EFC"/>
    <w:rsid w:val="0096037E"/>
    <w:rsid w:val="00966C72"/>
    <w:rsid w:val="0098367D"/>
    <w:rsid w:val="0099596C"/>
    <w:rsid w:val="009C794B"/>
    <w:rsid w:val="009E302E"/>
    <w:rsid w:val="00A077DE"/>
    <w:rsid w:val="00A169B1"/>
    <w:rsid w:val="00A23F10"/>
    <w:rsid w:val="00A52179"/>
    <w:rsid w:val="00A53ABF"/>
    <w:rsid w:val="00A704AD"/>
    <w:rsid w:val="00A8113D"/>
    <w:rsid w:val="00A86084"/>
    <w:rsid w:val="00AB7B2E"/>
    <w:rsid w:val="00AD2F62"/>
    <w:rsid w:val="00B2081C"/>
    <w:rsid w:val="00B261D2"/>
    <w:rsid w:val="00B3109A"/>
    <w:rsid w:val="00B45508"/>
    <w:rsid w:val="00B46E6F"/>
    <w:rsid w:val="00B54536"/>
    <w:rsid w:val="00B56C0D"/>
    <w:rsid w:val="00BA48CA"/>
    <w:rsid w:val="00BD0A71"/>
    <w:rsid w:val="00BE3FB5"/>
    <w:rsid w:val="00C002BF"/>
    <w:rsid w:val="00C11C3C"/>
    <w:rsid w:val="00C137A3"/>
    <w:rsid w:val="00C20521"/>
    <w:rsid w:val="00C46C5A"/>
    <w:rsid w:val="00C52A2D"/>
    <w:rsid w:val="00C73D6E"/>
    <w:rsid w:val="00C90382"/>
    <w:rsid w:val="00CE0F5C"/>
    <w:rsid w:val="00D04348"/>
    <w:rsid w:val="00D05561"/>
    <w:rsid w:val="00D22011"/>
    <w:rsid w:val="00D32970"/>
    <w:rsid w:val="00D470E8"/>
    <w:rsid w:val="00D6006F"/>
    <w:rsid w:val="00D621D1"/>
    <w:rsid w:val="00D767C1"/>
    <w:rsid w:val="00D77092"/>
    <w:rsid w:val="00D80DF7"/>
    <w:rsid w:val="00D825C4"/>
    <w:rsid w:val="00DA78C9"/>
    <w:rsid w:val="00DB15CF"/>
    <w:rsid w:val="00E05555"/>
    <w:rsid w:val="00E06636"/>
    <w:rsid w:val="00E122A1"/>
    <w:rsid w:val="00E71F8F"/>
    <w:rsid w:val="00E734F3"/>
    <w:rsid w:val="00E840E6"/>
    <w:rsid w:val="00E97280"/>
    <w:rsid w:val="00EA437D"/>
    <w:rsid w:val="00EB4B70"/>
    <w:rsid w:val="00EF2CEF"/>
    <w:rsid w:val="00EF3599"/>
    <w:rsid w:val="00F02921"/>
    <w:rsid w:val="00F11319"/>
    <w:rsid w:val="00F34BF8"/>
    <w:rsid w:val="00F42DC4"/>
    <w:rsid w:val="00F65462"/>
    <w:rsid w:val="00F66396"/>
    <w:rsid w:val="00F76CA2"/>
    <w:rsid w:val="00F80E3A"/>
    <w:rsid w:val="00F92B25"/>
    <w:rsid w:val="00F965CC"/>
    <w:rsid w:val="00FB6D72"/>
    <w:rsid w:val="00FD139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93DE63D"/>
  <w15:docId w15:val="{79E7CF7A-0C08-48BB-B737-92F6FAB7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4BF8"/>
    <w:rPr>
      <w:sz w:val="24"/>
      <w:lang w:val="es-ES" w:eastAsia="es-ES"/>
    </w:rPr>
  </w:style>
  <w:style w:type="paragraph" w:styleId="Ttulo1">
    <w:name w:val="heading 1"/>
    <w:basedOn w:val="Normal"/>
    <w:next w:val="Normal"/>
    <w:link w:val="Ttulo1Car"/>
    <w:qFormat/>
    <w:pPr>
      <w:keepNext/>
      <w:outlineLvl w:val="0"/>
    </w:pPr>
    <w:rPr>
      <w:b/>
      <w:sz w:val="16"/>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outlineLvl w:val="2"/>
    </w:pPr>
    <w:rPr>
      <w:i/>
      <w:sz w:val="16"/>
    </w:rPr>
  </w:style>
  <w:style w:type="paragraph" w:styleId="Ttulo4">
    <w:name w:val="heading 4"/>
    <w:basedOn w:val="Normal"/>
    <w:next w:val="Normal"/>
    <w:qFormat/>
    <w:pPr>
      <w:keepNext/>
      <w:outlineLvl w:val="3"/>
    </w:pPr>
    <w:rPr>
      <w:b/>
      <w:i/>
      <w:sz w:val="20"/>
    </w:rPr>
  </w:style>
  <w:style w:type="paragraph" w:styleId="Ttulo5">
    <w:name w:val="heading 5"/>
    <w:basedOn w:val="Normal"/>
    <w:next w:val="Normal"/>
    <w:qFormat/>
    <w:pPr>
      <w:keepNext/>
      <w:ind w:left="357"/>
      <w:jc w:val="center"/>
      <w:outlineLvl w:val="4"/>
    </w:pPr>
    <w:rPr>
      <w:rFonts w:ascii="Arial" w:hAnsi="Arial"/>
      <w:b/>
      <w:sz w:val="16"/>
    </w:rPr>
  </w:style>
  <w:style w:type="paragraph" w:styleId="Ttulo6">
    <w:name w:val="heading 6"/>
    <w:basedOn w:val="Normal"/>
    <w:next w:val="Normal"/>
    <w:qFormat/>
    <w:pPr>
      <w:keepNext/>
      <w:ind w:left="360"/>
      <w:outlineLvl w:val="5"/>
    </w:pPr>
    <w:rPr>
      <w:rFonts w:ascii="Arial" w:hAnsi="Arial"/>
      <w:b/>
      <w:i/>
      <w:sz w:val="16"/>
    </w:rPr>
  </w:style>
  <w:style w:type="paragraph" w:styleId="Ttulo7">
    <w:name w:val="heading 7"/>
    <w:basedOn w:val="Normal"/>
    <w:next w:val="Normal"/>
    <w:qFormat/>
    <w:pPr>
      <w:keepNext/>
      <w:outlineLvl w:val="6"/>
    </w:pPr>
    <w:rPr>
      <w:rFonts w:ascii="Arial" w:hAnsi="Arial"/>
      <w:b/>
      <w:i/>
      <w:sz w:val="16"/>
    </w:rPr>
  </w:style>
  <w:style w:type="paragraph" w:styleId="Ttulo8">
    <w:name w:val="heading 8"/>
    <w:basedOn w:val="Normal"/>
    <w:next w:val="Normal"/>
    <w:qFormat/>
    <w:pPr>
      <w:keepNext/>
      <w:outlineLvl w:val="7"/>
    </w:pPr>
    <w:rPr>
      <w:b/>
      <w:sz w:val="20"/>
    </w:rPr>
  </w:style>
  <w:style w:type="paragraph" w:styleId="Ttulo9">
    <w:name w:val="heading 9"/>
    <w:basedOn w:val="Normal"/>
    <w:next w:val="Normal"/>
    <w:qFormat/>
    <w:pPr>
      <w:keepNext/>
      <w:ind w:right="-686"/>
      <w:jc w:val="both"/>
      <w:outlineLvl w:val="8"/>
    </w:pPr>
    <w:rPr>
      <w:rFonts w:ascii="Arial" w:hAnsi="Arial"/>
      <w:b/>
      <w:i/>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spacing w:line="480" w:lineRule="auto"/>
      <w:ind w:left="360"/>
    </w:pPr>
    <w:rPr>
      <w:rFonts w:ascii="Arial" w:hAnsi="Arial"/>
      <w:sz w:val="16"/>
    </w:rPr>
  </w:style>
  <w:style w:type="paragraph" w:customStyle="1" w:styleId="Sangra2detindependiente1">
    <w:name w:val="Sangría 2 de t. independiente1"/>
    <w:basedOn w:val="Normal"/>
    <w:pPr>
      <w:ind w:left="360"/>
      <w:jc w:val="both"/>
    </w:pPr>
    <w:rPr>
      <w:rFonts w:ascii="Arial" w:hAnsi="Arial"/>
      <w:sz w:val="16"/>
    </w:rPr>
  </w:style>
  <w:style w:type="paragraph" w:styleId="Textoindependiente">
    <w:name w:val="Body Text"/>
    <w:basedOn w:val="Normal"/>
    <w:pPr>
      <w:jc w:val="both"/>
    </w:pPr>
    <w:rPr>
      <w:rFonts w:ascii="Arial" w:hAnsi="Arial"/>
      <w:sz w:val="20"/>
    </w:rPr>
  </w:style>
  <w:style w:type="paragraph" w:customStyle="1" w:styleId="Textoindependiente22">
    <w:name w:val="Texto independiente 22"/>
    <w:basedOn w:val="Normal"/>
    <w:pPr>
      <w:jc w:val="both"/>
    </w:pPr>
    <w:rPr>
      <w:rFonts w:ascii="Arial" w:hAnsi="Arial"/>
      <w:sz w:val="16"/>
    </w:rPr>
  </w:style>
  <w:style w:type="paragraph" w:customStyle="1" w:styleId="Textoindependiente31">
    <w:name w:val="Texto independiente 31"/>
    <w:basedOn w:val="Normal"/>
    <w:rPr>
      <w:sz w:val="16"/>
    </w:rPr>
  </w:style>
  <w:style w:type="character" w:customStyle="1" w:styleId="Textoennegrita1">
    <w:name w:val="Texto en negrita1"/>
    <w:rPr>
      <w:b/>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pPr>
      <w:jc w:val="both"/>
    </w:pPr>
    <w:rPr>
      <w:i/>
      <w:sz w:val="16"/>
    </w:rPr>
  </w:style>
  <w:style w:type="paragraph" w:styleId="Textoindependiente3">
    <w:name w:val="Body Text 3"/>
    <w:basedOn w:val="Normal"/>
    <w:pPr>
      <w:jc w:val="center"/>
    </w:pPr>
    <w:rPr>
      <w:rFonts w:ascii="Arial" w:hAnsi="Arial"/>
      <w:i/>
      <w:sz w:val="12"/>
    </w:rPr>
  </w:style>
  <w:style w:type="paragraph" w:styleId="Textodebloque">
    <w:name w:val="Block Text"/>
    <w:basedOn w:val="Normal"/>
    <w:pPr>
      <w:tabs>
        <w:tab w:val="left" w:pos="284"/>
      </w:tabs>
      <w:ind w:left="142" w:right="4139"/>
      <w:jc w:val="both"/>
    </w:pPr>
    <w:rPr>
      <w:rFonts w:ascii="Arial Narrow" w:hAnsi="Arial Narrow"/>
      <w:sz w:val="20"/>
      <w:lang w:val="es-ES_tradnl"/>
    </w:rPr>
  </w:style>
  <w:style w:type="paragraph" w:styleId="Sangra3detindependiente">
    <w:name w:val="Body Text Indent 3"/>
    <w:basedOn w:val="Normal"/>
    <w:pPr>
      <w:ind w:left="851"/>
    </w:pPr>
    <w:rPr>
      <w:sz w:val="20"/>
    </w:rPr>
  </w:style>
  <w:style w:type="paragraph" w:styleId="Sangra2detindependiente">
    <w:name w:val="Body Text Indent 2"/>
    <w:basedOn w:val="Normal"/>
    <w:pPr>
      <w:ind w:left="851" w:hanging="851"/>
    </w:pPr>
    <w:rPr>
      <w:sz w:val="20"/>
    </w:rPr>
  </w:style>
  <w:style w:type="paragraph" w:styleId="Sangradetextonormal">
    <w:name w:val="Body Text Indent"/>
    <w:basedOn w:val="Normal"/>
    <w:link w:val="SangradetextonormalCar"/>
    <w:pPr>
      <w:ind w:left="142"/>
      <w:jc w:val="both"/>
    </w:pPr>
    <w:rPr>
      <w:rFonts w:ascii="Arial Narrow" w:hAnsi="Arial Narrow"/>
      <w:sz w:val="20"/>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Prrafodelista">
    <w:name w:val="List Paragraph"/>
    <w:basedOn w:val="Normal"/>
    <w:uiPriority w:val="34"/>
    <w:qFormat/>
    <w:rsid w:val="007F52C3"/>
    <w:pPr>
      <w:ind w:left="720"/>
      <w:contextualSpacing/>
    </w:pPr>
  </w:style>
  <w:style w:type="paragraph" w:customStyle="1" w:styleId="Textoindependiente210">
    <w:name w:val="Texto independiente 21"/>
    <w:basedOn w:val="Normal"/>
    <w:rsid w:val="0099596C"/>
    <w:pPr>
      <w:spacing w:line="480" w:lineRule="auto"/>
      <w:ind w:left="360"/>
    </w:pPr>
    <w:rPr>
      <w:rFonts w:ascii="Arial" w:hAnsi="Arial"/>
      <w:sz w:val="16"/>
    </w:rPr>
  </w:style>
  <w:style w:type="paragraph" w:customStyle="1" w:styleId="Sangra2detindependiente10">
    <w:name w:val="Sangría 2 de t. independiente1"/>
    <w:basedOn w:val="Normal"/>
    <w:rsid w:val="0099596C"/>
    <w:pPr>
      <w:ind w:left="360"/>
      <w:jc w:val="both"/>
    </w:pPr>
    <w:rPr>
      <w:rFonts w:ascii="Arial" w:hAnsi="Arial"/>
      <w:sz w:val="16"/>
    </w:rPr>
  </w:style>
  <w:style w:type="paragraph" w:customStyle="1" w:styleId="Sangra2detindependiente2">
    <w:name w:val="Sangría 2 de t. independiente2"/>
    <w:basedOn w:val="Normal"/>
    <w:rsid w:val="0099596C"/>
    <w:pPr>
      <w:ind w:left="360"/>
      <w:jc w:val="both"/>
    </w:pPr>
    <w:rPr>
      <w:rFonts w:ascii="Arial" w:hAnsi="Arial"/>
      <w:sz w:val="16"/>
    </w:rPr>
  </w:style>
  <w:style w:type="paragraph" w:customStyle="1" w:styleId="Textoindependiente310">
    <w:name w:val="Texto independiente 31"/>
    <w:basedOn w:val="Normal"/>
    <w:rsid w:val="00B3109A"/>
    <w:rPr>
      <w:sz w:val="16"/>
    </w:rPr>
  </w:style>
  <w:style w:type="table" w:styleId="Tablaconcuadrcula">
    <w:name w:val="Table Grid"/>
    <w:basedOn w:val="Tablanormal"/>
    <w:rsid w:val="002B39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ngradetextonormalCar">
    <w:name w:val="Sangría de texto normal Car"/>
    <w:link w:val="Sangradetextonormal"/>
    <w:rsid w:val="00092F62"/>
    <w:rPr>
      <w:rFonts w:ascii="Arial Narrow" w:hAnsi="Arial Narrow"/>
    </w:rPr>
  </w:style>
  <w:style w:type="character" w:customStyle="1" w:styleId="Ttulo1Car">
    <w:name w:val="Título 1 Car"/>
    <w:link w:val="Ttulo1"/>
    <w:rsid w:val="00523E9A"/>
    <w:rPr>
      <w:b/>
      <w:sz w:val="16"/>
      <w:lang w:val="es-ES" w:eastAsia="es-ES"/>
    </w:rPr>
  </w:style>
  <w:style w:type="paragraph" w:styleId="Textodeglobo">
    <w:name w:val="Balloon Text"/>
    <w:basedOn w:val="Normal"/>
    <w:link w:val="TextodegloboCar"/>
    <w:rsid w:val="00B45508"/>
    <w:rPr>
      <w:rFonts w:ascii="Tahoma" w:hAnsi="Tahoma" w:cs="Tahoma"/>
      <w:sz w:val="16"/>
      <w:szCs w:val="16"/>
    </w:rPr>
  </w:style>
  <w:style w:type="character" w:customStyle="1" w:styleId="TextodegloboCar">
    <w:name w:val="Texto de globo Car"/>
    <w:basedOn w:val="Fuentedeprrafopredeter"/>
    <w:link w:val="Textodeglobo"/>
    <w:rsid w:val="00B45508"/>
    <w:rPr>
      <w:rFonts w:ascii="Tahoma" w:hAnsi="Tahoma" w:cs="Tahoma"/>
      <w:sz w:val="16"/>
      <w:szCs w:val="16"/>
      <w:lang w:val="es-ES" w:eastAsia="es-ES"/>
    </w:rPr>
  </w:style>
  <w:style w:type="paragraph" w:customStyle="1" w:styleId="Default">
    <w:name w:val="Default"/>
    <w:rsid w:val="00F76CA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41336">
      <w:bodyDiv w:val="1"/>
      <w:marLeft w:val="0"/>
      <w:marRight w:val="0"/>
      <w:marTop w:val="0"/>
      <w:marBottom w:val="0"/>
      <w:divBdr>
        <w:top w:val="none" w:sz="0" w:space="0" w:color="auto"/>
        <w:left w:val="none" w:sz="0" w:space="0" w:color="auto"/>
        <w:bottom w:val="none" w:sz="0" w:space="0" w:color="auto"/>
        <w:right w:val="none" w:sz="0" w:space="0" w:color="auto"/>
      </w:divBdr>
    </w:div>
    <w:div w:id="184052491">
      <w:bodyDiv w:val="1"/>
      <w:marLeft w:val="0"/>
      <w:marRight w:val="0"/>
      <w:marTop w:val="0"/>
      <w:marBottom w:val="0"/>
      <w:divBdr>
        <w:top w:val="none" w:sz="0" w:space="0" w:color="auto"/>
        <w:left w:val="none" w:sz="0" w:space="0" w:color="auto"/>
        <w:bottom w:val="none" w:sz="0" w:space="0" w:color="auto"/>
        <w:right w:val="none" w:sz="0" w:space="0" w:color="auto"/>
      </w:divBdr>
    </w:div>
    <w:div w:id="238365138">
      <w:bodyDiv w:val="1"/>
      <w:marLeft w:val="0"/>
      <w:marRight w:val="0"/>
      <w:marTop w:val="0"/>
      <w:marBottom w:val="0"/>
      <w:divBdr>
        <w:top w:val="none" w:sz="0" w:space="0" w:color="auto"/>
        <w:left w:val="none" w:sz="0" w:space="0" w:color="auto"/>
        <w:bottom w:val="none" w:sz="0" w:space="0" w:color="auto"/>
        <w:right w:val="none" w:sz="0" w:space="0" w:color="auto"/>
      </w:divBdr>
    </w:div>
    <w:div w:id="285934931">
      <w:bodyDiv w:val="1"/>
      <w:marLeft w:val="0"/>
      <w:marRight w:val="0"/>
      <w:marTop w:val="0"/>
      <w:marBottom w:val="0"/>
      <w:divBdr>
        <w:top w:val="none" w:sz="0" w:space="0" w:color="auto"/>
        <w:left w:val="none" w:sz="0" w:space="0" w:color="auto"/>
        <w:bottom w:val="none" w:sz="0" w:space="0" w:color="auto"/>
        <w:right w:val="none" w:sz="0" w:space="0" w:color="auto"/>
      </w:divBdr>
    </w:div>
    <w:div w:id="328020666">
      <w:bodyDiv w:val="1"/>
      <w:marLeft w:val="0"/>
      <w:marRight w:val="0"/>
      <w:marTop w:val="0"/>
      <w:marBottom w:val="0"/>
      <w:divBdr>
        <w:top w:val="none" w:sz="0" w:space="0" w:color="auto"/>
        <w:left w:val="none" w:sz="0" w:space="0" w:color="auto"/>
        <w:bottom w:val="none" w:sz="0" w:space="0" w:color="auto"/>
        <w:right w:val="none" w:sz="0" w:space="0" w:color="auto"/>
      </w:divBdr>
    </w:div>
    <w:div w:id="397091151">
      <w:bodyDiv w:val="1"/>
      <w:marLeft w:val="0"/>
      <w:marRight w:val="0"/>
      <w:marTop w:val="0"/>
      <w:marBottom w:val="0"/>
      <w:divBdr>
        <w:top w:val="none" w:sz="0" w:space="0" w:color="auto"/>
        <w:left w:val="none" w:sz="0" w:space="0" w:color="auto"/>
        <w:bottom w:val="none" w:sz="0" w:space="0" w:color="auto"/>
        <w:right w:val="none" w:sz="0" w:space="0" w:color="auto"/>
      </w:divBdr>
    </w:div>
    <w:div w:id="404110403">
      <w:bodyDiv w:val="1"/>
      <w:marLeft w:val="0"/>
      <w:marRight w:val="0"/>
      <w:marTop w:val="0"/>
      <w:marBottom w:val="0"/>
      <w:divBdr>
        <w:top w:val="none" w:sz="0" w:space="0" w:color="auto"/>
        <w:left w:val="none" w:sz="0" w:space="0" w:color="auto"/>
        <w:bottom w:val="none" w:sz="0" w:space="0" w:color="auto"/>
        <w:right w:val="none" w:sz="0" w:space="0" w:color="auto"/>
      </w:divBdr>
    </w:div>
    <w:div w:id="503863009">
      <w:bodyDiv w:val="1"/>
      <w:marLeft w:val="0"/>
      <w:marRight w:val="0"/>
      <w:marTop w:val="0"/>
      <w:marBottom w:val="0"/>
      <w:divBdr>
        <w:top w:val="none" w:sz="0" w:space="0" w:color="auto"/>
        <w:left w:val="none" w:sz="0" w:space="0" w:color="auto"/>
        <w:bottom w:val="none" w:sz="0" w:space="0" w:color="auto"/>
        <w:right w:val="none" w:sz="0" w:space="0" w:color="auto"/>
      </w:divBdr>
    </w:div>
    <w:div w:id="628711290">
      <w:bodyDiv w:val="1"/>
      <w:marLeft w:val="0"/>
      <w:marRight w:val="0"/>
      <w:marTop w:val="0"/>
      <w:marBottom w:val="0"/>
      <w:divBdr>
        <w:top w:val="none" w:sz="0" w:space="0" w:color="auto"/>
        <w:left w:val="none" w:sz="0" w:space="0" w:color="auto"/>
        <w:bottom w:val="none" w:sz="0" w:space="0" w:color="auto"/>
        <w:right w:val="none" w:sz="0" w:space="0" w:color="auto"/>
      </w:divBdr>
    </w:div>
    <w:div w:id="647439849">
      <w:bodyDiv w:val="1"/>
      <w:marLeft w:val="0"/>
      <w:marRight w:val="0"/>
      <w:marTop w:val="0"/>
      <w:marBottom w:val="0"/>
      <w:divBdr>
        <w:top w:val="none" w:sz="0" w:space="0" w:color="auto"/>
        <w:left w:val="none" w:sz="0" w:space="0" w:color="auto"/>
        <w:bottom w:val="none" w:sz="0" w:space="0" w:color="auto"/>
        <w:right w:val="none" w:sz="0" w:space="0" w:color="auto"/>
      </w:divBdr>
    </w:div>
    <w:div w:id="647512967">
      <w:bodyDiv w:val="1"/>
      <w:marLeft w:val="0"/>
      <w:marRight w:val="0"/>
      <w:marTop w:val="0"/>
      <w:marBottom w:val="0"/>
      <w:divBdr>
        <w:top w:val="none" w:sz="0" w:space="0" w:color="auto"/>
        <w:left w:val="none" w:sz="0" w:space="0" w:color="auto"/>
        <w:bottom w:val="none" w:sz="0" w:space="0" w:color="auto"/>
        <w:right w:val="none" w:sz="0" w:space="0" w:color="auto"/>
      </w:divBdr>
    </w:div>
    <w:div w:id="687101519">
      <w:bodyDiv w:val="1"/>
      <w:marLeft w:val="0"/>
      <w:marRight w:val="0"/>
      <w:marTop w:val="0"/>
      <w:marBottom w:val="0"/>
      <w:divBdr>
        <w:top w:val="none" w:sz="0" w:space="0" w:color="auto"/>
        <w:left w:val="none" w:sz="0" w:space="0" w:color="auto"/>
        <w:bottom w:val="none" w:sz="0" w:space="0" w:color="auto"/>
        <w:right w:val="none" w:sz="0" w:space="0" w:color="auto"/>
      </w:divBdr>
    </w:div>
    <w:div w:id="774520209">
      <w:bodyDiv w:val="1"/>
      <w:marLeft w:val="0"/>
      <w:marRight w:val="0"/>
      <w:marTop w:val="0"/>
      <w:marBottom w:val="0"/>
      <w:divBdr>
        <w:top w:val="none" w:sz="0" w:space="0" w:color="auto"/>
        <w:left w:val="none" w:sz="0" w:space="0" w:color="auto"/>
        <w:bottom w:val="none" w:sz="0" w:space="0" w:color="auto"/>
        <w:right w:val="none" w:sz="0" w:space="0" w:color="auto"/>
      </w:divBdr>
    </w:div>
    <w:div w:id="909116344">
      <w:bodyDiv w:val="1"/>
      <w:marLeft w:val="0"/>
      <w:marRight w:val="0"/>
      <w:marTop w:val="0"/>
      <w:marBottom w:val="0"/>
      <w:divBdr>
        <w:top w:val="none" w:sz="0" w:space="0" w:color="auto"/>
        <w:left w:val="none" w:sz="0" w:space="0" w:color="auto"/>
        <w:bottom w:val="none" w:sz="0" w:space="0" w:color="auto"/>
        <w:right w:val="none" w:sz="0" w:space="0" w:color="auto"/>
      </w:divBdr>
    </w:div>
    <w:div w:id="1074283366">
      <w:bodyDiv w:val="1"/>
      <w:marLeft w:val="0"/>
      <w:marRight w:val="0"/>
      <w:marTop w:val="0"/>
      <w:marBottom w:val="0"/>
      <w:divBdr>
        <w:top w:val="none" w:sz="0" w:space="0" w:color="auto"/>
        <w:left w:val="none" w:sz="0" w:space="0" w:color="auto"/>
        <w:bottom w:val="none" w:sz="0" w:space="0" w:color="auto"/>
        <w:right w:val="none" w:sz="0" w:space="0" w:color="auto"/>
      </w:divBdr>
    </w:div>
    <w:div w:id="1173296391">
      <w:bodyDiv w:val="1"/>
      <w:marLeft w:val="0"/>
      <w:marRight w:val="0"/>
      <w:marTop w:val="0"/>
      <w:marBottom w:val="0"/>
      <w:divBdr>
        <w:top w:val="none" w:sz="0" w:space="0" w:color="auto"/>
        <w:left w:val="none" w:sz="0" w:space="0" w:color="auto"/>
        <w:bottom w:val="none" w:sz="0" w:space="0" w:color="auto"/>
        <w:right w:val="none" w:sz="0" w:space="0" w:color="auto"/>
      </w:divBdr>
    </w:div>
    <w:div w:id="1221206824">
      <w:bodyDiv w:val="1"/>
      <w:marLeft w:val="0"/>
      <w:marRight w:val="0"/>
      <w:marTop w:val="0"/>
      <w:marBottom w:val="0"/>
      <w:divBdr>
        <w:top w:val="none" w:sz="0" w:space="0" w:color="auto"/>
        <w:left w:val="none" w:sz="0" w:space="0" w:color="auto"/>
        <w:bottom w:val="none" w:sz="0" w:space="0" w:color="auto"/>
        <w:right w:val="none" w:sz="0" w:space="0" w:color="auto"/>
      </w:divBdr>
    </w:div>
    <w:div w:id="1461924812">
      <w:bodyDiv w:val="1"/>
      <w:marLeft w:val="0"/>
      <w:marRight w:val="0"/>
      <w:marTop w:val="0"/>
      <w:marBottom w:val="0"/>
      <w:divBdr>
        <w:top w:val="none" w:sz="0" w:space="0" w:color="auto"/>
        <w:left w:val="none" w:sz="0" w:space="0" w:color="auto"/>
        <w:bottom w:val="none" w:sz="0" w:space="0" w:color="auto"/>
        <w:right w:val="none" w:sz="0" w:space="0" w:color="auto"/>
      </w:divBdr>
    </w:div>
    <w:div w:id="1521699194">
      <w:bodyDiv w:val="1"/>
      <w:marLeft w:val="0"/>
      <w:marRight w:val="0"/>
      <w:marTop w:val="0"/>
      <w:marBottom w:val="0"/>
      <w:divBdr>
        <w:top w:val="none" w:sz="0" w:space="0" w:color="auto"/>
        <w:left w:val="none" w:sz="0" w:space="0" w:color="auto"/>
        <w:bottom w:val="none" w:sz="0" w:space="0" w:color="auto"/>
        <w:right w:val="none" w:sz="0" w:space="0" w:color="auto"/>
      </w:divBdr>
    </w:div>
    <w:div w:id="1592930812">
      <w:bodyDiv w:val="1"/>
      <w:marLeft w:val="0"/>
      <w:marRight w:val="0"/>
      <w:marTop w:val="0"/>
      <w:marBottom w:val="0"/>
      <w:divBdr>
        <w:top w:val="none" w:sz="0" w:space="0" w:color="auto"/>
        <w:left w:val="none" w:sz="0" w:space="0" w:color="auto"/>
        <w:bottom w:val="none" w:sz="0" w:space="0" w:color="auto"/>
        <w:right w:val="none" w:sz="0" w:space="0" w:color="auto"/>
      </w:divBdr>
    </w:div>
    <w:div w:id="1620061784">
      <w:bodyDiv w:val="1"/>
      <w:marLeft w:val="0"/>
      <w:marRight w:val="0"/>
      <w:marTop w:val="0"/>
      <w:marBottom w:val="0"/>
      <w:divBdr>
        <w:top w:val="none" w:sz="0" w:space="0" w:color="auto"/>
        <w:left w:val="none" w:sz="0" w:space="0" w:color="auto"/>
        <w:bottom w:val="none" w:sz="0" w:space="0" w:color="auto"/>
        <w:right w:val="none" w:sz="0" w:space="0" w:color="auto"/>
      </w:divBdr>
    </w:div>
    <w:div w:id="1653488151">
      <w:bodyDiv w:val="1"/>
      <w:marLeft w:val="0"/>
      <w:marRight w:val="0"/>
      <w:marTop w:val="0"/>
      <w:marBottom w:val="0"/>
      <w:divBdr>
        <w:top w:val="none" w:sz="0" w:space="0" w:color="auto"/>
        <w:left w:val="none" w:sz="0" w:space="0" w:color="auto"/>
        <w:bottom w:val="none" w:sz="0" w:space="0" w:color="auto"/>
        <w:right w:val="none" w:sz="0" w:space="0" w:color="auto"/>
      </w:divBdr>
    </w:div>
    <w:div w:id="1785534806">
      <w:bodyDiv w:val="1"/>
      <w:marLeft w:val="0"/>
      <w:marRight w:val="0"/>
      <w:marTop w:val="0"/>
      <w:marBottom w:val="0"/>
      <w:divBdr>
        <w:top w:val="none" w:sz="0" w:space="0" w:color="auto"/>
        <w:left w:val="none" w:sz="0" w:space="0" w:color="auto"/>
        <w:bottom w:val="none" w:sz="0" w:space="0" w:color="auto"/>
        <w:right w:val="none" w:sz="0" w:space="0" w:color="auto"/>
      </w:divBdr>
    </w:div>
    <w:div w:id="1883008916">
      <w:bodyDiv w:val="1"/>
      <w:marLeft w:val="0"/>
      <w:marRight w:val="0"/>
      <w:marTop w:val="0"/>
      <w:marBottom w:val="0"/>
      <w:divBdr>
        <w:top w:val="none" w:sz="0" w:space="0" w:color="auto"/>
        <w:left w:val="none" w:sz="0" w:space="0" w:color="auto"/>
        <w:bottom w:val="none" w:sz="0" w:space="0" w:color="auto"/>
        <w:right w:val="none" w:sz="0" w:space="0" w:color="auto"/>
      </w:divBdr>
    </w:div>
    <w:div w:id="1905069668">
      <w:bodyDiv w:val="1"/>
      <w:marLeft w:val="0"/>
      <w:marRight w:val="0"/>
      <w:marTop w:val="0"/>
      <w:marBottom w:val="0"/>
      <w:divBdr>
        <w:top w:val="none" w:sz="0" w:space="0" w:color="auto"/>
        <w:left w:val="none" w:sz="0" w:space="0" w:color="auto"/>
        <w:bottom w:val="none" w:sz="0" w:space="0" w:color="auto"/>
        <w:right w:val="none" w:sz="0" w:space="0" w:color="auto"/>
      </w:divBdr>
    </w:div>
    <w:div w:id="1951662282">
      <w:bodyDiv w:val="1"/>
      <w:marLeft w:val="0"/>
      <w:marRight w:val="0"/>
      <w:marTop w:val="0"/>
      <w:marBottom w:val="0"/>
      <w:divBdr>
        <w:top w:val="none" w:sz="0" w:space="0" w:color="auto"/>
        <w:left w:val="none" w:sz="0" w:space="0" w:color="auto"/>
        <w:bottom w:val="none" w:sz="0" w:space="0" w:color="auto"/>
        <w:right w:val="none" w:sz="0" w:space="0" w:color="auto"/>
      </w:divBdr>
    </w:div>
    <w:div w:id="2009405460">
      <w:bodyDiv w:val="1"/>
      <w:marLeft w:val="0"/>
      <w:marRight w:val="0"/>
      <w:marTop w:val="0"/>
      <w:marBottom w:val="0"/>
      <w:divBdr>
        <w:top w:val="none" w:sz="0" w:space="0" w:color="auto"/>
        <w:left w:val="none" w:sz="0" w:space="0" w:color="auto"/>
        <w:bottom w:val="none" w:sz="0" w:space="0" w:color="auto"/>
        <w:right w:val="none" w:sz="0" w:space="0" w:color="auto"/>
      </w:divBdr>
    </w:div>
    <w:div w:id="2074573896">
      <w:bodyDiv w:val="1"/>
      <w:marLeft w:val="0"/>
      <w:marRight w:val="0"/>
      <w:marTop w:val="0"/>
      <w:marBottom w:val="0"/>
      <w:divBdr>
        <w:top w:val="none" w:sz="0" w:space="0" w:color="auto"/>
        <w:left w:val="none" w:sz="0" w:space="0" w:color="auto"/>
        <w:bottom w:val="none" w:sz="0" w:space="0" w:color="auto"/>
        <w:right w:val="none" w:sz="0" w:space="0" w:color="auto"/>
      </w:divBdr>
    </w:div>
    <w:div w:id="211636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1454</Words>
  <Characters>9173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INNOVANDO EL DISEÑO CURRICULAR</vt:lpstr>
    </vt:vector>
  </TitlesOfParts>
  <Company>FUTURA  S.A.C</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INNOVANDO EL DISEÑO CURRICULAR</dc:title>
  <dc:creator>JOAQUIN</dc:creator>
  <cp:lastModifiedBy>Juan manuel Ipanaque Roña</cp:lastModifiedBy>
  <cp:revision>4</cp:revision>
  <cp:lastPrinted>2017-09-04T21:42:00Z</cp:lastPrinted>
  <dcterms:created xsi:type="dcterms:W3CDTF">2018-04-02T15:10:00Z</dcterms:created>
  <dcterms:modified xsi:type="dcterms:W3CDTF">2018-10-28T07:37:00Z</dcterms:modified>
</cp:coreProperties>
</file>