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8A2" w:rsidRPr="00C96581" w:rsidRDefault="00A16BA0" w:rsidP="008E33FB">
      <w:pPr>
        <w:pStyle w:val="Textoindependiente21"/>
        <w:spacing w:line="240" w:lineRule="auto"/>
        <w:ind w:left="0" w:right="-686"/>
        <w:jc w:val="both"/>
        <w:rPr>
          <w:rFonts w:cs="Arial"/>
          <w:b/>
          <w:sz w:val="22"/>
          <w:szCs w:val="22"/>
          <w:lang w:val="es-PE"/>
        </w:rPr>
      </w:pPr>
      <w:r>
        <w:rPr>
          <w:rFonts w:cs="Arial"/>
          <w:b/>
          <w:noProof/>
          <w:sz w:val="22"/>
          <w:szCs w:val="22"/>
          <w:lang w:val="es-PE" w:eastAsia="es-PE"/>
        </w:rPr>
        <mc:AlternateContent>
          <mc:Choice Requires="wps">
            <w:drawing>
              <wp:anchor distT="0" distB="0" distL="114300" distR="114300" simplePos="0" relativeHeight="251658240" behindDoc="0" locked="0" layoutInCell="1" allowOverlap="1">
                <wp:simplePos x="0" y="0"/>
                <wp:positionH relativeFrom="column">
                  <wp:posOffset>1308735</wp:posOffset>
                </wp:positionH>
                <wp:positionV relativeFrom="paragraph">
                  <wp:posOffset>-120015</wp:posOffset>
                </wp:positionV>
                <wp:extent cx="5327650" cy="1134110"/>
                <wp:effectExtent l="0" t="0" r="635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113411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BA02CA" w:rsidRPr="001539E8" w:rsidRDefault="00BA02CA" w:rsidP="005670AC">
                            <w:pPr>
                              <w:pStyle w:val="Ttulo5"/>
                              <w:ind w:left="0" w:right="-686"/>
                              <w:rPr>
                                <w:rFonts w:cs="Arial"/>
                                <w:sz w:val="22"/>
                                <w:szCs w:val="22"/>
                              </w:rPr>
                            </w:pPr>
                            <w:r w:rsidRPr="001539E8">
                              <w:rPr>
                                <w:rFonts w:cs="Arial"/>
                                <w:sz w:val="22"/>
                                <w:szCs w:val="22"/>
                              </w:rPr>
                              <w:t>UNIVERSIDAD NACIONAL</w:t>
                            </w:r>
                            <w:r>
                              <w:rPr>
                                <w:rFonts w:cs="Arial"/>
                                <w:sz w:val="22"/>
                                <w:szCs w:val="22"/>
                              </w:rPr>
                              <w:t xml:space="preserve"> </w:t>
                            </w:r>
                            <w:r w:rsidRPr="001539E8">
                              <w:rPr>
                                <w:rFonts w:cs="Arial"/>
                                <w:sz w:val="22"/>
                                <w:szCs w:val="22"/>
                              </w:rPr>
                              <w:t>JOSÉ FAUSTINO SÁNCHEZ CARRIÓN</w:t>
                            </w:r>
                          </w:p>
                          <w:p w:rsidR="00BA02CA" w:rsidRPr="005E76A7" w:rsidRDefault="00BA02CA" w:rsidP="009978A2">
                            <w:pPr>
                              <w:rPr>
                                <w:rFonts w:ascii="Arial" w:hAnsi="Arial" w:cs="Arial"/>
                                <w:sz w:val="16"/>
                              </w:rPr>
                            </w:pPr>
                          </w:p>
                          <w:p w:rsidR="00BA02CA" w:rsidRPr="001539E8" w:rsidRDefault="00BA02CA" w:rsidP="001539E8">
                            <w:pPr>
                              <w:pStyle w:val="Ttulo1"/>
                              <w:rPr>
                                <w:rFonts w:cs="Arial"/>
                                <w:sz w:val="24"/>
                              </w:rPr>
                            </w:pPr>
                            <w:r w:rsidRPr="001539E8">
                              <w:rPr>
                                <w:rFonts w:cs="Arial"/>
                                <w:sz w:val="24"/>
                              </w:rPr>
                              <w:t>FACULTAD DE INGENIERÍA</w:t>
                            </w:r>
                            <w:r>
                              <w:rPr>
                                <w:rFonts w:cs="Arial"/>
                                <w:sz w:val="24"/>
                              </w:rPr>
                              <w:t xml:space="preserve">  INDUSTRIAL, SISTEMAS E INFORMÁ</w:t>
                            </w:r>
                            <w:r w:rsidRPr="001539E8">
                              <w:rPr>
                                <w:rFonts w:cs="Arial"/>
                                <w:sz w:val="24"/>
                              </w:rPr>
                              <w:t>TICA</w:t>
                            </w:r>
                          </w:p>
                          <w:p w:rsidR="00BA02CA" w:rsidRPr="0023527A" w:rsidRDefault="00BA02CA" w:rsidP="0023527A">
                            <w:pPr>
                              <w:pStyle w:val="Textoindependiente21"/>
                              <w:spacing w:line="240" w:lineRule="auto"/>
                              <w:ind w:right="-686"/>
                              <w:jc w:val="center"/>
                              <w:rPr>
                                <w:rFonts w:ascii="Arial Narrow" w:hAnsi="Arial Narrow"/>
                                <w:b/>
                                <w:szCs w:val="16"/>
                                <w:lang w:val="es-PE"/>
                              </w:rPr>
                            </w:pPr>
                          </w:p>
                          <w:p w:rsidR="00BA02CA" w:rsidRPr="001539E8" w:rsidRDefault="00BA02CA" w:rsidP="0091229B">
                            <w:pPr>
                              <w:jc w:val="center"/>
                              <w:rPr>
                                <w:rFonts w:ascii="Arial" w:hAnsi="Arial" w:cs="Arial"/>
                                <w:b/>
                                <w:bCs/>
                                <w:sz w:val="26"/>
                                <w:szCs w:val="26"/>
                                <w:lang w:val="es-ES" w:eastAsia="es-ES"/>
                              </w:rPr>
                            </w:pPr>
                            <w:r w:rsidRPr="001539E8">
                              <w:rPr>
                                <w:rFonts w:ascii="Arial" w:hAnsi="Arial" w:cs="Arial"/>
                                <w:b/>
                                <w:bCs/>
                                <w:sz w:val="26"/>
                                <w:szCs w:val="26"/>
                                <w:lang w:val="es-ES" w:eastAsia="es-ES"/>
                              </w:rPr>
                              <w:t>E</w:t>
                            </w:r>
                            <w:r>
                              <w:rPr>
                                <w:rFonts w:ascii="Arial" w:hAnsi="Arial" w:cs="Arial"/>
                                <w:b/>
                                <w:bCs/>
                                <w:sz w:val="26"/>
                                <w:szCs w:val="26"/>
                                <w:lang w:val="es-ES" w:eastAsia="es-ES"/>
                              </w:rPr>
                              <w:t xml:space="preserve">SCUELA </w:t>
                            </w:r>
                            <w:r w:rsidRPr="001539E8">
                              <w:rPr>
                                <w:rFonts w:ascii="Arial" w:hAnsi="Arial" w:cs="Arial"/>
                                <w:b/>
                                <w:bCs/>
                                <w:sz w:val="26"/>
                                <w:szCs w:val="26"/>
                                <w:lang w:val="es-ES" w:eastAsia="es-ES"/>
                              </w:rPr>
                              <w:t>P</w:t>
                            </w:r>
                            <w:r>
                              <w:rPr>
                                <w:rFonts w:ascii="Arial" w:hAnsi="Arial" w:cs="Arial"/>
                                <w:b/>
                                <w:bCs/>
                                <w:sz w:val="26"/>
                                <w:szCs w:val="26"/>
                                <w:lang w:val="es-ES" w:eastAsia="es-ES"/>
                              </w:rPr>
                              <w:t xml:space="preserve">ROFESIONAL DE </w:t>
                            </w:r>
                            <w:r w:rsidRPr="001539E8">
                              <w:rPr>
                                <w:rFonts w:ascii="Arial" w:hAnsi="Arial" w:cs="Arial"/>
                                <w:b/>
                                <w:bCs/>
                                <w:sz w:val="26"/>
                                <w:szCs w:val="26"/>
                                <w:lang w:val="es-ES" w:eastAsia="es-ES"/>
                              </w:rPr>
                              <w:t xml:space="preserve">INGENIERIA </w:t>
                            </w:r>
                            <w:r>
                              <w:rPr>
                                <w:rFonts w:ascii="Arial" w:hAnsi="Arial" w:cs="Arial"/>
                                <w:b/>
                                <w:bCs/>
                                <w:sz w:val="26"/>
                                <w:szCs w:val="26"/>
                                <w:lang w:val="es-ES" w:eastAsia="es-ES"/>
                              </w:rPr>
                              <w:t>INDUSTRIAL</w:t>
                            </w:r>
                          </w:p>
                          <w:p w:rsidR="00BA02CA" w:rsidRPr="0023527A" w:rsidRDefault="00BA02CA" w:rsidP="0023527A">
                            <w:pPr>
                              <w:pStyle w:val="Textoindependiente21"/>
                              <w:spacing w:line="240" w:lineRule="auto"/>
                              <w:ind w:right="-686"/>
                              <w:jc w:val="center"/>
                              <w:rPr>
                                <w:rFonts w:ascii="Arial Narrow" w:hAnsi="Arial Narrow"/>
                                <w:b/>
                                <w:szCs w:val="16"/>
                                <w:lang w:val="es-PE"/>
                              </w:rPr>
                            </w:pPr>
                          </w:p>
                          <w:p w:rsidR="00BA02CA" w:rsidRPr="001539E8" w:rsidRDefault="00BA02CA" w:rsidP="0091229B">
                            <w:pPr>
                              <w:pStyle w:val="Ttulo2"/>
                              <w:rPr>
                                <w:rFonts w:cs="Arial"/>
                                <w:iCs/>
                                <w:sz w:val="26"/>
                                <w:szCs w:val="26"/>
                              </w:rPr>
                            </w:pPr>
                            <w:r w:rsidRPr="001539E8">
                              <w:rPr>
                                <w:rFonts w:cs="Arial"/>
                                <w:iCs/>
                                <w:sz w:val="26"/>
                                <w:szCs w:val="26"/>
                              </w:rPr>
                              <w:t>SILABO</w:t>
                            </w:r>
                          </w:p>
                          <w:p w:rsidR="00BA02CA" w:rsidRPr="005E76A7" w:rsidRDefault="00BA02CA" w:rsidP="0091229B">
                            <w:pP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3.05pt;margin-top:-9.45pt;width:419.5pt;height:8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NlfgIAAAAFAAAOAAAAZHJzL2Uyb0RvYy54bWysVG1v2yAQ/j5p/wHxPbWdOGls1an6Mk+T&#10;uhep3Q8ggGM0DAxI7K7af9+B47brNmma5g/4gOPh7p7nODsfOokO3DqhVYWzkxQjrqhmQu0q/Pmu&#10;nq0xcp4oRqRWvML33OHzzetXZ70p+Vy3WjJuEYAoV/amwq33pkwSR1veEXeiDVew2WjbEQ9Tu0uY&#10;JT2gdzKZp+kq6bVlxmrKnYPV63ETbyJ+03DqPzaN4x7JCkNsPo42jtswJpszUu4sMa2gxzDIP0TR&#10;EaHg0keoa+IJ2lvxC1QnqNVON/6E6i7RTSMojzlANln6Ipvblhgec4HiOPNYJvf/YOmHwyeLBKvw&#10;AiNFOqDojg8eXeoBLUJ1euNKcLo14OYHWAaWY6bO3Gj6xSGlr1qidvzCWt23nDCILgsnk2dHRxwX&#10;QLb9e83gGrL3OgINje1C6aAYCNCBpftHZkIoFBaXi/npaglbFPaybJFnWeQuIeV03Fjn33LdoWBU&#10;2AL1EZ4cbpwP4ZBycgm3OS0Fq4WUcWJ32ytp0YGATOr4xQxeuEkVnJUOx0bEcQWihDvCXog30v5Q&#10;ZPM8vZwXs3q1Pp3ldb6cFafpepZmxWWxSvMiv66/hwCzvGwFY1zdCMUnCWb531F8bIZRPFGEqK9w&#10;sZwvR47+mGQKX13/LslOeOhIKboKr4PXsUcCs28Ug7RJ6YmQo538HH6sMtRg+seqRB0E6kcR+GE7&#10;AEoQx1aze1CE1cAXcAvPCBittt8w6qElK+y+7onlGMl3ClQV+ncy7GRsJ4MoCkcr7DEazSs/9vne&#10;WLFrAXnUrdIXoLxGRE08RXHUK7RZDP74JIQ+fj6PXk8P1+YHAAAA//8DAFBLAwQUAAYACAAAACEA&#10;dye/v+EAAAAMAQAADwAAAGRycy9kb3ducmV2LnhtbEyPzWrDMBCE74W+g9hCb4nkELuJazmUQn8p&#10;lCZ5AMVSZVNrZSQldt6+m1N7290ZZr6tNpPr2cmE2HmUkM0FMION1x1aCfvd02wFLCaFWvUejYSz&#10;ibCpr68qVWo/4pc5bZNlFIKxVBLalIaS89i0xqk494NB0r59cCrRGizXQY0U7nq+EKLgTnVIDa0a&#10;zGNrmp/t0VHvc969hrfzjr/Y9/HDLovPZq+kvL2ZHu6BJTOlPzNc8AkdamI6+CPqyHoJC1FkZJUw&#10;y1ZrYBeHWOZ0OtCUr++A1xX//0T9CwAA//8DAFBLAQItABQABgAIAAAAIQC2gziS/gAAAOEBAAAT&#10;AAAAAAAAAAAAAAAAAAAAAABbQ29udGVudF9UeXBlc10ueG1sUEsBAi0AFAAGAAgAAAAhADj9If/W&#10;AAAAlAEAAAsAAAAAAAAAAAAAAAAALwEAAF9yZWxzLy5yZWxzUEsBAi0AFAAGAAgAAAAhAI9VI2V+&#10;AgAAAAUAAA4AAAAAAAAAAAAAAAAALgIAAGRycy9lMm9Eb2MueG1sUEsBAi0AFAAGAAgAAAAhAHcn&#10;v7/hAAAADAEAAA8AAAAAAAAAAAAAAAAA2AQAAGRycy9kb3ducmV2LnhtbFBLBQYAAAAABAAEAPMA&#10;AADmBQAAAAA=&#10;" stroked="f" strokecolor="blue">
                <v:textbox inset="0,0,0,0">
                  <w:txbxContent>
                    <w:p w:rsidR="00BA02CA" w:rsidRPr="001539E8" w:rsidRDefault="00BA02CA" w:rsidP="005670AC">
                      <w:pPr>
                        <w:pStyle w:val="Ttulo5"/>
                        <w:ind w:left="0" w:right="-686"/>
                        <w:rPr>
                          <w:rFonts w:cs="Arial"/>
                          <w:sz w:val="22"/>
                          <w:szCs w:val="22"/>
                        </w:rPr>
                      </w:pPr>
                      <w:r w:rsidRPr="001539E8">
                        <w:rPr>
                          <w:rFonts w:cs="Arial"/>
                          <w:sz w:val="22"/>
                          <w:szCs w:val="22"/>
                        </w:rPr>
                        <w:t>UNIVERSIDAD NACIONAL</w:t>
                      </w:r>
                      <w:r>
                        <w:rPr>
                          <w:rFonts w:cs="Arial"/>
                          <w:sz w:val="22"/>
                          <w:szCs w:val="22"/>
                        </w:rPr>
                        <w:t xml:space="preserve"> </w:t>
                      </w:r>
                      <w:r w:rsidRPr="001539E8">
                        <w:rPr>
                          <w:rFonts w:cs="Arial"/>
                          <w:sz w:val="22"/>
                          <w:szCs w:val="22"/>
                        </w:rPr>
                        <w:t>JOSÉ FAUSTINO SÁNCHEZ CARRIÓN</w:t>
                      </w:r>
                    </w:p>
                    <w:p w:rsidR="00BA02CA" w:rsidRPr="005E76A7" w:rsidRDefault="00BA02CA" w:rsidP="009978A2">
                      <w:pPr>
                        <w:rPr>
                          <w:rFonts w:ascii="Arial" w:hAnsi="Arial" w:cs="Arial"/>
                          <w:sz w:val="16"/>
                        </w:rPr>
                      </w:pPr>
                    </w:p>
                    <w:p w:rsidR="00BA02CA" w:rsidRPr="001539E8" w:rsidRDefault="00BA02CA" w:rsidP="001539E8">
                      <w:pPr>
                        <w:pStyle w:val="Ttulo1"/>
                        <w:rPr>
                          <w:rFonts w:cs="Arial"/>
                          <w:sz w:val="24"/>
                        </w:rPr>
                      </w:pPr>
                      <w:r w:rsidRPr="001539E8">
                        <w:rPr>
                          <w:rFonts w:cs="Arial"/>
                          <w:sz w:val="24"/>
                        </w:rPr>
                        <w:t>FACULTAD DE INGENIERÍA</w:t>
                      </w:r>
                      <w:r>
                        <w:rPr>
                          <w:rFonts w:cs="Arial"/>
                          <w:sz w:val="24"/>
                        </w:rPr>
                        <w:t xml:space="preserve">  INDUSTRIAL, SISTEMAS E INFORMÁ</w:t>
                      </w:r>
                      <w:r w:rsidRPr="001539E8">
                        <w:rPr>
                          <w:rFonts w:cs="Arial"/>
                          <w:sz w:val="24"/>
                        </w:rPr>
                        <w:t>TICA</w:t>
                      </w:r>
                    </w:p>
                    <w:p w:rsidR="00BA02CA" w:rsidRPr="0023527A" w:rsidRDefault="00BA02CA" w:rsidP="0023527A">
                      <w:pPr>
                        <w:pStyle w:val="Textoindependiente21"/>
                        <w:spacing w:line="240" w:lineRule="auto"/>
                        <w:ind w:right="-686"/>
                        <w:jc w:val="center"/>
                        <w:rPr>
                          <w:rFonts w:ascii="Arial Narrow" w:hAnsi="Arial Narrow"/>
                          <w:b/>
                          <w:szCs w:val="16"/>
                          <w:lang w:val="es-PE"/>
                        </w:rPr>
                      </w:pPr>
                    </w:p>
                    <w:p w:rsidR="00BA02CA" w:rsidRPr="001539E8" w:rsidRDefault="00BA02CA" w:rsidP="0091229B">
                      <w:pPr>
                        <w:jc w:val="center"/>
                        <w:rPr>
                          <w:rFonts w:ascii="Arial" w:hAnsi="Arial" w:cs="Arial"/>
                          <w:b/>
                          <w:bCs/>
                          <w:sz w:val="26"/>
                          <w:szCs w:val="26"/>
                          <w:lang w:val="es-ES" w:eastAsia="es-ES"/>
                        </w:rPr>
                      </w:pPr>
                      <w:r w:rsidRPr="001539E8">
                        <w:rPr>
                          <w:rFonts w:ascii="Arial" w:hAnsi="Arial" w:cs="Arial"/>
                          <w:b/>
                          <w:bCs/>
                          <w:sz w:val="26"/>
                          <w:szCs w:val="26"/>
                          <w:lang w:val="es-ES" w:eastAsia="es-ES"/>
                        </w:rPr>
                        <w:t>E</w:t>
                      </w:r>
                      <w:r>
                        <w:rPr>
                          <w:rFonts w:ascii="Arial" w:hAnsi="Arial" w:cs="Arial"/>
                          <w:b/>
                          <w:bCs/>
                          <w:sz w:val="26"/>
                          <w:szCs w:val="26"/>
                          <w:lang w:val="es-ES" w:eastAsia="es-ES"/>
                        </w:rPr>
                        <w:t xml:space="preserve">SCUELA </w:t>
                      </w:r>
                      <w:r w:rsidRPr="001539E8">
                        <w:rPr>
                          <w:rFonts w:ascii="Arial" w:hAnsi="Arial" w:cs="Arial"/>
                          <w:b/>
                          <w:bCs/>
                          <w:sz w:val="26"/>
                          <w:szCs w:val="26"/>
                          <w:lang w:val="es-ES" w:eastAsia="es-ES"/>
                        </w:rPr>
                        <w:t>P</w:t>
                      </w:r>
                      <w:r>
                        <w:rPr>
                          <w:rFonts w:ascii="Arial" w:hAnsi="Arial" w:cs="Arial"/>
                          <w:b/>
                          <w:bCs/>
                          <w:sz w:val="26"/>
                          <w:szCs w:val="26"/>
                          <w:lang w:val="es-ES" w:eastAsia="es-ES"/>
                        </w:rPr>
                        <w:t xml:space="preserve">ROFESIONAL DE </w:t>
                      </w:r>
                      <w:r w:rsidRPr="001539E8">
                        <w:rPr>
                          <w:rFonts w:ascii="Arial" w:hAnsi="Arial" w:cs="Arial"/>
                          <w:b/>
                          <w:bCs/>
                          <w:sz w:val="26"/>
                          <w:szCs w:val="26"/>
                          <w:lang w:val="es-ES" w:eastAsia="es-ES"/>
                        </w:rPr>
                        <w:t xml:space="preserve">INGENIERIA </w:t>
                      </w:r>
                      <w:r>
                        <w:rPr>
                          <w:rFonts w:ascii="Arial" w:hAnsi="Arial" w:cs="Arial"/>
                          <w:b/>
                          <w:bCs/>
                          <w:sz w:val="26"/>
                          <w:szCs w:val="26"/>
                          <w:lang w:val="es-ES" w:eastAsia="es-ES"/>
                        </w:rPr>
                        <w:t>INDUSTRIAL</w:t>
                      </w:r>
                    </w:p>
                    <w:p w:rsidR="00BA02CA" w:rsidRPr="0023527A" w:rsidRDefault="00BA02CA" w:rsidP="0023527A">
                      <w:pPr>
                        <w:pStyle w:val="Textoindependiente21"/>
                        <w:spacing w:line="240" w:lineRule="auto"/>
                        <w:ind w:right="-686"/>
                        <w:jc w:val="center"/>
                        <w:rPr>
                          <w:rFonts w:ascii="Arial Narrow" w:hAnsi="Arial Narrow"/>
                          <w:b/>
                          <w:szCs w:val="16"/>
                          <w:lang w:val="es-PE"/>
                        </w:rPr>
                      </w:pPr>
                    </w:p>
                    <w:p w:rsidR="00BA02CA" w:rsidRPr="001539E8" w:rsidRDefault="00BA02CA" w:rsidP="0091229B">
                      <w:pPr>
                        <w:pStyle w:val="Ttulo2"/>
                        <w:rPr>
                          <w:rFonts w:cs="Arial"/>
                          <w:iCs/>
                          <w:sz w:val="26"/>
                          <w:szCs w:val="26"/>
                        </w:rPr>
                      </w:pPr>
                      <w:r w:rsidRPr="001539E8">
                        <w:rPr>
                          <w:rFonts w:cs="Arial"/>
                          <w:iCs/>
                          <w:sz w:val="26"/>
                          <w:szCs w:val="26"/>
                        </w:rPr>
                        <w:t>SILABO</w:t>
                      </w:r>
                    </w:p>
                    <w:p w:rsidR="00BA02CA" w:rsidRPr="005E76A7" w:rsidRDefault="00BA02CA" w:rsidP="0091229B">
                      <w:pPr>
                        <w:rPr>
                          <w:rFonts w:ascii="Arial" w:hAnsi="Arial" w:cs="Arial"/>
                        </w:rPr>
                      </w:pPr>
                    </w:p>
                  </w:txbxContent>
                </v:textbox>
              </v:shape>
            </w:pict>
          </mc:Fallback>
        </mc:AlternateContent>
      </w:r>
      <w:r>
        <w:rPr>
          <w:rFonts w:cs="Arial"/>
          <w:b/>
          <w:noProof/>
          <w:sz w:val="22"/>
          <w:szCs w:val="22"/>
          <w:lang w:val="es-PE" w:eastAsia="es-PE"/>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-228600</wp:posOffset>
                </wp:positionV>
                <wp:extent cx="1080135" cy="1165860"/>
                <wp:effectExtent l="0" t="0" r="571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165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2CA" w:rsidRDefault="00BA02CA" w:rsidP="009978A2">
                            <w:pPr>
                              <w:rPr>
                                <w:rFonts w:ascii="Arial" w:hAnsi="Arial"/>
                                <w:noProof/>
                                <w:sz w:val="20"/>
                              </w:rPr>
                            </w:pPr>
                          </w:p>
                          <w:p w:rsidR="00BA02CA" w:rsidRDefault="00BA02CA" w:rsidP="009978A2">
                            <w:r>
                              <w:rPr>
                                <w:rFonts w:ascii="Arial" w:hAnsi="Arial"/>
                                <w:noProof/>
                                <w:sz w:val="20"/>
                                <w:lang w:val="es-PE" w:eastAsia="es-PE"/>
                              </w:rPr>
                              <w:drawing>
                                <wp:inline distT="0" distB="0" distL="0" distR="0">
                                  <wp:extent cx="852820" cy="935665"/>
                                  <wp:effectExtent l="19050" t="0" r="443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52537" cy="9353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pt;margin-top:-18pt;width:85.05pt;height:9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NVhwIAABcFAAAOAAAAZHJzL2Uyb0RvYy54bWysVNuO2yAQfa/Uf0C8Z32pk42tOKu9NFWl&#10;7UXa7QcQwDEqBgok9rbqv3fASda9PFRV/WCDGQ5n5pxhdTV0Eh24dUKrGmcXKUZcUc2E2tX40+Nm&#10;tsTIeaIYkVrxGj9xh6/WL1+selPxXLdaMm4RgChX9abGrfemShJHW94Rd6ENV7DYaNsRD1O7S5gl&#10;PaB3MsnTdJH02jJjNeXOwd+7cRGvI37TcOo/NI3jHskaAzcf3za+t+GdrFek2lliWkGPNMg/sOiI&#10;UHDoGeqOeIL2VvwG1QlqtdONv6C6S3TTCMpjDpBNlv6SzUNLDI+5QHGcOZfJ/T9Y+v7w0SLBQDuM&#10;FOlAokc+eHSjB5SH6vTGVRD0YCDMD/A7RIZMnbnX9LNDSt+2RO34tbW6bzlhwC4LO5PJ1hHHBZBt&#10;/04zOIbsvY5AQ2O7AAjFQIAOKj2dlQlUaDgyXabZqzlGFNaybDFfLqJ2CalO2411/g3XHQqDGluQ&#10;PsKTw73zgQ6pTiGRvpaCbYSUcWJ321tp0YGATTbxiRlAltMwqUKw0mHbiDj+AZZwRlgLfKPs38os&#10;L9KbvJxtFsvLWbEp5rPyMl3O0qy8KRdpURZ3m++BYFZUrWCMq3uh+MmCWfF3Eh+bYTRPNCHqa1zO&#10;8/mo0ZS9myaZxudPSXbCQ0dK0dV4eQ4iVVD2tWKQNqk8EXIcJz/Tj1WGGpy+sSrRB0H60QR+2A5H&#10;wwFY8MhWsycwhtUgG6gPtwkMWm2/YtRDZ9bYfdkTyzGSbxWYq8yKIrRynBTzyxwmdrqyna4QRQGq&#10;xh6jcXjrx/bfGyt2LZw02lnpazBkI6JVnlkdbQzdF3M63hShvafzGPV8n61/AAAA//8DAFBLAwQU&#10;AAYACAAAACEA3w0WdN4AAAAKAQAADwAAAGRycy9kb3ducmV2LnhtbEyPwU7DMAyG70i8Q2QkLmhL&#10;N0YKXdMJkEC7buwB3MZrqzVO1WRr9/YELnCz5U+/vz/fTLYTFxp861jDYp6AIK6cabnWcPj6mD2D&#10;8AHZYOeYNFzJw6a4vckxM27kHV32oRYxhH2GGpoQ+kxKXzVk0c9dTxxvRzdYDHEdamkGHGO47eQy&#10;SZS02HL80GBP7w1Vp/3Zajhux4enl7H8DId0t1Jv2Kalu2p9fze9rkEEmsIfDD/6UR2K6FS6Mxsv&#10;Og2PKlYJGma/QwSWiVqAKCO5ShXIIpf/KxTfAAAA//8DAFBLAQItABQABgAIAAAAIQC2gziS/gAA&#10;AOEBAAATAAAAAAAAAAAAAAAAAAAAAABbQ29udGVudF9UeXBlc10ueG1sUEsBAi0AFAAGAAgAAAAh&#10;ADj9If/WAAAAlAEAAAsAAAAAAAAAAAAAAAAALwEAAF9yZWxzLy5yZWxzUEsBAi0AFAAGAAgAAAAh&#10;AOxI41WHAgAAFwUAAA4AAAAAAAAAAAAAAAAALgIAAGRycy9lMm9Eb2MueG1sUEsBAi0AFAAGAAgA&#10;AAAhAN8NFnTeAAAACgEAAA8AAAAAAAAAAAAAAAAA4QQAAGRycy9kb3ducmV2LnhtbFBLBQYAAAAA&#10;BAAEAPMAAADsBQAAAAA=&#10;" stroked="f">
                <v:textbox>
                  <w:txbxContent>
                    <w:p w:rsidR="00BA02CA" w:rsidRDefault="00BA02CA" w:rsidP="009978A2">
                      <w:pPr>
                        <w:rPr>
                          <w:rFonts w:ascii="Arial" w:hAnsi="Arial"/>
                          <w:noProof/>
                          <w:sz w:val="20"/>
                        </w:rPr>
                      </w:pPr>
                    </w:p>
                    <w:p w:rsidR="00BA02CA" w:rsidRDefault="00BA02CA" w:rsidP="009978A2">
                      <w:r>
                        <w:rPr>
                          <w:rFonts w:ascii="Arial" w:hAnsi="Arial"/>
                          <w:noProof/>
                          <w:sz w:val="20"/>
                          <w:lang w:val="es-PE" w:eastAsia="es-PE"/>
                        </w:rPr>
                        <w:drawing>
                          <wp:inline distT="0" distB="0" distL="0" distR="0">
                            <wp:extent cx="852820" cy="935665"/>
                            <wp:effectExtent l="19050" t="0" r="443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52537" cy="935355"/>
                                    </a:xfrm>
                                    <a:prstGeom prst="rect">
                                      <a:avLst/>
                                    </a:prstGeom>
                                    <a:noFill/>
                                    <a:ln w="9525">
                                      <a:noFill/>
                                      <a:miter lim="800000"/>
                                      <a:headEnd/>
                                      <a:tailEnd/>
                                    </a:ln>
                                  </pic:spPr>
                                </pic:pic>
                              </a:graphicData>
                            </a:graphic>
                          </wp:inline>
                        </w:drawing>
                      </w:r>
                    </w:p>
                  </w:txbxContent>
                </v:textbox>
              </v:shape>
            </w:pict>
          </mc:Fallback>
        </mc:AlternateContent>
      </w:r>
    </w:p>
    <w:p w:rsidR="009978A2" w:rsidRPr="00C96581" w:rsidRDefault="009978A2" w:rsidP="00141A31">
      <w:pPr>
        <w:jc w:val="both"/>
        <w:rPr>
          <w:rFonts w:ascii="Arial" w:hAnsi="Arial" w:cs="Arial"/>
          <w:b/>
          <w:sz w:val="22"/>
          <w:szCs w:val="22"/>
          <w:lang w:val="es-PE"/>
        </w:rPr>
      </w:pPr>
    </w:p>
    <w:p w:rsidR="009978A2" w:rsidRPr="00C96581" w:rsidRDefault="009978A2" w:rsidP="00141A31">
      <w:pPr>
        <w:jc w:val="both"/>
        <w:rPr>
          <w:rFonts w:ascii="Arial" w:hAnsi="Arial" w:cs="Arial"/>
          <w:b/>
          <w:sz w:val="22"/>
          <w:szCs w:val="22"/>
          <w:lang w:val="es-PE"/>
        </w:rPr>
      </w:pPr>
    </w:p>
    <w:p w:rsidR="009978A2" w:rsidRPr="00C96581" w:rsidRDefault="009978A2" w:rsidP="00141A31">
      <w:pPr>
        <w:jc w:val="both"/>
        <w:rPr>
          <w:rFonts w:ascii="Arial" w:hAnsi="Arial" w:cs="Arial"/>
          <w:b/>
          <w:sz w:val="22"/>
          <w:szCs w:val="22"/>
          <w:lang w:val="es-PE"/>
        </w:rPr>
      </w:pPr>
    </w:p>
    <w:p w:rsidR="009978A2" w:rsidRPr="00C96581" w:rsidRDefault="009978A2" w:rsidP="00141A31">
      <w:pPr>
        <w:jc w:val="both"/>
        <w:rPr>
          <w:rFonts w:ascii="Arial" w:hAnsi="Arial" w:cs="Arial"/>
          <w:b/>
          <w:sz w:val="22"/>
          <w:szCs w:val="22"/>
          <w:lang w:val="es-PE"/>
        </w:rPr>
      </w:pPr>
    </w:p>
    <w:p w:rsidR="009978A2" w:rsidRPr="00C96581" w:rsidRDefault="006E4D4C" w:rsidP="006E4D4C">
      <w:pPr>
        <w:tabs>
          <w:tab w:val="left" w:pos="1775"/>
        </w:tabs>
        <w:jc w:val="both"/>
        <w:rPr>
          <w:rFonts w:ascii="Arial" w:hAnsi="Arial" w:cs="Arial"/>
          <w:b/>
          <w:sz w:val="22"/>
          <w:szCs w:val="22"/>
          <w:lang w:val="es-PE"/>
        </w:rPr>
      </w:pPr>
      <w:r w:rsidRPr="00C96581">
        <w:rPr>
          <w:rFonts w:ascii="Arial" w:hAnsi="Arial" w:cs="Arial"/>
          <w:b/>
          <w:sz w:val="22"/>
          <w:szCs w:val="22"/>
          <w:lang w:val="es-PE"/>
        </w:rPr>
        <w:tab/>
      </w:r>
    </w:p>
    <w:p w:rsidR="006E4D4C" w:rsidRPr="00C96581" w:rsidRDefault="006E4D4C" w:rsidP="00F56B9C">
      <w:pPr>
        <w:pStyle w:val="Textoindependiente21"/>
        <w:spacing w:line="240" w:lineRule="auto"/>
        <w:ind w:left="357" w:right="-686"/>
        <w:jc w:val="center"/>
        <w:rPr>
          <w:rFonts w:cs="Arial"/>
          <w:b/>
          <w:sz w:val="22"/>
          <w:szCs w:val="22"/>
          <w:lang w:val="es-PE"/>
        </w:rPr>
      </w:pPr>
    </w:p>
    <w:p w:rsidR="0091229B" w:rsidRPr="00521050" w:rsidRDefault="005670AC" w:rsidP="00141A31">
      <w:pPr>
        <w:pStyle w:val="Textoindependiente21"/>
        <w:spacing w:line="240" w:lineRule="auto"/>
        <w:ind w:right="-686"/>
        <w:jc w:val="center"/>
        <w:rPr>
          <w:rFonts w:cs="Arial"/>
          <w:b/>
          <w:bCs/>
          <w:sz w:val="24"/>
          <w:szCs w:val="24"/>
          <w:lang w:val="es-PE"/>
        </w:rPr>
      </w:pPr>
      <w:r w:rsidRPr="00521050">
        <w:rPr>
          <w:rFonts w:cs="Arial"/>
          <w:b/>
          <w:sz w:val="24"/>
          <w:szCs w:val="24"/>
          <w:lang w:val="es-PE"/>
        </w:rPr>
        <w:t xml:space="preserve">ASIGNATURA: </w:t>
      </w:r>
      <w:r w:rsidR="00D248D8">
        <w:rPr>
          <w:rFonts w:cs="Arial"/>
          <w:b/>
          <w:sz w:val="24"/>
          <w:szCs w:val="24"/>
          <w:lang w:val="es-PE"/>
        </w:rPr>
        <w:t>INGENIERIA DE</w:t>
      </w:r>
      <w:r w:rsidR="0066387C">
        <w:rPr>
          <w:rFonts w:cs="Arial"/>
          <w:b/>
          <w:sz w:val="24"/>
          <w:szCs w:val="24"/>
          <w:lang w:val="es-PE"/>
        </w:rPr>
        <w:t>L VALOR</w:t>
      </w:r>
      <w:r w:rsidR="00221214" w:rsidRPr="00521050">
        <w:rPr>
          <w:rFonts w:cs="Arial"/>
          <w:b/>
          <w:bCs/>
          <w:sz w:val="24"/>
          <w:szCs w:val="24"/>
          <w:lang w:val="es-PE"/>
        </w:rPr>
        <w:t xml:space="preserve"> </w:t>
      </w:r>
    </w:p>
    <w:p w:rsidR="00BE6DF7" w:rsidRPr="00875DA8" w:rsidRDefault="00BE6DF7" w:rsidP="00E62A7E">
      <w:pPr>
        <w:pStyle w:val="Textoindependiente21"/>
        <w:spacing w:line="240" w:lineRule="auto"/>
        <w:ind w:left="426" w:right="-686"/>
        <w:jc w:val="center"/>
        <w:rPr>
          <w:rFonts w:cs="Arial"/>
          <w:b/>
          <w:sz w:val="24"/>
          <w:szCs w:val="24"/>
          <w:lang w:val="es-PE"/>
        </w:rPr>
      </w:pPr>
    </w:p>
    <w:p w:rsidR="009978A2" w:rsidRPr="00875DA8" w:rsidRDefault="009978A2" w:rsidP="001313D9">
      <w:pPr>
        <w:numPr>
          <w:ilvl w:val="0"/>
          <w:numId w:val="6"/>
        </w:numPr>
        <w:tabs>
          <w:tab w:val="clear" w:pos="1080"/>
        </w:tabs>
        <w:ind w:left="360" w:hanging="360"/>
        <w:jc w:val="both"/>
        <w:rPr>
          <w:rFonts w:ascii="Arial" w:hAnsi="Arial" w:cs="Arial"/>
          <w:b/>
          <w:sz w:val="22"/>
          <w:szCs w:val="22"/>
          <w:lang w:val="es-PE"/>
        </w:rPr>
      </w:pPr>
      <w:r w:rsidRPr="00875DA8">
        <w:rPr>
          <w:rFonts w:ascii="Arial" w:hAnsi="Arial" w:cs="Arial"/>
          <w:b/>
          <w:sz w:val="22"/>
          <w:szCs w:val="22"/>
          <w:lang w:val="es-PE"/>
        </w:rPr>
        <w:t>DATOS GENERALES</w:t>
      </w:r>
    </w:p>
    <w:p w:rsidR="0091229B" w:rsidRPr="00875DA8" w:rsidRDefault="0091229B" w:rsidP="00E62A7E">
      <w:pPr>
        <w:pStyle w:val="Textoindependiente21"/>
        <w:spacing w:line="240" w:lineRule="auto"/>
        <w:ind w:left="426" w:right="-686"/>
        <w:jc w:val="center"/>
        <w:rPr>
          <w:rFonts w:cs="Arial"/>
          <w:b/>
          <w:sz w:val="22"/>
          <w:szCs w:val="22"/>
          <w:lang w:val="es-PE"/>
        </w:rPr>
      </w:pPr>
    </w:p>
    <w:p w:rsidR="0091229B" w:rsidRPr="00711B9B" w:rsidRDefault="0091229B" w:rsidP="00141A31">
      <w:pPr>
        <w:ind w:left="284"/>
        <w:jc w:val="both"/>
        <w:rPr>
          <w:rFonts w:ascii="Arial" w:hAnsi="Arial" w:cs="Arial"/>
          <w:b/>
          <w:sz w:val="22"/>
          <w:szCs w:val="22"/>
          <w:lang w:val="es-PE"/>
        </w:rPr>
      </w:pPr>
      <w:r w:rsidRPr="00711B9B">
        <w:rPr>
          <w:rFonts w:ascii="Arial" w:hAnsi="Arial" w:cs="Arial"/>
          <w:b/>
          <w:bCs/>
          <w:iCs/>
          <w:sz w:val="22"/>
          <w:szCs w:val="22"/>
          <w:lang w:val="es-PE"/>
        </w:rPr>
        <w:t>1</w:t>
      </w:r>
      <w:r w:rsidRPr="00711B9B">
        <w:rPr>
          <w:rFonts w:ascii="Arial" w:hAnsi="Arial" w:cs="Arial"/>
          <w:b/>
          <w:sz w:val="22"/>
          <w:szCs w:val="22"/>
          <w:lang w:val="es-PE"/>
        </w:rPr>
        <w:t>.1.   Código de la Asignatura</w:t>
      </w:r>
      <w:r w:rsidRPr="00711B9B">
        <w:rPr>
          <w:rFonts w:ascii="Arial" w:hAnsi="Arial" w:cs="Arial"/>
          <w:b/>
          <w:sz w:val="22"/>
          <w:szCs w:val="22"/>
          <w:lang w:val="es-PE"/>
        </w:rPr>
        <w:tab/>
      </w:r>
      <w:r w:rsidRPr="00711B9B">
        <w:rPr>
          <w:rFonts w:ascii="Arial" w:hAnsi="Arial" w:cs="Arial"/>
          <w:b/>
          <w:sz w:val="22"/>
          <w:szCs w:val="22"/>
          <w:lang w:val="es-PE"/>
        </w:rPr>
        <w:tab/>
      </w:r>
      <w:r w:rsidR="00711B9B">
        <w:rPr>
          <w:rFonts w:ascii="Arial" w:hAnsi="Arial" w:cs="Arial"/>
          <w:b/>
          <w:sz w:val="22"/>
          <w:szCs w:val="22"/>
          <w:lang w:val="es-PE"/>
        </w:rPr>
        <w:tab/>
      </w:r>
      <w:r w:rsidRPr="00711B9B">
        <w:rPr>
          <w:rFonts w:ascii="Arial" w:hAnsi="Arial" w:cs="Arial"/>
          <w:b/>
          <w:sz w:val="22"/>
          <w:szCs w:val="22"/>
          <w:lang w:val="es-PE"/>
        </w:rPr>
        <w:t xml:space="preserve">:   </w:t>
      </w:r>
      <w:r w:rsidR="00445CF3">
        <w:rPr>
          <w:rFonts w:ascii="Arial" w:hAnsi="Arial" w:cs="Arial"/>
          <w:b/>
          <w:sz w:val="22"/>
          <w:szCs w:val="22"/>
          <w:lang w:val="es-PE"/>
        </w:rPr>
        <w:t>31093</w:t>
      </w:r>
      <w:r w:rsidR="002D56B8">
        <w:rPr>
          <w:rFonts w:ascii="Arial" w:hAnsi="Arial" w:cs="Arial"/>
          <w:b/>
          <w:sz w:val="22"/>
          <w:szCs w:val="22"/>
          <w:lang w:val="es-PE"/>
        </w:rPr>
        <w:t>5</w:t>
      </w:r>
      <w:r w:rsidR="00445CF3">
        <w:rPr>
          <w:rFonts w:ascii="Arial" w:hAnsi="Arial" w:cs="Arial"/>
          <w:b/>
          <w:sz w:val="22"/>
          <w:szCs w:val="22"/>
          <w:lang w:val="es-PE"/>
        </w:rPr>
        <w:t>3</w:t>
      </w:r>
    </w:p>
    <w:p w:rsidR="0091229B" w:rsidRPr="00711B9B" w:rsidRDefault="0091229B" w:rsidP="00141A31">
      <w:pPr>
        <w:ind w:left="284"/>
        <w:jc w:val="both"/>
        <w:rPr>
          <w:rFonts w:ascii="Arial" w:hAnsi="Arial" w:cs="Arial"/>
          <w:b/>
          <w:sz w:val="22"/>
          <w:szCs w:val="22"/>
          <w:lang w:val="es-PE"/>
        </w:rPr>
      </w:pPr>
      <w:r w:rsidRPr="00711B9B">
        <w:rPr>
          <w:rFonts w:ascii="Arial" w:hAnsi="Arial" w:cs="Arial"/>
          <w:b/>
          <w:sz w:val="22"/>
          <w:szCs w:val="22"/>
          <w:lang w:val="es-PE"/>
        </w:rPr>
        <w:t>1.2.   Escuela Profesional</w:t>
      </w:r>
      <w:r w:rsidR="00711B9B">
        <w:rPr>
          <w:rFonts w:ascii="Arial" w:hAnsi="Arial" w:cs="Arial"/>
          <w:b/>
          <w:sz w:val="22"/>
          <w:szCs w:val="22"/>
          <w:lang w:val="es-PE"/>
        </w:rPr>
        <w:tab/>
      </w:r>
      <w:r w:rsidRPr="00711B9B">
        <w:rPr>
          <w:rFonts w:ascii="Arial" w:hAnsi="Arial" w:cs="Arial"/>
          <w:b/>
          <w:sz w:val="22"/>
          <w:szCs w:val="22"/>
          <w:lang w:val="es-PE"/>
        </w:rPr>
        <w:t xml:space="preserve"> </w:t>
      </w:r>
      <w:r w:rsidR="001539E8" w:rsidRPr="00711B9B">
        <w:rPr>
          <w:rFonts w:ascii="Arial" w:hAnsi="Arial" w:cs="Arial"/>
          <w:b/>
          <w:sz w:val="22"/>
          <w:szCs w:val="22"/>
          <w:lang w:val="es-PE"/>
        </w:rPr>
        <w:tab/>
      </w:r>
      <w:r w:rsidR="005670AC">
        <w:rPr>
          <w:rFonts w:ascii="Arial" w:hAnsi="Arial" w:cs="Arial"/>
          <w:b/>
          <w:sz w:val="22"/>
          <w:szCs w:val="22"/>
          <w:lang w:val="es-PE"/>
        </w:rPr>
        <w:t xml:space="preserve">   </w:t>
      </w:r>
      <w:r w:rsidR="005670AC">
        <w:rPr>
          <w:rFonts w:ascii="Arial" w:hAnsi="Arial" w:cs="Arial"/>
          <w:b/>
          <w:sz w:val="22"/>
          <w:szCs w:val="22"/>
          <w:lang w:val="es-PE"/>
        </w:rPr>
        <w:tab/>
      </w:r>
      <w:r w:rsidRPr="00711B9B">
        <w:rPr>
          <w:rFonts w:ascii="Arial" w:hAnsi="Arial" w:cs="Arial"/>
          <w:b/>
          <w:sz w:val="22"/>
          <w:szCs w:val="22"/>
          <w:lang w:val="es-PE"/>
        </w:rPr>
        <w:t xml:space="preserve">:   INGENIERIA </w:t>
      </w:r>
      <w:r w:rsidR="00D248D8">
        <w:rPr>
          <w:rFonts w:ascii="Arial" w:hAnsi="Arial" w:cs="Arial"/>
          <w:b/>
          <w:sz w:val="22"/>
          <w:szCs w:val="22"/>
          <w:lang w:val="es-PE"/>
        </w:rPr>
        <w:t>INDUSTRIAL</w:t>
      </w:r>
    </w:p>
    <w:p w:rsidR="0091229B" w:rsidRPr="00711B9B" w:rsidRDefault="0091229B" w:rsidP="00141A31">
      <w:pPr>
        <w:ind w:left="284"/>
        <w:jc w:val="both"/>
        <w:rPr>
          <w:rFonts w:ascii="Arial" w:hAnsi="Arial" w:cs="Arial"/>
          <w:b/>
          <w:sz w:val="22"/>
          <w:szCs w:val="22"/>
          <w:lang w:val="es-PE"/>
        </w:rPr>
      </w:pPr>
      <w:r w:rsidRPr="00711B9B">
        <w:rPr>
          <w:rFonts w:ascii="Arial" w:hAnsi="Arial" w:cs="Arial"/>
          <w:b/>
          <w:sz w:val="22"/>
          <w:szCs w:val="22"/>
          <w:lang w:val="es-PE"/>
        </w:rPr>
        <w:t>1.3.   Departamento Académico</w:t>
      </w:r>
      <w:r w:rsidRPr="00711B9B">
        <w:rPr>
          <w:rFonts w:ascii="Arial" w:hAnsi="Arial" w:cs="Arial"/>
          <w:b/>
          <w:sz w:val="22"/>
          <w:szCs w:val="22"/>
          <w:lang w:val="es-PE"/>
        </w:rPr>
        <w:tab/>
      </w:r>
      <w:r w:rsidRPr="00711B9B">
        <w:rPr>
          <w:rFonts w:ascii="Arial" w:hAnsi="Arial" w:cs="Arial"/>
          <w:b/>
          <w:sz w:val="22"/>
          <w:szCs w:val="22"/>
          <w:lang w:val="es-PE"/>
        </w:rPr>
        <w:tab/>
        <w:t>:   INGENIERIA</w:t>
      </w:r>
      <w:r w:rsidR="00D248D8">
        <w:rPr>
          <w:rFonts w:ascii="Arial" w:hAnsi="Arial" w:cs="Arial"/>
          <w:b/>
          <w:sz w:val="22"/>
          <w:szCs w:val="22"/>
          <w:lang w:val="es-PE"/>
        </w:rPr>
        <w:t xml:space="preserve"> INDUSTRIAL</w:t>
      </w:r>
      <w:r w:rsidRPr="00711B9B">
        <w:rPr>
          <w:rFonts w:ascii="Arial" w:hAnsi="Arial" w:cs="Arial"/>
          <w:b/>
          <w:sz w:val="22"/>
          <w:szCs w:val="22"/>
          <w:lang w:val="es-PE"/>
        </w:rPr>
        <w:tab/>
      </w:r>
    </w:p>
    <w:p w:rsidR="0091229B" w:rsidRPr="00711B9B" w:rsidRDefault="005A4557" w:rsidP="00141A31">
      <w:pPr>
        <w:ind w:left="284"/>
        <w:jc w:val="both"/>
        <w:rPr>
          <w:rFonts w:ascii="Arial" w:hAnsi="Arial" w:cs="Arial"/>
          <w:b/>
          <w:sz w:val="22"/>
          <w:szCs w:val="22"/>
          <w:lang w:val="es-PE"/>
        </w:rPr>
      </w:pPr>
      <w:r w:rsidRPr="00711B9B">
        <w:rPr>
          <w:rFonts w:ascii="Arial" w:hAnsi="Arial" w:cs="Arial"/>
          <w:b/>
          <w:sz w:val="22"/>
          <w:szCs w:val="22"/>
          <w:lang w:val="es-PE"/>
        </w:rPr>
        <w:t xml:space="preserve">1.4.   Ciclo </w:t>
      </w:r>
      <w:r w:rsidR="001539E8" w:rsidRPr="00711B9B">
        <w:rPr>
          <w:rFonts w:ascii="Arial" w:hAnsi="Arial" w:cs="Arial"/>
          <w:b/>
          <w:sz w:val="22"/>
          <w:szCs w:val="22"/>
          <w:lang w:val="es-PE"/>
        </w:rPr>
        <w:t>Académico</w:t>
      </w:r>
      <w:r w:rsidR="00221214" w:rsidRPr="00711B9B">
        <w:rPr>
          <w:rFonts w:ascii="Arial" w:hAnsi="Arial" w:cs="Arial"/>
          <w:b/>
          <w:sz w:val="22"/>
          <w:szCs w:val="22"/>
          <w:lang w:val="es-PE"/>
        </w:rPr>
        <w:tab/>
      </w:r>
      <w:r w:rsidR="00221214" w:rsidRPr="00711B9B">
        <w:rPr>
          <w:rFonts w:ascii="Arial" w:hAnsi="Arial" w:cs="Arial"/>
          <w:b/>
          <w:sz w:val="22"/>
          <w:szCs w:val="22"/>
          <w:lang w:val="es-PE"/>
        </w:rPr>
        <w:tab/>
      </w:r>
      <w:r w:rsidR="00221214" w:rsidRPr="00711B9B">
        <w:rPr>
          <w:rFonts w:ascii="Arial" w:hAnsi="Arial" w:cs="Arial"/>
          <w:b/>
          <w:sz w:val="22"/>
          <w:szCs w:val="22"/>
          <w:lang w:val="es-PE"/>
        </w:rPr>
        <w:tab/>
      </w:r>
      <w:r w:rsidR="00711B9B">
        <w:rPr>
          <w:rFonts w:ascii="Arial" w:hAnsi="Arial" w:cs="Arial"/>
          <w:b/>
          <w:sz w:val="22"/>
          <w:szCs w:val="22"/>
          <w:lang w:val="es-PE"/>
        </w:rPr>
        <w:tab/>
      </w:r>
      <w:r w:rsidR="00221214" w:rsidRPr="00711B9B">
        <w:rPr>
          <w:rFonts w:ascii="Arial" w:hAnsi="Arial" w:cs="Arial"/>
          <w:b/>
          <w:sz w:val="22"/>
          <w:szCs w:val="22"/>
          <w:lang w:val="es-PE"/>
        </w:rPr>
        <w:t xml:space="preserve">: </w:t>
      </w:r>
      <w:r w:rsidR="00831B20">
        <w:rPr>
          <w:rFonts w:ascii="Arial" w:hAnsi="Arial" w:cs="Arial"/>
          <w:b/>
          <w:sz w:val="22"/>
          <w:szCs w:val="22"/>
          <w:lang w:val="es-PE"/>
        </w:rPr>
        <w:t xml:space="preserve"> </w:t>
      </w:r>
      <w:r w:rsidR="00221214" w:rsidRPr="00711B9B">
        <w:rPr>
          <w:rFonts w:ascii="Arial" w:hAnsi="Arial" w:cs="Arial"/>
          <w:b/>
          <w:sz w:val="22"/>
          <w:szCs w:val="22"/>
          <w:lang w:val="es-PE"/>
        </w:rPr>
        <w:t xml:space="preserve"> </w:t>
      </w:r>
      <w:r w:rsidR="00831B20">
        <w:rPr>
          <w:rFonts w:ascii="Arial" w:hAnsi="Arial" w:cs="Arial"/>
          <w:b/>
          <w:sz w:val="22"/>
          <w:szCs w:val="22"/>
          <w:lang w:val="es-PE"/>
        </w:rPr>
        <w:t>V</w:t>
      </w:r>
      <w:r w:rsidR="002D56B8">
        <w:rPr>
          <w:rFonts w:ascii="Arial" w:hAnsi="Arial" w:cs="Arial"/>
          <w:b/>
          <w:sz w:val="22"/>
          <w:szCs w:val="22"/>
          <w:lang w:val="es-PE"/>
        </w:rPr>
        <w:t>I</w:t>
      </w:r>
    </w:p>
    <w:p w:rsidR="0091229B" w:rsidRPr="00711B9B" w:rsidRDefault="0091229B" w:rsidP="00141A31">
      <w:pPr>
        <w:ind w:left="284"/>
        <w:jc w:val="both"/>
        <w:rPr>
          <w:rFonts w:ascii="Arial" w:hAnsi="Arial" w:cs="Arial"/>
          <w:b/>
          <w:sz w:val="22"/>
          <w:szCs w:val="22"/>
          <w:lang w:val="es-PE"/>
        </w:rPr>
      </w:pPr>
      <w:r w:rsidRPr="00711B9B">
        <w:rPr>
          <w:rFonts w:ascii="Arial" w:hAnsi="Arial" w:cs="Arial"/>
          <w:b/>
          <w:sz w:val="22"/>
          <w:szCs w:val="22"/>
          <w:lang w:val="es-PE"/>
        </w:rPr>
        <w:t>1.5.   Créditos</w:t>
      </w:r>
      <w:r w:rsidRPr="00711B9B">
        <w:rPr>
          <w:rFonts w:ascii="Arial" w:hAnsi="Arial" w:cs="Arial"/>
          <w:b/>
          <w:sz w:val="22"/>
          <w:szCs w:val="22"/>
          <w:lang w:val="es-PE"/>
        </w:rPr>
        <w:tab/>
      </w:r>
      <w:r w:rsidRPr="00711B9B">
        <w:rPr>
          <w:rFonts w:ascii="Arial" w:hAnsi="Arial" w:cs="Arial"/>
          <w:b/>
          <w:sz w:val="22"/>
          <w:szCs w:val="22"/>
          <w:lang w:val="es-PE"/>
        </w:rPr>
        <w:tab/>
      </w:r>
      <w:r w:rsidRPr="00711B9B">
        <w:rPr>
          <w:rFonts w:ascii="Arial" w:hAnsi="Arial" w:cs="Arial"/>
          <w:b/>
          <w:sz w:val="22"/>
          <w:szCs w:val="22"/>
          <w:lang w:val="es-PE"/>
        </w:rPr>
        <w:tab/>
      </w:r>
      <w:r w:rsidRPr="00711B9B">
        <w:rPr>
          <w:rFonts w:ascii="Arial" w:hAnsi="Arial" w:cs="Arial"/>
          <w:b/>
          <w:sz w:val="22"/>
          <w:szCs w:val="22"/>
          <w:lang w:val="es-PE"/>
        </w:rPr>
        <w:tab/>
      </w:r>
      <w:r w:rsidR="00711B9B">
        <w:rPr>
          <w:rFonts w:ascii="Arial" w:hAnsi="Arial" w:cs="Arial"/>
          <w:b/>
          <w:sz w:val="22"/>
          <w:szCs w:val="22"/>
          <w:lang w:val="es-PE"/>
        </w:rPr>
        <w:tab/>
      </w:r>
      <w:r w:rsidR="00221214" w:rsidRPr="00711B9B">
        <w:rPr>
          <w:rFonts w:ascii="Arial" w:hAnsi="Arial" w:cs="Arial"/>
          <w:b/>
          <w:sz w:val="22"/>
          <w:szCs w:val="22"/>
          <w:lang w:val="es-PE"/>
        </w:rPr>
        <w:t xml:space="preserve">:   </w:t>
      </w:r>
      <w:r w:rsidR="00DA076F">
        <w:rPr>
          <w:rFonts w:ascii="Arial" w:hAnsi="Arial" w:cs="Arial"/>
          <w:b/>
          <w:sz w:val="22"/>
          <w:szCs w:val="22"/>
          <w:lang w:val="es-PE"/>
        </w:rPr>
        <w:t>0</w:t>
      </w:r>
      <w:r w:rsidR="00D248D8">
        <w:rPr>
          <w:rFonts w:ascii="Arial" w:hAnsi="Arial" w:cs="Arial"/>
          <w:b/>
          <w:sz w:val="22"/>
          <w:szCs w:val="22"/>
          <w:lang w:val="es-PE"/>
        </w:rPr>
        <w:t>3</w:t>
      </w:r>
    </w:p>
    <w:p w:rsidR="0091229B" w:rsidRPr="00711B9B" w:rsidRDefault="0091229B" w:rsidP="00141A31">
      <w:pPr>
        <w:ind w:left="284"/>
        <w:jc w:val="both"/>
        <w:rPr>
          <w:rFonts w:ascii="Arial" w:hAnsi="Arial" w:cs="Arial"/>
          <w:b/>
          <w:sz w:val="22"/>
          <w:szCs w:val="22"/>
          <w:lang w:val="es-PE"/>
        </w:rPr>
      </w:pPr>
      <w:r w:rsidRPr="00711B9B">
        <w:rPr>
          <w:rFonts w:ascii="Arial" w:hAnsi="Arial" w:cs="Arial"/>
          <w:b/>
          <w:sz w:val="22"/>
          <w:szCs w:val="22"/>
          <w:lang w:val="es-PE"/>
        </w:rPr>
        <w:t>1.6.   Plan de Estudios</w:t>
      </w:r>
      <w:r w:rsidRPr="00711B9B">
        <w:rPr>
          <w:rFonts w:ascii="Arial" w:hAnsi="Arial" w:cs="Arial"/>
          <w:b/>
          <w:sz w:val="22"/>
          <w:szCs w:val="22"/>
          <w:lang w:val="es-PE"/>
        </w:rPr>
        <w:tab/>
      </w:r>
      <w:r w:rsidRPr="00711B9B">
        <w:rPr>
          <w:rFonts w:ascii="Arial" w:hAnsi="Arial" w:cs="Arial"/>
          <w:b/>
          <w:sz w:val="22"/>
          <w:szCs w:val="22"/>
          <w:lang w:val="es-PE"/>
        </w:rPr>
        <w:tab/>
      </w:r>
      <w:r w:rsidRPr="00711B9B">
        <w:rPr>
          <w:rFonts w:ascii="Arial" w:hAnsi="Arial" w:cs="Arial"/>
          <w:b/>
          <w:sz w:val="22"/>
          <w:szCs w:val="22"/>
          <w:lang w:val="es-PE"/>
        </w:rPr>
        <w:tab/>
      </w:r>
      <w:r w:rsidR="00711B9B">
        <w:rPr>
          <w:rFonts w:ascii="Arial" w:hAnsi="Arial" w:cs="Arial"/>
          <w:b/>
          <w:sz w:val="22"/>
          <w:szCs w:val="22"/>
          <w:lang w:val="es-PE"/>
        </w:rPr>
        <w:tab/>
      </w:r>
      <w:r w:rsidR="0030351A" w:rsidRPr="00711B9B">
        <w:rPr>
          <w:rFonts w:ascii="Arial" w:hAnsi="Arial" w:cs="Arial"/>
          <w:b/>
          <w:sz w:val="22"/>
          <w:szCs w:val="22"/>
          <w:lang w:val="es-PE"/>
        </w:rPr>
        <w:t xml:space="preserve">:  </w:t>
      </w:r>
      <w:r w:rsidR="00445CF3">
        <w:rPr>
          <w:rFonts w:ascii="Arial" w:hAnsi="Arial" w:cs="Arial"/>
          <w:b/>
          <w:sz w:val="22"/>
          <w:szCs w:val="22"/>
          <w:lang w:val="es-PE"/>
        </w:rPr>
        <w:t>09</w:t>
      </w:r>
    </w:p>
    <w:p w:rsidR="0091229B" w:rsidRPr="00711B9B" w:rsidRDefault="0091229B" w:rsidP="00141A31">
      <w:pPr>
        <w:ind w:left="284"/>
        <w:jc w:val="both"/>
        <w:rPr>
          <w:rFonts w:ascii="Arial" w:hAnsi="Arial" w:cs="Arial"/>
          <w:b/>
          <w:sz w:val="22"/>
          <w:szCs w:val="22"/>
          <w:lang w:val="es-PE"/>
        </w:rPr>
      </w:pPr>
      <w:r w:rsidRPr="00711B9B">
        <w:rPr>
          <w:rFonts w:ascii="Arial" w:hAnsi="Arial" w:cs="Arial"/>
          <w:b/>
          <w:sz w:val="22"/>
          <w:szCs w:val="22"/>
          <w:lang w:val="es-PE"/>
        </w:rPr>
        <w:t>1.7.   Condición</w:t>
      </w:r>
      <w:r w:rsidRPr="00711B9B">
        <w:rPr>
          <w:rFonts w:ascii="Arial" w:hAnsi="Arial" w:cs="Arial"/>
          <w:b/>
          <w:sz w:val="22"/>
          <w:szCs w:val="22"/>
          <w:lang w:val="es-PE"/>
        </w:rPr>
        <w:tab/>
      </w:r>
      <w:r w:rsidRPr="00711B9B">
        <w:rPr>
          <w:rFonts w:ascii="Arial" w:hAnsi="Arial" w:cs="Arial"/>
          <w:b/>
          <w:sz w:val="22"/>
          <w:szCs w:val="22"/>
          <w:lang w:val="es-PE"/>
        </w:rPr>
        <w:tab/>
      </w:r>
      <w:r w:rsidRPr="00711B9B">
        <w:rPr>
          <w:rFonts w:ascii="Arial" w:hAnsi="Arial" w:cs="Arial"/>
          <w:b/>
          <w:sz w:val="22"/>
          <w:szCs w:val="22"/>
          <w:lang w:val="es-PE"/>
        </w:rPr>
        <w:tab/>
      </w:r>
      <w:r w:rsidRPr="00711B9B">
        <w:rPr>
          <w:rFonts w:ascii="Arial" w:hAnsi="Arial" w:cs="Arial"/>
          <w:b/>
          <w:sz w:val="22"/>
          <w:szCs w:val="22"/>
          <w:lang w:val="es-PE"/>
        </w:rPr>
        <w:tab/>
      </w:r>
      <w:r w:rsidR="00711B9B">
        <w:rPr>
          <w:rFonts w:ascii="Arial" w:hAnsi="Arial" w:cs="Arial"/>
          <w:b/>
          <w:sz w:val="22"/>
          <w:szCs w:val="22"/>
          <w:lang w:val="es-PE"/>
        </w:rPr>
        <w:tab/>
      </w:r>
      <w:r w:rsidRPr="00711B9B">
        <w:rPr>
          <w:rFonts w:ascii="Arial" w:hAnsi="Arial" w:cs="Arial"/>
          <w:b/>
          <w:sz w:val="22"/>
          <w:szCs w:val="22"/>
          <w:lang w:val="es-PE"/>
        </w:rPr>
        <w:t>:   OBLIGATORIO</w:t>
      </w:r>
    </w:p>
    <w:tbl>
      <w:tblPr>
        <w:tblStyle w:val="Tablaconcuadrcula"/>
        <w:tblpPr w:leftFromText="141" w:rightFromText="141" w:vertAnchor="text" w:horzAnchor="page" w:tblpX="6121" w:tblpY="104"/>
        <w:tblW w:w="0" w:type="auto"/>
        <w:tblLayout w:type="fixed"/>
        <w:tblLook w:val="04A0" w:firstRow="1" w:lastRow="0" w:firstColumn="1" w:lastColumn="0" w:noHBand="0" w:noVBand="1"/>
      </w:tblPr>
      <w:tblGrid>
        <w:gridCol w:w="675"/>
        <w:gridCol w:w="708"/>
        <w:gridCol w:w="661"/>
        <w:gridCol w:w="718"/>
        <w:gridCol w:w="709"/>
        <w:gridCol w:w="708"/>
      </w:tblGrid>
      <w:tr w:rsidR="00773366" w:rsidRPr="00711B9B" w:rsidTr="00773366">
        <w:tc>
          <w:tcPr>
            <w:tcW w:w="675" w:type="dxa"/>
            <w:vAlign w:val="center"/>
          </w:tcPr>
          <w:p w:rsidR="00773366" w:rsidRPr="00711B9B" w:rsidRDefault="00773366" w:rsidP="00773366">
            <w:pPr>
              <w:ind w:left="284"/>
              <w:jc w:val="center"/>
              <w:rPr>
                <w:rFonts w:ascii="Arial" w:hAnsi="Arial" w:cs="Arial"/>
                <w:b/>
                <w:sz w:val="22"/>
                <w:szCs w:val="22"/>
                <w:lang w:val="es-PE"/>
              </w:rPr>
            </w:pPr>
            <w:r w:rsidRPr="00711B9B">
              <w:rPr>
                <w:rFonts w:ascii="Arial" w:hAnsi="Arial" w:cs="Arial"/>
                <w:b/>
                <w:sz w:val="22"/>
                <w:szCs w:val="22"/>
                <w:lang w:val="es-PE"/>
              </w:rPr>
              <w:t>T</w:t>
            </w:r>
          </w:p>
        </w:tc>
        <w:tc>
          <w:tcPr>
            <w:tcW w:w="708" w:type="dxa"/>
            <w:vAlign w:val="center"/>
          </w:tcPr>
          <w:p w:rsidR="00773366" w:rsidRPr="00711B9B" w:rsidRDefault="00DA076F" w:rsidP="00773366">
            <w:pPr>
              <w:ind w:left="284"/>
              <w:jc w:val="center"/>
              <w:rPr>
                <w:rFonts w:ascii="Arial" w:hAnsi="Arial" w:cs="Arial"/>
                <w:b/>
                <w:sz w:val="22"/>
                <w:szCs w:val="22"/>
                <w:lang w:val="es-PE"/>
              </w:rPr>
            </w:pPr>
            <w:r>
              <w:rPr>
                <w:rFonts w:ascii="Arial" w:hAnsi="Arial" w:cs="Arial"/>
                <w:b/>
                <w:sz w:val="22"/>
                <w:szCs w:val="22"/>
                <w:lang w:val="es-PE"/>
              </w:rPr>
              <w:t>2</w:t>
            </w:r>
          </w:p>
        </w:tc>
        <w:tc>
          <w:tcPr>
            <w:tcW w:w="661" w:type="dxa"/>
            <w:vAlign w:val="center"/>
          </w:tcPr>
          <w:p w:rsidR="00773366" w:rsidRPr="00711B9B" w:rsidRDefault="00773366" w:rsidP="00773366">
            <w:pPr>
              <w:ind w:left="284"/>
              <w:jc w:val="center"/>
              <w:rPr>
                <w:rFonts w:ascii="Arial" w:hAnsi="Arial" w:cs="Arial"/>
                <w:b/>
                <w:sz w:val="22"/>
                <w:szCs w:val="22"/>
                <w:lang w:val="es-PE"/>
              </w:rPr>
            </w:pPr>
            <w:r w:rsidRPr="00711B9B">
              <w:rPr>
                <w:rFonts w:ascii="Arial" w:hAnsi="Arial" w:cs="Arial"/>
                <w:b/>
                <w:sz w:val="22"/>
                <w:szCs w:val="22"/>
                <w:lang w:val="es-PE"/>
              </w:rPr>
              <w:t>P</w:t>
            </w:r>
          </w:p>
        </w:tc>
        <w:tc>
          <w:tcPr>
            <w:tcW w:w="718" w:type="dxa"/>
            <w:vAlign w:val="center"/>
          </w:tcPr>
          <w:p w:rsidR="00773366" w:rsidRPr="00711B9B" w:rsidRDefault="00D248D8" w:rsidP="00773366">
            <w:pPr>
              <w:ind w:left="284"/>
              <w:jc w:val="center"/>
              <w:rPr>
                <w:rFonts w:ascii="Arial" w:hAnsi="Arial" w:cs="Arial"/>
                <w:b/>
                <w:sz w:val="22"/>
                <w:szCs w:val="22"/>
                <w:lang w:val="es-PE"/>
              </w:rPr>
            </w:pPr>
            <w:r>
              <w:rPr>
                <w:rFonts w:ascii="Arial" w:hAnsi="Arial" w:cs="Arial"/>
                <w:b/>
                <w:sz w:val="22"/>
                <w:szCs w:val="22"/>
                <w:lang w:val="es-PE"/>
              </w:rPr>
              <w:t>2</w:t>
            </w:r>
          </w:p>
        </w:tc>
        <w:tc>
          <w:tcPr>
            <w:tcW w:w="709" w:type="dxa"/>
            <w:vAlign w:val="center"/>
          </w:tcPr>
          <w:p w:rsidR="00773366" w:rsidRPr="00711B9B" w:rsidRDefault="00773366" w:rsidP="00773366">
            <w:pPr>
              <w:ind w:left="284"/>
              <w:jc w:val="center"/>
              <w:rPr>
                <w:rFonts w:ascii="Arial" w:hAnsi="Arial" w:cs="Arial"/>
                <w:b/>
                <w:sz w:val="22"/>
                <w:szCs w:val="22"/>
                <w:lang w:val="es-PE"/>
              </w:rPr>
            </w:pPr>
            <w:r w:rsidRPr="00711B9B">
              <w:rPr>
                <w:rFonts w:ascii="Arial" w:hAnsi="Arial" w:cs="Arial"/>
                <w:b/>
                <w:sz w:val="22"/>
                <w:szCs w:val="22"/>
                <w:lang w:val="es-PE"/>
              </w:rPr>
              <w:t>L</w:t>
            </w:r>
          </w:p>
        </w:tc>
        <w:tc>
          <w:tcPr>
            <w:tcW w:w="708" w:type="dxa"/>
            <w:vAlign w:val="center"/>
          </w:tcPr>
          <w:p w:rsidR="00773366" w:rsidRPr="00711B9B" w:rsidRDefault="00773366" w:rsidP="00773366">
            <w:pPr>
              <w:ind w:left="284"/>
              <w:rPr>
                <w:rFonts w:ascii="Arial" w:hAnsi="Arial" w:cs="Arial"/>
                <w:b/>
                <w:sz w:val="22"/>
                <w:szCs w:val="22"/>
                <w:lang w:val="es-PE"/>
              </w:rPr>
            </w:pPr>
          </w:p>
        </w:tc>
      </w:tr>
    </w:tbl>
    <w:p w:rsidR="0091229B" w:rsidRPr="00711B9B" w:rsidRDefault="00141A31" w:rsidP="00141A31">
      <w:pPr>
        <w:ind w:left="284"/>
        <w:jc w:val="both"/>
        <w:rPr>
          <w:rFonts w:ascii="Arial" w:hAnsi="Arial" w:cs="Arial"/>
          <w:b/>
          <w:sz w:val="22"/>
          <w:szCs w:val="22"/>
          <w:lang w:val="es-PE"/>
        </w:rPr>
      </w:pPr>
      <w:r w:rsidRPr="00711B9B">
        <w:rPr>
          <w:rFonts w:ascii="Arial" w:hAnsi="Arial" w:cs="Arial"/>
          <w:b/>
          <w:sz w:val="22"/>
          <w:szCs w:val="22"/>
          <w:lang w:val="es-PE"/>
        </w:rPr>
        <w:t>1</w:t>
      </w:r>
      <w:r w:rsidR="0091229B" w:rsidRPr="00711B9B">
        <w:rPr>
          <w:rFonts w:ascii="Arial" w:hAnsi="Arial" w:cs="Arial"/>
          <w:b/>
          <w:sz w:val="22"/>
          <w:szCs w:val="22"/>
          <w:lang w:val="es-PE"/>
        </w:rPr>
        <w:t>.8.   Horas Semanales</w:t>
      </w:r>
      <w:r w:rsidR="0091229B" w:rsidRPr="00711B9B">
        <w:rPr>
          <w:rFonts w:ascii="Arial" w:hAnsi="Arial" w:cs="Arial"/>
          <w:b/>
          <w:sz w:val="22"/>
          <w:szCs w:val="22"/>
          <w:lang w:val="es-PE"/>
        </w:rPr>
        <w:tab/>
      </w:r>
      <w:r w:rsidR="0091229B" w:rsidRPr="00711B9B">
        <w:rPr>
          <w:rFonts w:ascii="Arial" w:hAnsi="Arial" w:cs="Arial"/>
          <w:b/>
          <w:sz w:val="22"/>
          <w:szCs w:val="22"/>
          <w:lang w:val="es-PE"/>
        </w:rPr>
        <w:tab/>
      </w:r>
      <w:r w:rsidR="0091229B" w:rsidRPr="00711B9B">
        <w:rPr>
          <w:rFonts w:ascii="Arial" w:hAnsi="Arial" w:cs="Arial"/>
          <w:b/>
          <w:sz w:val="22"/>
          <w:szCs w:val="22"/>
          <w:lang w:val="es-PE"/>
        </w:rPr>
        <w:tab/>
      </w:r>
      <w:r w:rsidR="00711B9B">
        <w:rPr>
          <w:rFonts w:ascii="Arial" w:hAnsi="Arial" w:cs="Arial"/>
          <w:b/>
          <w:sz w:val="22"/>
          <w:szCs w:val="22"/>
          <w:lang w:val="es-PE"/>
        </w:rPr>
        <w:tab/>
      </w:r>
      <w:r w:rsidR="0091229B" w:rsidRPr="00711B9B">
        <w:rPr>
          <w:rFonts w:ascii="Arial" w:hAnsi="Arial" w:cs="Arial"/>
          <w:b/>
          <w:sz w:val="22"/>
          <w:szCs w:val="22"/>
          <w:lang w:val="es-PE"/>
        </w:rPr>
        <w:t xml:space="preserve">:  </w:t>
      </w:r>
    </w:p>
    <w:p w:rsidR="0091229B" w:rsidRPr="00711B9B" w:rsidRDefault="0091229B" w:rsidP="00E62A7E">
      <w:pPr>
        <w:pStyle w:val="Textoindependiente21"/>
        <w:spacing w:line="240" w:lineRule="auto"/>
        <w:ind w:left="426" w:right="-686"/>
        <w:jc w:val="center"/>
        <w:rPr>
          <w:rFonts w:cs="Arial"/>
          <w:b/>
          <w:sz w:val="22"/>
          <w:szCs w:val="22"/>
          <w:lang w:val="es-PE"/>
        </w:rPr>
      </w:pPr>
    </w:p>
    <w:p w:rsidR="0091229B" w:rsidRPr="00711B9B" w:rsidRDefault="0091229B" w:rsidP="00141A31">
      <w:pPr>
        <w:ind w:left="284"/>
        <w:jc w:val="both"/>
        <w:rPr>
          <w:rFonts w:ascii="Arial" w:hAnsi="Arial" w:cs="Arial"/>
          <w:b/>
          <w:sz w:val="22"/>
          <w:szCs w:val="22"/>
          <w:lang w:val="es-PE"/>
        </w:rPr>
      </w:pPr>
      <w:r w:rsidRPr="00711B9B">
        <w:rPr>
          <w:rFonts w:ascii="Arial" w:hAnsi="Arial" w:cs="Arial"/>
          <w:b/>
          <w:sz w:val="22"/>
          <w:szCs w:val="22"/>
          <w:lang w:val="es-PE"/>
        </w:rPr>
        <w:t>1.9.   Pre-requisito</w:t>
      </w:r>
      <w:r w:rsidRPr="00711B9B">
        <w:rPr>
          <w:rFonts w:ascii="Arial" w:hAnsi="Arial" w:cs="Arial"/>
          <w:b/>
          <w:sz w:val="22"/>
          <w:szCs w:val="22"/>
          <w:lang w:val="es-PE"/>
        </w:rPr>
        <w:tab/>
      </w:r>
      <w:r w:rsidRPr="00711B9B">
        <w:rPr>
          <w:rFonts w:ascii="Arial" w:hAnsi="Arial" w:cs="Arial"/>
          <w:b/>
          <w:sz w:val="22"/>
          <w:szCs w:val="22"/>
          <w:lang w:val="es-PE"/>
        </w:rPr>
        <w:tab/>
      </w:r>
      <w:r w:rsidRPr="00711B9B">
        <w:rPr>
          <w:rFonts w:ascii="Arial" w:hAnsi="Arial" w:cs="Arial"/>
          <w:b/>
          <w:sz w:val="22"/>
          <w:szCs w:val="22"/>
          <w:lang w:val="es-PE"/>
        </w:rPr>
        <w:tab/>
      </w:r>
      <w:r w:rsidRPr="00711B9B">
        <w:rPr>
          <w:rFonts w:ascii="Arial" w:hAnsi="Arial" w:cs="Arial"/>
          <w:b/>
          <w:sz w:val="22"/>
          <w:szCs w:val="22"/>
          <w:lang w:val="es-PE"/>
        </w:rPr>
        <w:tab/>
        <w:t xml:space="preserve">:   </w:t>
      </w:r>
    </w:p>
    <w:p w:rsidR="0091229B" w:rsidRPr="00711B9B" w:rsidRDefault="0091229B" w:rsidP="00141A31">
      <w:pPr>
        <w:ind w:left="284"/>
        <w:jc w:val="both"/>
        <w:rPr>
          <w:rFonts w:ascii="Arial" w:hAnsi="Arial" w:cs="Arial"/>
          <w:b/>
          <w:sz w:val="22"/>
          <w:szCs w:val="22"/>
          <w:lang w:val="es-PE"/>
        </w:rPr>
      </w:pPr>
      <w:r w:rsidRPr="00711B9B">
        <w:rPr>
          <w:rFonts w:ascii="Arial" w:hAnsi="Arial" w:cs="Arial"/>
          <w:b/>
          <w:sz w:val="22"/>
          <w:szCs w:val="22"/>
          <w:lang w:val="es-PE"/>
        </w:rPr>
        <w:t>1.1</w:t>
      </w:r>
      <w:r w:rsidR="00EF4E8C" w:rsidRPr="00711B9B">
        <w:rPr>
          <w:rFonts w:ascii="Arial" w:hAnsi="Arial" w:cs="Arial"/>
          <w:b/>
          <w:sz w:val="22"/>
          <w:szCs w:val="22"/>
          <w:lang w:val="es-PE"/>
        </w:rPr>
        <w:t>0. Semestre Académico</w:t>
      </w:r>
      <w:r w:rsidR="00EF4E8C" w:rsidRPr="00711B9B">
        <w:rPr>
          <w:rFonts w:ascii="Arial" w:hAnsi="Arial" w:cs="Arial"/>
          <w:b/>
          <w:sz w:val="22"/>
          <w:szCs w:val="22"/>
          <w:lang w:val="es-PE"/>
        </w:rPr>
        <w:tab/>
      </w:r>
      <w:r w:rsidR="00EF4E8C" w:rsidRPr="00711B9B">
        <w:rPr>
          <w:rFonts w:ascii="Arial" w:hAnsi="Arial" w:cs="Arial"/>
          <w:b/>
          <w:sz w:val="22"/>
          <w:szCs w:val="22"/>
          <w:lang w:val="es-PE"/>
        </w:rPr>
        <w:tab/>
      </w:r>
      <w:r w:rsidR="00711B9B">
        <w:rPr>
          <w:rFonts w:ascii="Arial" w:hAnsi="Arial" w:cs="Arial"/>
          <w:b/>
          <w:sz w:val="22"/>
          <w:szCs w:val="22"/>
          <w:lang w:val="es-PE"/>
        </w:rPr>
        <w:tab/>
      </w:r>
      <w:r w:rsidR="00EF4E8C" w:rsidRPr="00711B9B">
        <w:rPr>
          <w:rFonts w:ascii="Arial" w:hAnsi="Arial" w:cs="Arial"/>
          <w:b/>
          <w:sz w:val="22"/>
          <w:szCs w:val="22"/>
          <w:lang w:val="es-PE"/>
        </w:rPr>
        <w:t>:   201</w:t>
      </w:r>
      <w:r w:rsidR="00F1311C">
        <w:rPr>
          <w:rFonts w:ascii="Arial" w:hAnsi="Arial" w:cs="Arial"/>
          <w:b/>
          <w:sz w:val="22"/>
          <w:szCs w:val="22"/>
          <w:lang w:val="es-PE"/>
        </w:rPr>
        <w:t>8</w:t>
      </w:r>
      <w:r w:rsidR="00EF4E8C" w:rsidRPr="00711B9B">
        <w:rPr>
          <w:rFonts w:ascii="Arial" w:hAnsi="Arial" w:cs="Arial"/>
          <w:b/>
          <w:sz w:val="22"/>
          <w:szCs w:val="22"/>
          <w:lang w:val="es-PE"/>
        </w:rPr>
        <w:t>-</w:t>
      </w:r>
      <w:r w:rsidR="00F1311C">
        <w:rPr>
          <w:rFonts w:ascii="Arial" w:hAnsi="Arial" w:cs="Arial"/>
          <w:b/>
          <w:sz w:val="22"/>
          <w:szCs w:val="22"/>
          <w:lang w:val="es-PE"/>
        </w:rPr>
        <w:t>I</w:t>
      </w:r>
    </w:p>
    <w:p w:rsidR="0091229B" w:rsidRPr="00711B9B" w:rsidRDefault="0091229B" w:rsidP="00141A31">
      <w:pPr>
        <w:ind w:left="284"/>
        <w:jc w:val="both"/>
        <w:rPr>
          <w:rFonts w:ascii="Arial" w:hAnsi="Arial" w:cs="Arial"/>
          <w:b/>
          <w:sz w:val="22"/>
          <w:szCs w:val="22"/>
          <w:lang w:val="es-PE"/>
        </w:rPr>
      </w:pPr>
      <w:r w:rsidRPr="00711B9B">
        <w:rPr>
          <w:rFonts w:ascii="Arial" w:hAnsi="Arial" w:cs="Arial"/>
          <w:b/>
          <w:sz w:val="22"/>
          <w:szCs w:val="22"/>
          <w:lang w:val="es-PE"/>
        </w:rPr>
        <w:t>1.11. Docente</w:t>
      </w:r>
      <w:r w:rsidRPr="00711B9B">
        <w:rPr>
          <w:rFonts w:ascii="Arial" w:hAnsi="Arial" w:cs="Arial"/>
          <w:b/>
          <w:sz w:val="22"/>
          <w:szCs w:val="22"/>
          <w:lang w:val="es-PE"/>
        </w:rPr>
        <w:tab/>
      </w:r>
      <w:r w:rsidRPr="00711B9B">
        <w:rPr>
          <w:rFonts w:ascii="Arial" w:hAnsi="Arial" w:cs="Arial"/>
          <w:b/>
          <w:sz w:val="22"/>
          <w:szCs w:val="22"/>
          <w:lang w:val="es-PE"/>
        </w:rPr>
        <w:tab/>
      </w:r>
      <w:r w:rsidRPr="00711B9B">
        <w:rPr>
          <w:rFonts w:ascii="Arial" w:hAnsi="Arial" w:cs="Arial"/>
          <w:b/>
          <w:sz w:val="22"/>
          <w:szCs w:val="22"/>
          <w:lang w:val="es-PE"/>
        </w:rPr>
        <w:tab/>
      </w:r>
      <w:r w:rsidRPr="00711B9B">
        <w:rPr>
          <w:rFonts w:ascii="Arial" w:hAnsi="Arial" w:cs="Arial"/>
          <w:b/>
          <w:sz w:val="22"/>
          <w:szCs w:val="22"/>
          <w:lang w:val="es-PE"/>
        </w:rPr>
        <w:tab/>
      </w:r>
      <w:r w:rsidR="00711B9B">
        <w:rPr>
          <w:rFonts w:ascii="Arial" w:hAnsi="Arial" w:cs="Arial"/>
          <w:b/>
          <w:sz w:val="22"/>
          <w:szCs w:val="22"/>
          <w:lang w:val="es-PE"/>
        </w:rPr>
        <w:tab/>
      </w:r>
      <w:r w:rsidRPr="00711B9B">
        <w:rPr>
          <w:rFonts w:ascii="Arial" w:hAnsi="Arial" w:cs="Arial"/>
          <w:b/>
          <w:sz w:val="22"/>
          <w:szCs w:val="22"/>
          <w:lang w:val="es-PE"/>
        </w:rPr>
        <w:t xml:space="preserve">:   </w:t>
      </w:r>
      <w:r w:rsidR="00831B20">
        <w:rPr>
          <w:rFonts w:ascii="Arial" w:hAnsi="Arial" w:cs="Arial"/>
          <w:b/>
          <w:sz w:val="22"/>
          <w:szCs w:val="22"/>
          <w:lang w:val="es-PE"/>
        </w:rPr>
        <w:t>Mg.</w:t>
      </w:r>
      <w:r w:rsidR="00406469">
        <w:rPr>
          <w:rFonts w:ascii="Arial" w:hAnsi="Arial" w:cs="Arial"/>
          <w:b/>
          <w:sz w:val="22"/>
          <w:szCs w:val="22"/>
          <w:lang w:val="es-PE"/>
        </w:rPr>
        <w:t xml:space="preserve"> </w:t>
      </w:r>
      <w:r w:rsidR="00831B20">
        <w:rPr>
          <w:rFonts w:ascii="Arial" w:hAnsi="Arial" w:cs="Arial"/>
          <w:b/>
          <w:sz w:val="22"/>
          <w:szCs w:val="22"/>
          <w:lang w:val="es-PE"/>
        </w:rPr>
        <w:t>Luis Arsenio Rivera Morales</w:t>
      </w:r>
    </w:p>
    <w:p w:rsidR="0091229B" w:rsidRPr="00711B9B" w:rsidRDefault="0091229B" w:rsidP="00141A31">
      <w:pPr>
        <w:ind w:left="851"/>
        <w:jc w:val="both"/>
        <w:rPr>
          <w:rFonts w:ascii="Arial" w:hAnsi="Arial" w:cs="Arial"/>
          <w:b/>
          <w:sz w:val="22"/>
          <w:szCs w:val="22"/>
          <w:lang w:val="es-PE"/>
        </w:rPr>
      </w:pPr>
      <w:r w:rsidRPr="00711B9B">
        <w:rPr>
          <w:rFonts w:ascii="Arial" w:hAnsi="Arial" w:cs="Arial"/>
          <w:b/>
          <w:sz w:val="22"/>
          <w:szCs w:val="22"/>
          <w:lang w:val="es-PE"/>
        </w:rPr>
        <w:t>Colegiatura</w:t>
      </w:r>
      <w:r w:rsidRPr="00711B9B">
        <w:rPr>
          <w:rFonts w:ascii="Arial" w:hAnsi="Arial" w:cs="Arial"/>
          <w:b/>
          <w:sz w:val="22"/>
          <w:szCs w:val="22"/>
          <w:lang w:val="es-PE"/>
        </w:rPr>
        <w:tab/>
      </w:r>
      <w:r w:rsidRPr="00711B9B">
        <w:rPr>
          <w:rFonts w:ascii="Arial" w:hAnsi="Arial" w:cs="Arial"/>
          <w:b/>
          <w:sz w:val="22"/>
          <w:szCs w:val="22"/>
          <w:lang w:val="es-PE"/>
        </w:rPr>
        <w:tab/>
      </w:r>
      <w:r w:rsidRPr="00711B9B">
        <w:rPr>
          <w:rFonts w:ascii="Arial" w:hAnsi="Arial" w:cs="Arial"/>
          <w:b/>
          <w:sz w:val="22"/>
          <w:szCs w:val="22"/>
          <w:lang w:val="es-PE"/>
        </w:rPr>
        <w:tab/>
      </w:r>
      <w:r w:rsidR="005E76A7" w:rsidRPr="00711B9B">
        <w:rPr>
          <w:rFonts w:ascii="Arial" w:hAnsi="Arial" w:cs="Arial"/>
          <w:b/>
          <w:sz w:val="22"/>
          <w:szCs w:val="22"/>
          <w:lang w:val="es-PE"/>
        </w:rPr>
        <w:tab/>
      </w:r>
      <w:r w:rsidR="00711B9B">
        <w:rPr>
          <w:rFonts w:ascii="Arial" w:hAnsi="Arial" w:cs="Arial"/>
          <w:b/>
          <w:sz w:val="22"/>
          <w:szCs w:val="22"/>
          <w:lang w:val="es-PE"/>
        </w:rPr>
        <w:tab/>
      </w:r>
      <w:r w:rsidRPr="00711B9B">
        <w:rPr>
          <w:rFonts w:ascii="Arial" w:hAnsi="Arial" w:cs="Arial"/>
          <w:b/>
          <w:sz w:val="22"/>
          <w:szCs w:val="22"/>
          <w:lang w:val="es-PE"/>
        </w:rPr>
        <w:t>:   C</w:t>
      </w:r>
      <w:r w:rsidR="00406469">
        <w:rPr>
          <w:rFonts w:ascii="Arial" w:hAnsi="Arial" w:cs="Arial"/>
          <w:b/>
          <w:sz w:val="22"/>
          <w:szCs w:val="22"/>
          <w:lang w:val="es-PE"/>
        </w:rPr>
        <w:t>.</w:t>
      </w:r>
      <w:r w:rsidRPr="00711B9B">
        <w:rPr>
          <w:rFonts w:ascii="Arial" w:hAnsi="Arial" w:cs="Arial"/>
          <w:b/>
          <w:sz w:val="22"/>
          <w:szCs w:val="22"/>
          <w:lang w:val="es-PE"/>
        </w:rPr>
        <w:t>I</w:t>
      </w:r>
      <w:r w:rsidR="00406469">
        <w:rPr>
          <w:rFonts w:ascii="Arial" w:hAnsi="Arial" w:cs="Arial"/>
          <w:b/>
          <w:sz w:val="22"/>
          <w:szCs w:val="22"/>
          <w:lang w:val="es-PE"/>
        </w:rPr>
        <w:t xml:space="preserve">.P. Reg. N° </w:t>
      </w:r>
      <w:r w:rsidR="00831B20">
        <w:rPr>
          <w:rFonts w:ascii="Arial" w:hAnsi="Arial" w:cs="Arial"/>
          <w:b/>
          <w:sz w:val="22"/>
          <w:szCs w:val="22"/>
          <w:lang w:val="es-PE"/>
        </w:rPr>
        <w:t>50358</w:t>
      </w:r>
    </w:p>
    <w:p w:rsidR="0091229B" w:rsidRPr="00711B9B" w:rsidRDefault="0091229B" w:rsidP="00141A31">
      <w:pPr>
        <w:ind w:left="851"/>
        <w:jc w:val="both"/>
        <w:rPr>
          <w:rFonts w:ascii="Arial" w:hAnsi="Arial" w:cs="Arial"/>
          <w:b/>
          <w:sz w:val="22"/>
          <w:szCs w:val="22"/>
          <w:lang w:val="es-PE"/>
        </w:rPr>
      </w:pPr>
      <w:r w:rsidRPr="00711B9B">
        <w:rPr>
          <w:rFonts w:ascii="Arial" w:hAnsi="Arial" w:cs="Arial"/>
          <w:b/>
          <w:sz w:val="22"/>
          <w:szCs w:val="22"/>
          <w:lang w:val="es-PE"/>
        </w:rPr>
        <w:t>Correo Electrónico</w:t>
      </w:r>
      <w:r w:rsidRPr="00711B9B">
        <w:rPr>
          <w:rFonts w:ascii="Arial" w:hAnsi="Arial" w:cs="Arial"/>
          <w:b/>
          <w:sz w:val="22"/>
          <w:szCs w:val="22"/>
          <w:lang w:val="es-PE"/>
        </w:rPr>
        <w:tab/>
      </w:r>
      <w:r w:rsidRPr="00711B9B">
        <w:rPr>
          <w:rFonts w:ascii="Arial" w:hAnsi="Arial" w:cs="Arial"/>
          <w:b/>
          <w:sz w:val="22"/>
          <w:szCs w:val="22"/>
          <w:lang w:val="es-PE"/>
        </w:rPr>
        <w:tab/>
      </w:r>
      <w:r w:rsidRPr="00711B9B">
        <w:rPr>
          <w:rFonts w:ascii="Arial" w:hAnsi="Arial" w:cs="Arial"/>
          <w:b/>
          <w:sz w:val="22"/>
          <w:szCs w:val="22"/>
          <w:lang w:val="es-PE"/>
        </w:rPr>
        <w:tab/>
      </w:r>
      <w:r w:rsidR="00711B9B">
        <w:rPr>
          <w:rFonts w:ascii="Arial" w:hAnsi="Arial" w:cs="Arial"/>
          <w:b/>
          <w:sz w:val="22"/>
          <w:szCs w:val="22"/>
          <w:lang w:val="es-PE"/>
        </w:rPr>
        <w:tab/>
      </w:r>
      <w:r w:rsidRPr="00711B9B">
        <w:rPr>
          <w:rFonts w:ascii="Arial" w:hAnsi="Arial" w:cs="Arial"/>
          <w:b/>
          <w:sz w:val="22"/>
          <w:szCs w:val="22"/>
          <w:lang w:val="es-PE"/>
        </w:rPr>
        <w:t xml:space="preserve">:   </w:t>
      </w:r>
      <w:r w:rsidR="00831B20">
        <w:rPr>
          <w:rFonts w:ascii="Arial" w:hAnsi="Arial" w:cs="Arial"/>
          <w:b/>
          <w:color w:val="2A241D"/>
          <w:sz w:val="22"/>
          <w:szCs w:val="22"/>
          <w:lang w:val="es-PE"/>
        </w:rPr>
        <w:t>luisrm99</w:t>
      </w:r>
      <w:r w:rsidR="00406469" w:rsidRPr="00406469">
        <w:rPr>
          <w:rFonts w:ascii="Arial" w:hAnsi="Arial" w:cs="Arial"/>
          <w:b/>
          <w:color w:val="2A241D"/>
          <w:sz w:val="22"/>
          <w:szCs w:val="22"/>
          <w:lang w:val="es-PE"/>
        </w:rPr>
        <w:t>@gmail.com</w:t>
      </w:r>
    </w:p>
    <w:p w:rsidR="0091229B" w:rsidRPr="00711B9B" w:rsidRDefault="0091229B" w:rsidP="00E62A7E">
      <w:pPr>
        <w:pStyle w:val="Textoindependiente21"/>
        <w:spacing w:line="240" w:lineRule="auto"/>
        <w:ind w:left="426" w:right="-686"/>
        <w:jc w:val="center"/>
        <w:rPr>
          <w:rFonts w:cs="Arial"/>
          <w:b/>
          <w:sz w:val="22"/>
          <w:szCs w:val="22"/>
          <w:lang w:val="es-PE"/>
        </w:rPr>
      </w:pPr>
    </w:p>
    <w:p w:rsidR="00C1258D" w:rsidRPr="00030588" w:rsidRDefault="00B91990" w:rsidP="00030588">
      <w:pPr>
        <w:numPr>
          <w:ilvl w:val="0"/>
          <w:numId w:val="6"/>
        </w:numPr>
        <w:tabs>
          <w:tab w:val="clear" w:pos="1080"/>
        </w:tabs>
        <w:ind w:left="360" w:hanging="360"/>
        <w:jc w:val="both"/>
        <w:rPr>
          <w:rFonts w:ascii="Arial" w:hAnsi="Arial" w:cs="Arial"/>
          <w:b/>
          <w:sz w:val="22"/>
          <w:szCs w:val="22"/>
          <w:lang w:val="es-PE"/>
        </w:rPr>
      </w:pPr>
      <w:r>
        <w:rPr>
          <w:rFonts w:ascii="Arial" w:hAnsi="Arial" w:cs="Arial"/>
          <w:b/>
          <w:sz w:val="22"/>
          <w:szCs w:val="22"/>
          <w:lang w:val="es-PE"/>
        </w:rPr>
        <w:t>DESCRIPCION DEL C</w:t>
      </w:r>
      <w:r w:rsidR="005F66E6" w:rsidRPr="00711B9B">
        <w:rPr>
          <w:rFonts w:ascii="Arial" w:hAnsi="Arial" w:cs="Arial"/>
          <w:b/>
          <w:sz w:val="22"/>
          <w:szCs w:val="22"/>
          <w:lang w:val="es-PE"/>
        </w:rPr>
        <w:t xml:space="preserve">URSO Y </w:t>
      </w:r>
      <w:r w:rsidR="009978A2" w:rsidRPr="00711B9B">
        <w:rPr>
          <w:rFonts w:ascii="Arial" w:hAnsi="Arial" w:cs="Arial"/>
          <w:b/>
          <w:sz w:val="22"/>
          <w:szCs w:val="22"/>
          <w:lang w:val="es-PE"/>
        </w:rPr>
        <w:t>SUMILLA</w:t>
      </w:r>
    </w:p>
    <w:p w:rsidR="002D56B8" w:rsidRDefault="002D56B8" w:rsidP="002D56B8">
      <w:pPr>
        <w:ind w:left="360" w:right="-93"/>
        <w:jc w:val="both"/>
        <w:rPr>
          <w:rFonts w:ascii="Arial" w:hAnsi="Arial" w:cs="Arial"/>
          <w:b/>
          <w:color w:val="2A241D"/>
          <w:sz w:val="22"/>
          <w:szCs w:val="22"/>
        </w:rPr>
      </w:pPr>
      <w:r>
        <w:rPr>
          <w:rFonts w:ascii="Arial" w:hAnsi="Arial" w:cs="Arial"/>
          <w:b/>
          <w:color w:val="2A241D"/>
          <w:sz w:val="22"/>
          <w:szCs w:val="22"/>
        </w:rPr>
        <w:t>El estudiante al terminar este curso será capaz de conducir el proceso de evaluación industrial para ello debe determinar la contabilidad de la propiedad industrial, así como la depreciación en los procesos de evaluación.</w:t>
      </w:r>
    </w:p>
    <w:p w:rsidR="000C2636" w:rsidRDefault="002D56B8" w:rsidP="002D56B8">
      <w:pPr>
        <w:ind w:left="360" w:right="-93"/>
        <w:jc w:val="both"/>
        <w:rPr>
          <w:rFonts w:ascii="Arial" w:hAnsi="Arial" w:cs="Arial"/>
          <w:b/>
          <w:color w:val="2A241D"/>
          <w:sz w:val="22"/>
          <w:szCs w:val="22"/>
        </w:rPr>
      </w:pPr>
      <w:r>
        <w:rPr>
          <w:rFonts w:ascii="Arial" w:hAnsi="Arial" w:cs="Arial"/>
          <w:b/>
          <w:color w:val="2A241D"/>
          <w:sz w:val="22"/>
          <w:szCs w:val="22"/>
        </w:rPr>
        <w:t xml:space="preserve">Esta asignatura tiene los principales temas ejes a desarrollar </w:t>
      </w:r>
      <w:r w:rsidR="000C2636">
        <w:rPr>
          <w:rFonts w:ascii="Arial" w:hAnsi="Arial" w:cs="Arial"/>
          <w:b/>
          <w:color w:val="2A241D"/>
          <w:sz w:val="22"/>
          <w:szCs w:val="22"/>
        </w:rPr>
        <w:t>en cuatro unidades:</w:t>
      </w:r>
    </w:p>
    <w:p w:rsidR="000C2636" w:rsidRDefault="000C2636" w:rsidP="000C2636">
      <w:pPr>
        <w:pStyle w:val="Prrafodelista"/>
        <w:numPr>
          <w:ilvl w:val="0"/>
          <w:numId w:val="25"/>
        </w:numPr>
        <w:ind w:right="-93"/>
        <w:jc w:val="both"/>
        <w:rPr>
          <w:rFonts w:ascii="Arial" w:hAnsi="Arial" w:cs="Arial"/>
          <w:b/>
          <w:color w:val="2A241D"/>
          <w:sz w:val="22"/>
          <w:szCs w:val="22"/>
        </w:rPr>
      </w:pPr>
      <w:r>
        <w:rPr>
          <w:rFonts w:ascii="Arial" w:hAnsi="Arial" w:cs="Arial"/>
          <w:b/>
          <w:color w:val="2A241D"/>
          <w:sz w:val="22"/>
          <w:szCs w:val="22"/>
        </w:rPr>
        <w:t>Aspectos técnicos, legales y económicos de la evaluación, valuación y valor.</w:t>
      </w:r>
    </w:p>
    <w:p w:rsidR="000C2636" w:rsidRDefault="000C2636" w:rsidP="000C2636">
      <w:pPr>
        <w:pStyle w:val="Prrafodelista"/>
        <w:numPr>
          <w:ilvl w:val="0"/>
          <w:numId w:val="25"/>
        </w:numPr>
        <w:ind w:right="-93"/>
        <w:jc w:val="both"/>
        <w:rPr>
          <w:rFonts w:ascii="Arial" w:hAnsi="Arial" w:cs="Arial"/>
          <w:b/>
          <w:color w:val="2A241D"/>
          <w:sz w:val="22"/>
          <w:szCs w:val="22"/>
        </w:rPr>
      </w:pPr>
      <w:r>
        <w:rPr>
          <w:rFonts w:ascii="Arial" w:hAnsi="Arial" w:cs="Arial"/>
          <w:b/>
          <w:color w:val="2A241D"/>
          <w:sz w:val="22"/>
          <w:szCs w:val="22"/>
        </w:rPr>
        <w:t>La ingeniería de valuación y la contabilidad.</w:t>
      </w:r>
    </w:p>
    <w:p w:rsidR="000C2636" w:rsidRDefault="000C2636" w:rsidP="000C2636">
      <w:pPr>
        <w:pStyle w:val="Prrafodelista"/>
        <w:numPr>
          <w:ilvl w:val="0"/>
          <w:numId w:val="25"/>
        </w:numPr>
        <w:ind w:right="-93"/>
        <w:jc w:val="both"/>
        <w:rPr>
          <w:rFonts w:ascii="Arial" w:hAnsi="Arial" w:cs="Arial"/>
          <w:b/>
          <w:color w:val="2A241D"/>
          <w:sz w:val="22"/>
          <w:szCs w:val="22"/>
        </w:rPr>
      </w:pPr>
      <w:r>
        <w:rPr>
          <w:rFonts w:ascii="Arial" w:hAnsi="Arial" w:cs="Arial"/>
          <w:b/>
          <w:color w:val="2A241D"/>
          <w:sz w:val="22"/>
          <w:szCs w:val="22"/>
        </w:rPr>
        <w:t>La valuación y la depreciación.</w:t>
      </w:r>
    </w:p>
    <w:p w:rsidR="00B32749" w:rsidRPr="000C2636" w:rsidRDefault="000C2636" w:rsidP="000C2636">
      <w:pPr>
        <w:pStyle w:val="Prrafodelista"/>
        <w:numPr>
          <w:ilvl w:val="0"/>
          <w:numId w:val="25"/>
        </w:numPr>
        <w:ind w:right="-93"/>
        <w:jc w:val="both"/>
        <w:rPr>
          <w:rFonts w:ascii="Arial" w:hAnsi="Arial" w:cs="Arial"/>
          <w:b/>
          <w:color w:val="2A241D"/>
          <w:sz w:val="22"/>
          <w:szCs w:val="22"/>
        </w:rPr>
      </w:pPr>
      <w:proofErr w:type="spellStart"/>
      <w:r>
        <w:rPr>
          <w:rFonts w:ascii="Arial" w:hAnsi="Arial" w:cs="Arial"/>
          <w:b/>
          <w:color w:val="2A241D"/>
          <w:sz w:val="22"/>
          <w:szCs w:val="22"/>
        </w:rPr>
        <w:t>Indices</w:t>
      </w:r>
      <w:proofErr w:type="spellEnd"/>
      <w:r>
        <w:rPr>
          <w:rFonts w:ascii="Arial" w:hAnsi="Arial" w:cs="Arial"/>
          <w:b/>
          <w:color w:val="2A241D"/>
          <w:sz w:val="22"/>
          <w:szCs w:val="22"/>
        </w:rPr>
        <w:t xml:space="preserve"> de precios y salarios en el sector manufacturero.</w:t>
      </w:r>
      <w:r w:rsidR="002D56B8" w:rsidRPr="000C2636">
        <w:rPr>
          <w:rFonts w:ascii="Arial" w:hAnsi="Arial" w:cs="Arial"/>
          <w:b/>
          <w:color w:val="2A241D"/>
          <w:sz w:val="22"/>
          <w:szCs w:val="22"/>
        </w:rPr>
        <w:t xml:space="preserve"> </w:t>
      </w:r>
    </w:p>
    <w:p w:rsidR="00F31638" w:rsidRPr="00711B9B" w:rsidRDefault="00F31638" w:rsidP="00521050">
      <w:pPr>
        <w:pStyle w:val="Textoindependiente21"/>
        <w:spacing w:line="240" w:lineRule="auto"/>
        <w:ind w:left="0" w:right="-686"/>
        <w:rPr>
          <w:rFonts w:cs="Arial"/>
          <w:b/>
          <w:sz w:val="22"/>
          <w:szCs w:val="22"/>
          <w:lang w:val="es-PE"/>
        </w:rPr>
      </w:pPr>
    </w:p>
    <w:p w:rsidR="000B0293" w:rsidRPr="00711B9B" w:rsidRDefault="00E62A7E" w:rsidP="001313D9">
      <w:pPr>
        <w:numPr>
          <w:ilvl w:val="0"/>
          <w:numId w:val="6"/>
        </w:numPr>
        <w:tabs>
          <w:tab w:val="clear" w:pos="1080"/>
        </w:tabs>
        <w:ind w:left="360" w:hanging="360"/>
        <w:jc w:val="both"/>
        <w:rPr>
          <w:rFonts w:ascii="Arial" w:hAnsi="Arial" w:cs="Arial"/>
          <w:b/>
          <w:sz w:val="22"/>
          <w:szCs w:val="22"/>
          <w:lang w:val="es-PE"/>
        </w:rPr>
      </w:pPr>
      <w:r w:rsidRPr="00711B9B">
        <w:rPr>
          <w:rFonts w:ascii="Arial" w:hAnsi="Arial" w:cs="Arial"/>
          <w:b/>
          <w:sz w:val="22"/>
          <w:szCs w:val="22"/>
          <w:lang w:val="es-PE"/>
        </w:rPr>
        <w:t>COMPETENCIA</w:t>
      </w:r>
    </w:p>
    <w:p w:rsidR="00221214" w:rsidRDefault="00E6287D" w:rsidP="00221214">
      <w:pPr>
        <w:ind w:left="360"/>
        <w:jc w:val="both"/>
        <w:rPr>
          <w:rFonts w:ascii="Arial" w:hAnsi="Arial" w:cs="Arial"/>
          <w:b/>
          <w:sz w:val="22"/>
          <w:szCs w:val="22"/>
          <w:lang w:val="es-PE"/>
        </w:rPr>
      </w:pPr>
      <w:r>
        <w:rPr>
          <w:rFonts w:ascii="Arial" w:hAnsi="Arial" w:cs="Arial"/>
          <w:b/>
          <w:sz w:val="22"/>
          <w:szCs w:val="22"/>
          <w:lang w:val="es-PE"/>
        </w:rPr>
        <w:t xml:space="preserve">El curso de </w:t>
      </w:r>
      <w:r w:rsidR="0066387C">
        <w:rPr>
          <w:rFonts w:ascii="Arial" w:hAnsi="Arial" w:cs="Arial"/>
          <w:b/>
          <w:sz w:val="22"/>
          <w:szCs w:val="22"/>
          <w:lang w:val="es-PE"/>
        </w:rPr>
        <w:t>Ingeniería del valor</w:t>
      </w:r>
      <w:r>
        <w:rPr>
          <w:rFonts w:ascii="Arial" w:hAnsi="Arial" w:cs="Arial"/>
          <w:b/>
          <w:sz w:val="22"/>
          <w:szCs w:val="22"/>
          <w:lang w:val="es-PE"/>
        </w:rPr>
        <w:t>, est</w:t>
      </w:r>
      <w:r w:rsidR="00A47474">
        <w:rPr>
          <w:rFonts w:ascii="Arial" w:hAnsi="Arial" w:cs="Arial"/>
          <w:b/>
          <w:sz w:val="22"/>
          <w:szCs w:val="22"/>
          <w:lang w:val="es-PE"/>
        </w:rPr>
        <w:t>á</w:t>
      </w:r>
      <w:r>
        <w:rPr>
          <w:rFonts w:ascii="Arial" w:hAnsi="Arial" w:cs="Arial"/>
          <w:b/>
          <w:sz w:val="22"/>
          <w:szCs w:val="22"/>
          <w:lang w:val="es-PE"/>
        </w:rPr>
        <w:t xml:space="preserve"> diseñado para que al finalizar la asignatura, el estudiante logre las siguientes competencias</w:t>
      </w:r>
      <w:r w:rsidR="00221214" w:rsidRPr="00711B9B">
        <w:rPr>
          <w:rFonts w:ascii="Arial" w:hAnsi="Arial" w:cs="Arial"/>
          <w:b/>
          <w:sz w:val="22"/>
          <w:szCs w:val="22"/>
          <w:lang w:val="es-PE"/>
        </w:rPr>
        <w:t>:</w:t>
      </w:r>
    </w:p>
    <w:p w:rsidR="00C45FAD" w:rsidRDefault="00C45FAD" w:rsidP="00221214">
      <w:pPr>
        <w:ind w:left="360"/>
        <w:jc w:val="both"/>
        <w:rPr>
          <w:rFonts w:ascii="Arial" w:hAnsi="Arial" w:cs="Arial"/>
          <w:b/>
          <w:sz w:val="22"/>
          <w:szCs w:val="22"/>
          <w:lang w:val="es-PE"/>
        </w:rPr>
      </w:pPr>
    </w:p>
    <w:p w:rsidR="005748E6" w:rsidRDefault="005748E6" w:rsidP="00C45FAD">
      <w:pPr>
        <w:ind w:left="426" w:right="-93"/>
        <w:jc w:val="both"/>
        <w:rPr>
          <w:rFonts w:ascii="Arial" w:hAnsi="Arial" w:cs="Arial"/>
          <w:b/>
          <w:color w:val="2A241D"/>
          <w:sz w:val="22"/>
          <w:szCs w:val="22"/>
        </w:rPr>
      </w:pPr>
      <w:r w:rsidRPr="00C45FAD">
        <w:rPr>
          <w:rFonts w:ascii="Arial" w:hAnsi="Arial" w:cs="Arial"/>
          <w:b/>
          <w:color w:val="2A241D"/>
          <w:sz w:val="22"/>
          <w:szCs w:val="22"/>
        </w:rPr>
        <w:t xml:space="preserve">1.- </w:t>
      </w:r>
      <w:r w:rsidR="00096D84">
        <w:rPr>
          <w:rFonts w:ascii="Arial" w:hAnsi="Arial" w:cs="Arial"/>
          <w:b/>
          <w:color w:val="2A241D"/>
          <w:sz w:val="22"/>
          <w:szCs w:val="22"/>
        </w:rPr>
        <w:t>Analiza</w:t>
      </w:r>
      <w:r w:rsidR="006928A0">
        <w:rPr>
          <w:rFonts w:ascii="Arial" w:hAnsi="Arial" w:cs="Arial"/>
          <w:b/>
          <w:color w:val="2A241D"/>
          <w:sz w:val="22"/>
          <w:szCs w:val="22"/>
        </w:rPr>
        <w:t xml:space="preserve"> los aspectos </w:t>
      </w:r>
      <w:r w:rsidR="00E42B52">
        <w:rPr>
          <w:rFonts w:ascii="Arial" w:hAnsi="Arial" w:cs="Arial"/>
          <w:b/>
          <w:color w:val="2A241D"/>
          <w:sz w:val="22"/>
          <w:szCs w:val="22"/>
        </w:rPr>
        <w:t xml:space="preserve">técnicos, legales y económicos de la evaluación, valuación y valor </w:t>
      </w:r>
      <w:r w:rsidR="00096D84">
        <w:rPr>
          <w:rFonts w:ascii="Arial" w:hAnsi="Arial" w:cs="Arial"/>
          <w:b/>
          <w:color w:val="2A241D"/>
          <w:sz w:val="22"/>
          <w:szCs w:val="22"/>
        </w:rPr>
        <w:t>en la</w:t>
      </w:r>
      <w:r w:rsidR="00E42B52">
        <w:rPr>
          <w:rFonts w:ascii="Arial" w:hAnsi="Arial" w:cs="Arial"/>
          <w:b/>
          <w:color w:val="2A241D"/>
          <w:sz w:val="22"/>
          <w:szCs w:val="22"/>
        </w:rPr>
        <w:t xml:space="preserve"> </w:t>
      </w:r>
      <w:r w:rsidR="00096D84">
        <w:rPr>
          <w:rFonts w:ascii="Arial" w:hAnsi="Arial" w:cs="Arial"/>
          <w:b/>
          <w:color w:val="2A241D"/>
          <w:sz w:val="22"/>
          <w:szCs w:val="22"/>
        </w:rPr>
        <w:t>conducción d</w:t>
      </w:r>
      <w:r w:rsidR="00E42B52">
        <w:rPr>
          <w:rFonts w:ascii="Arial" w:hAnsi="Arial" w:cs="Arial"/>
          <w:b/>
          <w:color w:val="2A241D"/>
          <w:sz w:val="22"/>
          <w:szCs w:val="22"/>
        </w:rPr>
        <w:t>el proceso de evaluación industrial</w:t>
      </w:r>
      <w:r w:rsidR="00BD5E41">
        <w:rPr>
          <w:rFonts w:ascii="Arial" w:hAnsi="Arial" w:cs="Arial"/>
          <w:b/>
          <w:color w:val="2A241D"/>
          <w:sz w:val="22"/>
          <w:szCs w:val="22"/>
        </w:rPr>
        <w:t>.</w:t>
      </w:r>
      <w:r w:rsidR="006928A0">
        <w:rPr>
          <w:rFonts w:ascii="Arial" w:hAnsi="Arial" w:cs="Arial"/>
          <w:b/>
          <w:color w:val="2A241D"/>
          <w:sz w:val="22"/>
          <w:szCs w:val="22"/>
        </w:rPr>
        <w:t xml:space="preserve"> </w:t>
      </w:r>
    </w:p>
    <w:p w:rsidR="00C45FAD" w:rsidRPr="00C45FAD" w:rsidRDefault="00C45FAD" w:rsidP="00C45FAD">
      <w:pPr>
        <w:ind w:left="426" w:right="-93"/>
        <w:jc w:val="both"/>
        <w:rPr>
          <w:rFonts w:ascii="Arial" w:hAnsi="Arial" w:cs="Arial"/>
          <w:b/>
          <w:color w:val="2A241D"/>
          <w:sz w:val="22"/>
          <w:szCs w:val="22"/>
        </w:rPr>
      </w:pPr>
    </w:p>
    <w:p w:rsidR="000B0293" w:rsidRDefault="00C45FAD" w:rsidP="00C45FAD">
      <w:pPr>
        <w:pStyle w:val="a"/>
        <w:ind w:left="426"/>
        <w:rPr>
          <w:rFonts w:ascii="Arial" w:hAnsi="Arial" w:cs="Arial"/>
          <w:b/>
          <w:sz w:val="22"/>
          <w:szCs w:val="22"/>
          <w:lang w:val="es-PE" w:eastAsia="es-MX"/>
        </w:rPr>
      </w:pPr>
      <w:r w:rsidRPr="00C45FAD">
        <w:rPr>
          <w:rFonts w:ascii="Arial" w:hAnsi="Arial" w:cs="Arial"/>
          <w:b/>
          <w:sz w:val="22"/>
          <w:szCs w:val="22"/>
          <w:lang w:val="es-MX" w:eastAsia="es-MX"/>
        </w:rPr>
        <w:t xml:space="preserve">2.- </w:t>
      </w:r>
      <w:r w:rsidR="00096D84">
        <w:rPr>
          <w:rFonts w:ascii="Arial" w:hAnsi="Arial" w:cs="Arial"/>
          <w:b/>
          <w:sz w:val="22"/>
          <w:szCs w:val="22"/>
          <w:lang w:val="es-PE" w:eastAsia="es-MX"/>
        </w:rPr>
        <w:t>Emplea la ingeniería de valuación y la contabilidad para conducir el proceso de evaluación industrial con eficiencia</w:t>
      </w:r>
      <w:r w:rsidR="0065589C">
        <w:rPr>
          <w:rFonts w:ascii="Arial" w:hAnsi="Arial" w:cs="Arial"/>
          <w:b/>
          <w:sz w:val="22"/>
          <w:szCs w:val="22"/>
          <w:lang w:val="es-PE" w:eastAsia="es-MX"/>
        </w:rPr>
        <w:t>.</w:t>
      </w:r>
    </w:p>
    <w:p w:rsidR="00C45FAD" w:rsidRPr="00C45FAD" w:rsidRDefault="00C45FAD" w:rsidP="00C45FAD">
      <w:pPr>
        <w:pStyle w:val="Sangradetextonormal"/>
        <w:rPr>
          <w:lang w:val="es-PE"/>
        </w:rPr>
      </w:pPr>
    </w:p>
    <w:p w:rsidR="00BC5C86" w:rsidRDefault="00C45FAD" w:rsidP="00096D84">
      <w:pPr>
        <w:ind w:left="426" w:right="-93"/>
        <w:jc w:val="both"/>
        <w:rPr>
          <w:rFonts w:ascii="Arial" w:hAnsi="Arial" w:cs="Arial"/>
          <w:b/>
          <w:color w:val="2A241D"/>
          <w:sz w:val="22"/>
          <w:szCs w:val="22"/>
        </w:rPr>
      </w:pPr>
      <w:r w:rsidRPr="00C45FAD">
        <w:rPr>
          <w:rFonts w:ascii="Arial" w:hAnsi="Arial" w:cs="Arial"/>
          <w:b/>
          <w:color w:val="2A241D"/>
          <w:sz w:val="22"/>
          <w:szCs w:val="22"/>
        </w:rPr>
        <w:t xml:space="preserve">3.- </w:t>
      </w:r>
      <w:r w:rsidR="00096D84">
        <w:rPr>
          <w:rFonts w:ascii="Arial" w:hAnsi="Arial" w:cs="Arial"/>
          <w:b/>
          <w:color w:val="2A241D"/>
          <w:sz w:val="22"/>
          <w:szCs w:val="22"/>
        </w:rPr>
        <w:t xml:space="preserve">Utiliza la valuación y la depreciación </w:t>
      </w:r>
      <w:r w:rsidR="00BD5E41">
        <w:rPr>
          <w:rFonts w:ascii="Arial" w:hAnsi="Arial" w:cs="Arial"/>
          <w:b/>
          <w:color w:val="2A241D"/>
          <w:sz w:val="22"/>
          <w:szCs w:val="22"/>
        </w:rPr>
        <w:t>en el proceso de evaluación industrial</w:t>
      </w:r>
      <w:r w:rsidRPr="00C45FAD">
        <w:rPr>
          <w:rFonts w:ascii="Arial" w:hAnsi="Arial" w:cs="Arial"/>
          <w:b/>
          <w:color w:val="2A241D"/>
          <w:sz w:val="22"/>
          <w:szCs w:val="22"/>
        </w:rPr>
        <w:t>.</w:t>
      </w:r>
    </w:p>
    <w:p w:rsidR="00096D84" w:rsidRDefault="00096D84" w:rsidP="00096D84">
      <w:pPr>
        <w:ind w:left="426" w:right="-93"/>
        <w:jc w:val="both"/>
        <w:rPr>
          <w:rFonts w:ascii="Arial" w:hAnsi="Arial" w:cs="Arial"/>
          <w:b/>
          <w:color w:val="2A241D"/>
          <w:sz w:val="22"/>
          <w:szCs w:val="22"/>
        </w:rPr>
      </w:pPr>
    </w:p>
    <w:p w:rsidR="00BC5C86" w:rsidRDefault="00BC5C86" w:rsidP="00C45FAD">
      <w:pPr>
        <w:ind w:left="426" w:right="-93"/>
        <w:jc w:val="both"/>
        <w:rPr>
          <w:rFonts w:ascii="Arial" w:hAnsi="Arial" w:cs="Arial"/>
          <w:b/>
          <w:color w:val="2A241D"/>
          <w:sz w:val="22"/>
          <w:szCs w:val="22"/>
        </w:rPr>
      </w:pPr>
      <w:r>
        <w:rPr>
          <w:rFonts w:ascii="Arial" w:hAnsi="Arial" w:cs="Arial"/>
          <w:b/>
          <w:color w:val="2A241D"/>
          <w:sz w:val="22"/>
          <w:szCs w:val="22"/>
        </w:rPr>
        <w:t>4.-</w:t>
      </w:r>
      <w:r>
        <w:rPr>
          <w:rFonts w:ascii="Arial" w:hAnsi="Arial" w:cs="Arial"/>
          <w:b/>
          <w:color w:val="2A241D"/>
          <w:sz w:val="22"/>
          <w:szCs w:val="22"/>
        </w:rPr>
        <w:tab/>
        <w:t xml:space="preserve"> </w:t>
      </w:r>
      <w:r w:rsidR="00BD5E41">
        <w:rPr>
          <w:rFonts w:ascii="Arial" w:hAnsi="Arial" w:cs="Arial"/>
          <w:b/>
          <w:color w:val="2A241D"/>
          <w:sz w:val="22"/>
          <w:szCs w:val="22"/>
        </w:rPr>
        <w:t>Analiza los índices de precios y salarios en el sector manufacturero</w:t>
      </w:r>
      <w:r>
        <w:rPr>
          <w:rFonts w:ascii="Arial" w:hAnsi="Arial" w:cs="Arial"/>
          <w:b/>
          <w:color w:val="2A241D"/>
          <w:sz w:val="22"/>
          <w:szCs w:val="22"/>
        </w:rPr>
        <w:t>.</w:t>
      </w:r>
    </w:p>
    <w:p w:rsidR="002C5376" w:rsidRPr="00BC5C86" w:rsidRDefault="002C5376" w:rsidP="002C5376">
      <w:pPr>
        <w:pStyle w:val="Sangradetextonormal"/>
        <w:sectPr w:rsidR="002C5376" w:rsidRPr="00BC5C86" w:rsidSect="001A5F21">
          <w:pgSz w:w="11907" w:h="16840" w:code="9"/>
          <w:pgMar w:top="680" w:right="567" w:bottom="680" w:left="680" w:header="709" w:footer="709" w:gutter="0"/>
          <w:cols w:space="708"/>
          <w:docGrid w:linePitch="360"/>
        </w:sectPr>
      </w:pPr>
    </w:p>
    <w:p w:rsidR="002C5376" w:rsidRPr="00395832" w:rsidRDefault="00434883" w:rsidP="002C5376">
      <w:pPr>
        <w:ind w:left="284"/>
        <w:jc w:val="center"/>
        <w:rPr>
          <w:rFonts w:ascii="Arial" w:hAnsi="Arial" w:cs="Arial"/>
          <w:b/>
          <w:iCs/>
          <w:sz w:val="20"/>
          <w:szCs w:val="20"/>
          <w:lang w:eastAsia="es-ES"/>
        </w:rPr>
      </w:pPr>
      <w:r w:rsidRPr="00395832">
        <w:rPr>
          <w:rFonts w:ascii="Arial" w:hAnsi="Arial" w:cs="Arial"/>
          <w:b/>
          <w:iCs/>
          <w:sz w:val="20"/>
          <w:szCs w:val="20"/>
          <w:lang w:eastAsia="es-ES"/>
        </w:rPr>
        <w:lastRenderedPageBreak/>
        <w:t>IV.  DESARROLLO DE LAS UNIDADES DIDÁCTICAS: CONTENIDOS, ESTRATEGIAS DIDÁCTICAS, INDICADORES DE DESEMPEÑO Y EVALUACIÓN</w:t>
      </w:r>
    </w:p>
    <w:p w:rsidR="00434883" w:rsidRPr="00395832" w:rsidRDefault="00434883" w:rsidP="002C5376">
      <w:pPr>
        <w:ind w:left="284"/>
        <w:jc w:val="center"/>
        <w:rPr>
          <w:rFonts w:ascii="Arial" w:hAnsi="Arial" w:cs="Arial"/>
          <w:b/>
          <w:iCs/>
          <w:sz w:val="20"/>
          <w:szCs w:val="20"/>
          <w:lang w:eastAsia="es-ES"/>
        </w:rPr>
      </w:pPr>
    </w:p>
    <w:tbl>
      <w:tblPr>
        <w:tblStyle w:val="Tablaconcuadrcula"/>
        <w:tblW w:w="15554" w:type="dxa"/>
        <w:jc w:val="center"/>
        <w:tblLayout w:type="fixed"/>
        <w:tblLook w:val="04A0" w:firstRow="1" w:lastRow="0" w:firstColumn="1" w:lastColumn="0" w:noHBand="0" w:noVBand="1"/>
      </w:tblPr>
      <w:tblGrid>
        <w:gridCol w:w="562"/>
        <w:gridCol w:w="1106"/>
        <w:gridCol w:w="2409"/>
        <w:gridCol w:w="1305"/>
        <w:gridCol w:w="2239"/>
        <w:gridCol w:w="425"/>
        <w:gridCol w:w="2268"/>
        <w:gridCol w:w="1276"/>
        <w:gridCol w:w="1276"/>
        <w:gridCol w:w="2688"/>
      </w:tblGrid>
      <w:tr w:rsidR="002C5376" w:rsidRPr="00434883" w:rsidTr="00A52F4D">
        <w:trPr>
          <w:trHeight w:val="556"/>
          <w:jc w:val="center"/>
        </w:trPr>
        <w:tc>
          <w:tcPr>
            <w:tcW w:w="562" w:type="dxa"/>
            <w:vMerge w:val="restart"/>
            <w:textDirection w:val="btLr"/>
          </w:tcPr>
          <w:p w:rsidR="002C5376" w:rsidRPr="00D95F91" w:rsidRDefault="002C5376" w:rsidP="002451D3">
            <w:pPr>
              <w:ind w:left="113" w:right="113"/>
              <w:jc w:val="both"/>
              <w:rPr>
                <w:rFonts w:ascii="Arial" w:hAnsi="Arial" w:cs="Arial"/>
                <w:b/>
                <w:sz w:val="20"/>
                <w:szCs w:val="20"/>
                <w:lang w:val="es-PE"/>
              </w:rPr>
            </w:pPr>
            <w:r w:rsidRPr="00434883">
              <w:rPr>
                <w:rFonts w:ascii="Arial" w:hAnsi="Arial" w:cs="Arial"/>
                <w:b/>
                <w:i/>
                <w:sz w:val="20"/>
                <w:szCs w:val="20"/>
                <w:lang w:val="es-PE"/>
              </w:rPr>
              <w:t xml:space="preserve"> </w:t>
            </w:r>
            <w:r w:rsidRPr="00D95F91">
              <w:rPr>
                <w:rFonts w:ascii="Arial" w:hAnsi="Arial" w:cs="Arial"/>
                <w:b/>
                <w:sz w:val="20"/>
                <w:szCs w:val="20"/>
                <w:lang w:val="es-PE"/>
              </w:rPr>
              <w:t xml:space="preserve">UNIDAD DIDACTICA I : </w:t>
            </w:r>
            <w:r w:rsidR="00E33A64">
              <w:rPr>
                <w:rFonts w:ascii="Arial" w:hAnsi="Arial" w:cs="Arial"/>
                <w:b/>
                <w:sz w:val="20"/>
                <w:szCs w:val="20"/>
                <w:lang w:val="es-PE"/>
              </w:rPr>
              <w:t xml:space="preserve"> </w:t>
            </w:r>
            <w:r w:rsidR="002451D3">
              <w:rPr>
                <w:rFonts w:ascii="Arial" w:hAnsi="Arial" w:cs="Arial"/>
                <w:b/>
                <w:sz w:val="20"/>
                <w:szCs w:val="20"/>
                <w:lang w:val="es-PE"/>
              </w:rPr>
              <w:t xml:space="preserve">ASPECTOS TECNICOS, LEGALES Y ECONOMICOS </w:t>
            </w:r>
          </w:p>
        </w:tc>
        <w:tc>
          <w:tcPr>
            <w:tcW w:w="14992" w:type="dxa"/>
            <w:gridSpan w:val="9"/>
          </w:tcPr>
          <w:p w:rsidR="002C5376" w:rsidRPr="00711B9B" w:rsidRDefault="002C5376" w:rsidP="003515F2">
            <w:pPr>
              <w:jc w:val="both"/>
              <w:rPr>
                <w:rFonts w:ascii="Arial" w:hAnsi="Arial" w:cs="Arial"/>
                <w:b/>
                <w:i/>
                <w:sz w:val="22"/>
                <w:szCs w:val="22"/>
                <w:lang w:val="es-PE"/>
              </w:rPr>
            </w:pPr>
            <w:r w:rsidRPr="00711B9B">
              <w:rPr>
                <w:rFonts w:ascii="Arial" w:hAnsi="Arial" w:cs="Arial"/>
                <w:b/>
                <w:i/>
                <w:sz w:val="22"/>
                <w:szCs w:val="22"/>
                <w:lang w:val="es-PE"/>
              </w:rPr>
              <w:t>CAPACIDAD DE LA UNIDAD DIDACTICA I :</w:t>
            </w:r>
          </w:p>
          <w:p w:rsidR="002C5376" w:rsidRPr="00711B9B" w:rsidRDefault="004A503F" w:rsidP="003515F2">
            <w:pPr>
              <w:jc w:val="both"/>
              <w:rPr>
                <w:rFonts w:ascii="Arial" w:hAnsi="Arial" w:cs="Arial"/>
                <w:b/>
                <w:sz w:val="22"/>
                <w:szCs w:val="22"/>
                <w:lang w:val="es-PE"/>
              </w:rPr>
            </w:pPr>
            <w:r>
              <w:rPr>
                <w:rFonts w:ascii="Arial" w:hAnsi="Arial" w:cs="Arial"/>
                <w:b/>
                <w:color w:val="2A241D"/>
                <w:sz w:val="22"/>
                <w:szCs w:val="22"/>
              </w:rPr>
              <w:t>Analiza los aspectos técnicos, legales y económicos de la evaluación, valuación y valor en la conducción del proceso de evaluación industrial.</w:t>
            </w:r>
          </w:p>
        </w:tc>
      </w:tr>
      <w:tr w:rsidR="005C25CA" w:rsidRPr="00395832" w:rsidTr="00A52F4D">
        <w:trPr>
          <w:jc w:val="center"/>
        </w:trPr>
        <w:tc>
          <w:tcPr>
            <w:tcW w:w="562" w:type="dxa"/>
            <w:vMerge/>
          </w:tcPr>
          <w:p w:rsidR="002C5376" w:rsidRPr="00434883" w:rsidRDefault="002C5376" w:rsidP="002C5376">
            <w:pPr>
              <w:rPr>
                <w:rFonts w:ascii="Arial" w:hAnsi="Arial" w:cs="Arial"/>
                <w:sz w:val="20"/>
                <w:szCs w:val="20"/>
                <w:lang w:val="es-PE"/>
              </w:rPr>
            </w:pPr>
          </w:p>
        </w:tc>
        <w:tc>
          <w:tcPr>
            <w:tcW w:w="1106" w:type="dxa"/>
            <w:vMerge w:val="restart"/>
          </w:tcPr>
          <w:p w:rsidR="002C5376" w:rsidRPr="00395832" w:rsidRDefault="002C5376" w:rsidP="002C5376">
            <w:pPr>
              <w:rPr>
                <w:rFonts w:ascii="Arial" w:hAnsi="Arial" w:cs="Arial"/>
                <w:b/>
                <w:i/>
                <w:sz w:val="18"/>
                <w:szCs w:val="18"/>
              </w:rPr>
            </w:pPr>
            <w:r w:rsidRPr="00395832">
              <w:rPr>
                <w:rFonts w:ascii="Arial" w:hAnsi="Arial" w:cs="Arial"/>
                <w:b/>
                <w:i/>
                <w:sz w:val="18"/>
                <w:szCs w:val="18"/>
              </w:rPr>
              <w:t>SEMANA</w:t>
            </w:r>
          </w:p>
        </w:tc>
        <w:tc>
          <w:tcPr>
            <w:tcW w:w="8646" w:type="dxa"/>
            <w:gridSpan w:val="5"/>
          </w:tcPr>
          <w:p w:rsidR="002C5376" w:rsidRPr="00395832" w:rsidRDefault="002C5376" w:rsidP="002C5376">
            <w:pPr>
              <w:jc w:val="center"/>
              <w:rPr>
                <w:rFonts w:ascii="Arial" w:hAnsi="Arial" w:cs="Arial"/>
                <w:b/>
                <w:i/>
                <w:sz w:val="18"/>
                <w:szCs w:val="18"/>
              </w:rPr>
            </w:pPr>
            <w:r w:rsidRPr="00395832">
              <w:rPr>
                <w:rFonts w:ascii="Arial" w:hAnsi="Arial" w:cs="Arial"/>
                <w:b/>
                <w:i/>
                <w:sz w:val="18"/>
                <w:szCs w:val="18"/>
              </w:rPr>
              <w:t>CONTENIDOS</w:t>
            </w:r>
          </w:p>
        </w:tc>
        <w:tc>
          <w:tcPr>
            <w:tcW w:w="2552" w:type="dxa"/>
            <w:gridSpan w:val="2"/>
            <w:vMerge w:val="restart"/>
          </w:tcPr>
          <w:p w:rsidR="002C5376" w:rsidRPr="00395832" w:rsidRDefault="002C5376" w:rsidP="002C5376">
            <w:pPr>
              <w:jc w:val="center"/>
              <w:rPr>
                <w:rFonts w:ascii="Arial" w:hAnsi="Arial" w:cs="Arial"/>
                <w:b/>
                <w:i/>
                <w:sz w:val="18"/>
                <w:szCs w:val="18"/>
              </w:rPr>
            </w:pPr>
            <w:r w:rsidRPr="00395832">
              <w:rPr>
                <w:rFonts w:ascii="Arial" w:hAnsi="Arial" w:cs="Arial"/>
                <w:b/>
                <w:i/>
                <w:sz w:val="18"/>
                <w:szCs w:val="18"/>
              </w:rPr>
              <w:t>ESTRATEGIA DIDACTICA</w:t>
            </w:r>
          </w:p>
        </w:tc>
        <w:tc>
          <w:tcPr>
            <w:tcW w:w="2688" w:type="dxa"/>
            <w:vMerge w:val="restart"/>
          </w:tcPr>
          <w:p w:rsidR="002C5376" w:rsidRPr="00395832" w:rsidRDefault="002C5376" w:rsidP="002C5376">
            <w:pPr>
              <w:jc w:val="center"/>
              <w:rPr>
                <w:rFonts w:ascii="Arial" w:hAnsi="Arial" w:cs="Arial"/>
                <w:b/>
                <w:i/>
                <w:sz w:val="18"/>
                <w:szCs w:val="18"/>
              </w:rPr>
            </w:pPr>
            <w:r w:rsidRPr="00395832">
              <w:rPr>
                <w:rFonts w:ascii="Arial" w:hAnsi="Arial" w:cs="Arial"/>
                <w:b/>
                <w:i/>
                <w:sz w:val="18"/>
                <w:szCs w:val="18"/>
              </w:rPr>
              <w:t>INDICADORES DE DESEMPEÑO</w:t>
            </w:r>
          </w:p>
        </w:tc>
      </w:tr>
      <w:tr w:rsidR="0057579F" w:rsidRPr="00395832" w:rsidTr="00A52F4D">
        <w:trPr>
          <w:jc w:val="center"/>
        </w:trPr>
        <w:tc>
          <w:tcPr>
            <w:tcW w:w="562" w:type="dxa"/>
            <w:vMerge/>
          </w:tcPr>
          <w:p w:rsidR="002C5376" w:rsidRPr="00434883" w:rsidRDefault="002C5376" w:rsidP="002C5376">
            <w:pPr>
              <w:rPr>
                <w:rFonts w:ascii="Arial" w:hAnsi="Arial" w:cs="Arial"/>
                <w:sz w:val="20"/>
                <w:szCs w:val="20"/>
              </w:rPr>
            </w:pPr>
          </w:p>
        </w:tc>
        <w:tc>
          <w:tcPr>
            <w:tcW w:w="1106" w:type="dxa"/>
            <w:vMerge/>
          </w:tcPr>
          <w:p w:rsidR="002C5376" w:rsidRPr="00395832" w:rsidRDefault="002C5376" w:rsidP="002C5376">
            <w:pPr>
              <w:rPr>
                <w:rFonts w:ascii="Arial" w:hAnsi="Arial" w:cs="Arial"/>
                <w:b/>
                <w:sz w:val="18"/>
                <w:szCs w:val="18"/>
              </w:rPr>
            </w:pPr>
          </w:p>
        </w:tc>
        <w:tc>
          <w:tcPr>
            <w:tcW w:w="3714" w:type="dxa"/>
            <w:gridSpan w:val="2"/>
          </w:tcPr>
          <w:p w:rsidR="002C5376" w:rsidRPr="00395832" w:rsidRDefault="002C5376" w:rsidP="002C5376">
            <w:pPr>
              <w:jc w:val="center"/>
              <w:rPr>
                <w:rFonts w:ascii="Arial" w:hAnsi="Arial" w:cs="Arial"/>
                <w:b/>
                <w:i/>
                <w:sz w:val="18"/>
                <w:szCs w:val="18"/>
              </w:rPr>
            </w:pPr>
            <w:r w:rsidRPr="00395832">
              <w:rPr>
                <w:rFonts w:ascii="Arial" w:hAnsi="Arial" w:cs="Arial"/>
                <w:b/>
                <w:i/>
                <w:sz w:val="18"/>
                <w:szCs w:val="18"/>
              </w:rPr>
              <w:t>CONCEPTUAL</w:t>
            </w:r>
          </w:p>
        </w:tc>
        <w:tc>
          <w:tcPr>
            <w:tcW w:w="2239" w:type="dxa"/>
          </w:tcPr>
          <w:p w:rsidR="002C5376" w:rsidRPr="00395832" w:rsidRDefault="002C5376" w:rsidP="002C5376">
            <w:pPr>
              <w:jc w:val="center"/>
              <w:rPr>
                <w:rFonts w:ascii="Arial" w:hAnsi="Arial" w:cs="Arial"/>
                <w:b/>
                <w:i/>
                <w:sz w:val="18"/>
                <w:szCs w:val="18"/>
              </w:rPr>
            </w:pPr>
            <w:r w:rsidRPr="00395832">
              <w:rPr>
                <w:rFonts w:ascii="Arial" w:hAnsi="Arial" w:cs="Arial"/>
                <w:b/>
                <w:i/>
                <w:sz w:val="18"/>
                <w:szCs w:val="18"/>
              </w:rPr>
              <w:t>PROCEDIMENTAL</w:t>
            </w:r>
          </w:p>
        </w:tc>
        <w:tc>
          <w:tcPr>
            <w:tcW w:w="2693" w:type="dxa"/>
            <w:gridSpan w:val="2"/>
          </w:tcPr>
          <w:p w:rsidR="002C5376" w:rsidRPr="00395832" w:rsidRDefault="002C5376" w:rsidP="002C5376">
            <w:pPr>
              <w:jc w:val="center"/>
              <w:rPr>
                <w:rFonts w:ascii="Arial" w:hAnsi="Arial" w:cs="Arial"/>
                <w:b/>
                <w:i/>
                <w:sz w:val="18"/>
                <w:szCs w:val="18"/>
              </w:rPr>
            </w:pPr>
            <w:r w:rsidRPr="00395832">
              <w:rPr>
                <w:rFonts w:ascii="Arial" w:hAnsi="Arial" w:cs="Arial"/>
                <w:b/>
                <w:i/>
                <w:sz w:val="18"/>
                <w:szCs w:val="18"/>
              </w:rPr>
              <w:t>ACTITUDINAL</w:t>
            </w:r>
          </w:p>
        </w:tc>
        <w:tc>
          <w:tcPr>
            <w:tcW w:w="2552" w:type="dxa"/>
            <w:gridSpan w:val="2"/>
            <w:vMerge/>
          </w:tcPr>
          <w:p w:rsidR="002C5376" w:rsidRPr="00395832" w:rsidRDefault="002C5376" w:rsidP="002C5376">
            <w:pPr>
              <w:rPr>
                <w:rFonts w:ascii="Arial" w:hAnsi="Arial" w:cs="Arial"/>
                <w:b/>
                <w:sz w:val="18"/>
                <w:szCs w:val="18"/>
              </w:rPr>
            </w:pPr>
          </w:p>
        </w:tc>
        <w:tc>
          <w:tcPr>
            <w:tcW w:w="2688" w:type="dxa"/>
            <w:vMerge/>
          </w:tcPr>
          <w:p w:rsidR="002C5376" w:rsidRPr="00395832" w:rsidRDefault="002C5376" w:rsidP="002C5376">
            <w:pPr>
              <w:rPr>
                <w:rFonts w:ascii="Arial" w:hAnsi="Arial" w:cs="Arial"/>
                <w:b/>
                <w:sz w:val="18"/>
                <w:szCs w:val="18"/>
              </w:rPr>
            </w:pPr>
          </w:p>
        </w:tc>
      </w:tr>
      <w:tr w:rsidR="00FB1F66" w:rsidRPr="005E124E" w:rsidTr="00A52F4D">
        <w:trPr>
          <w:trHeight w:val="670"/>
          <w:jc w:val="center"/>
        </w:trPr>
        <w:tc>
          <w:tcPr>
            <w:tcW w:w="562" w:type="dxa"/>
            <w:vMerge/>
          </w:tcPr>
          <w:p w:rsidR="00FB1F66" w:rsidRPr="00434883" w:rsidRDefault="00FB1F66" w:rsidP="00FB1F66">
            <w:pPr>
              <w:rPr>
                <w:rFonts w:ascii="Arial" w:hAnsi="Arial" w:cs="Arial"/>
                <w:sz w:val="20"/>
                <w:szCs w:val="20"/>
              </w:rPr>
            </w:pPr>
          </w:p>
        </w:tc>
        <w:tc>
          <w:tcPr>
            <w:tcW w:w="1106" w:type="dxa"/>
          </w:tcPr>
          <w:p w:rsidR="00FB1F66" w:rsidRPr="00711B9B" w:rsidRDefault="00FB1F66" w:rsidP="00FB1F66">
            <w:pPr>
              <w:jc w:val="center"/>
              <w:rPr>
                <w:rFonts w:ascii="Arial" w:hAnsi="Arial" w:cs="Arial"/>
                <w:b/>
                <w:sz w:val="22"/>
                <w:szCs w:val="22"/>
              </w:rPr>
            </w:pPr>
          </w:p>
          <w:p w:rsidR="00FB1F66" w:rsidRPr="00711B9B" w:rsidRDefault="00FB1F66" w:rsidP="00FB1F66">
            <w:pPr>
              <w:jc w:val="center"/>
              <w:rPr>
                <w:rFonts w:ascii="Arial" w:hAnsi="Arial" w:cs="Arial"/>
                <w:b/>
                <w:i/>
                <w:sz w:val="22"/>
                <w:szCs w:val="22"/>
              </w:rPr>
            </w:pPr>
            <w:r w:rsidRPr="00711B9B">
              <w:rPr>
                <w:rFonts w:ascii="Arial" w:hAnsi="Arial" w:cs="Arial"/>
                <w:b/>
                <w:i/>
                <w:sz w:val="22"/>
                <w:szCs w:val="22"/>
              </w:rPr>
              <w:t>1</w:t>
            </w:r>
          </w:p>
          <w:p w:rsidR="00FB1F66" w:rsidRPr="00EC6C27" w:rsidRDefault="00FB1F66" w:rsidP="00FB1F66">
            <w:pPr>
              <w:ind w:left="1134" w:hanging="1134"/>
              <w:jc w:val="both"/>
              <w:rPr>
                <w:rFonts w:ascii="Arial Narrow" w:hAnsi="Arial Narrow"/>
                <w:b/>
                <w:bCs/>
                <w:sz w:val="14"/>
                <w:szCs w:val="14"/>
                <w:lang w:val="es-ES_tradnl"/>
              </w:rPr>
            </w:pPr>
            <w:r w:rsidRPr="00EC6C27">
              <w:rPr>
                <w:rFonts w:ascii="Arial Narrow" w:hAnsi="Arial Narrow"/>
                <w:b/>
                <w:bCs/>
                <w:sz w:val="14"/>
                <w:szCs w:val="14"/>
                <w:lang w:val="es-ES_tradnl"/>
              </w:rPr>
              <w:t xml:space="preserve">Del </w:t>
            </w:r>
            <w:r>
              <w:rPr>
                <w:rFonts w:ascii="Arial Narrow" w:hAnsi="Arial Narrow"/>
                <w:b/>
                <w:bCs/>
                <w:sz w:val="14"/>
                <w:szCs w:val="14"/>
                <w:lang w:val="es-ES_tradnl"/>
              </w:rPr>
              <w:t>0</w:t>
            </w:r>
            <w:r w:rsidR="004A10C8">
              <w:rPr>
                <w:rFonts w:ascii="Arial Narrow" w:hAnsi="Arial Narrow"/>
                <w:b/>
                <w:bCs/>
                <w:sz w:val="14"/>
                <w:szCs w:val="14"/>
                <w:lang w:val="es-ES_tradnl"/>
              </w:rPr>
              <w:t>2</w:t>
            </w:r>
            <w:r w:rsidRPr="00EC6C27">
              <w:rPr>
                <w:rFonts w:ascii="Arial Narrow" w:hAnsi="Arial Narrow"/>
                <w:b/>
                <w:bCs/>
                <w:sz w:val="14"/>
                <w:szCs w:val="14"/>
                <w:lang w:val="es-ES_tradnl"/>
              </w:rPr>
              <w:t>-</w:t>
            </w:r>
            <w:r>
              <w:rPr>
                <w:rFonts w:ascii="Arial Narrow" w:hAnsi="Arial Narrow"/>
                <w:b/>
                <w:bCs/>
                <w:sz w:val="14"/>
                <w:szCs w:val="14"/>
                <w:lang w:val="es-ES_tradnl"/>
              </w:rPr>
              <w:t>0</w:t>
            </w:r>
            <w:r w:rsidR="004A10C8">
              <w:rPr>
                <w:rFonts w:ascii="Arial Narrow" w:hAnsi="Arial Narrow"/>
                <w:b/>
                <w:bCs/>
                <w:sz w:val="14"/>
                <w:szCs w:val="14"/>
                <w:lang w:val="es-ES_tradnl"/>
              </w:rPr>
              <w:t>4</w:t>
            </w:r>
            <w:r w:rsidRPr="00EC6C27">
              <w:rPr>
                <w:rFonts w:ascii="Arial Narrow" w:hAnsi="Arial Narrow"/>
                <w:b/>
                <w:bCs/>
                <w:sz w:val="14"/>
                <w:szCs w:val="14"/>
                <w:lang w:val="es-ES_tradnl"/>
              </w:rPr>
              <w:t>-20</w:t>
            </w:r>
            <w:r>
              <w:rPr>
                <w:rFonts w:ascii="Arial Narrow" w:hAnsi="Arial Narrow"/>
                <w:b/>
                <w:bCs/>
                <w:sz w:val="14"/>
                <w:szCs w:val="14"/>
                <w:lang w:val="es-ES_tradnl"/>
              </w:rPr>
              <w:t>1</w:t>
            </w:r>
            <w:r w:rsidR="004A10C8">
              <w:rPr>
                <w:rFonts w:ascii="Arial Narrow" w:hAnsi="Arial Narrow"/>
                <w:b/>
                <w:bCs/>
                <w:sz w:val="14"/>
                <w:szCs w:val="14"/>
                <w:lang w:val="es-ES_tradnl"/>
              </w:rPr>
              <w:t>8</w:t>
            </w:r>
          </w:p>
          <w:p w:rsidR="00FB1F66" w:rsidRPr="00711B9B" w:rsidRDefault="00FB1F66" w:rsidP="004A10C8">
            <w:pPr>
              <w:jc w:val="center"/>
              <w:rPr>
                <w:rFonts w:ascii="Arial" w:hAnsi="Arial" w:cs="Arial"/>
                <w:b/>
                <w:sz w:val="22"/>
                <w:szCs w:val="22"/>
              </w:rPr>
            </w:pPr>
            <w:r w:rsidRPr="00EC6C27">
              <w:rPr>
                <w:rFonts w:ascii="Arial Narrow" w:hAnsi="Arial Narrow"/>
                <w:b/>
                <w:bCs/>
                <w:sz w:val="14"/>
                <w:szCs w:val="14"/>
                <w:lang w:val="es-ES_tradnl"/>
              </w:rPr>
              <w:t xml:space="preserve">al </w:t>
            </w:r>
            <w:r>
              <w:rPr>
                <w:rFonts w:ascii="Arial Narrow" w:hAnsi="Arial Narrow"/>
                <w:b/>
                <w:bCs/>
                <w:sz w:val="14"/>
                <w:szCs w:val="14"/>
                <w:lang w:val="es-ES_tradnl"/>
              </w:rPr>
              <w:t>0</w:t>
            </w:r>
            <w:r w:rsidR="004A10C8">
              <w:rPr>
                <w:rFonts w:ascii="Arial Narrow" w:hAnsi="Arial Narrow"/>
                <w:b/>
                <w:bCs/>
                <w:sz w:val="14"/>
                <w:szCs w:val="14"/>
                <w:lang w:val="es-ES_tradnl"/>
              </w:rPr>
              <w:t>6</w:t>
            </w:r>
            <w:r w:rsidRPr="00EC6C27">
              <w:rPr>
                <w:rFonts w:ascii="Arial Narrow" w:hAnsi="Arial Narrow"/>
                <w:b/>
                <w:bCs/>
                <w:sz w:val="14"/>
                <w:szCs w:val="14"/>
                <w:lang w:val="es-ES_tradnl"/>
              </w:rPr>
              <w:t>-0</w:t>
            </w:r>
            <w:r w:rsidR="004A10C8">
              <w:rPr>
                <w:rFonts w:ascii="Arial Narrow" w:hAnsi="Arial Narrow"/>
                <w:b/>
                <w:bCs/>
                <w:sz w:val="14"/>
                <w:szCs w:val="14"/>
                <w:lang w:val="es-ES_tradnl"/>
              </w:rPr>
              <w:t>4</w:t>
            </w:r>
            <w:r w:rsidRPr="00EC6C27">
              <w:rPr>
                <w:rFonts w:ascii="Arial Narrow" w:hAnsi="Arial Narrow"/>
                <w:b/>
                <w:bCs/>
                <w:sz w:val="14"/>
                <w:szCs w:val="14"/>
                <w:lang w:val="es-ES_tradnl"/>
              </w:rPr>
              <w:t>-20</w:t>
            </w:r>
            <w:r>
              <w:rPr>
                <w:rFonts w:ascii="Arial Narrow" w:hAnsi="Arial Narrow"/>
                <w:b/>
                <w:bCs/>
                <w:sz w:val="14"/>
                <w:szCs w:val="14"/>
                <w:lang w:val="es-ES_tradnl"/>
              </w:rPr>
              <w:t>1</w:t>
            </w:r>
            <w:r w:rsidR="004A10C8">
              <w:rPr>
                <w:rFonts w:ascii="Arial Narrow" w:hAnsi="Arial Narrow"/>
                <w:b/>
                <w:bCs/>
                <w:sz w:val="14"/>
                <w:szCs w:val="14"/>
                <w:lang w:val="es-ES_tradnl"/>
              </w:rPr>
              <w:t>8</w:t>
            </w:r>
          </w:p>
        </w:tc>
        <w:tc>
          <w:tcPr>
            <w:tcW w:w="3714" w:type="dxa"/>
            <w:gridSpan w:val="2"/>
          </w:tcPr>
          <w:p w:rsidR="00FB1F66" w:rsidRPr="005E124E" w:rsidRDefault="00FB1F66" w:rsidP="00BA2C3A">
            <w:pPr>
              <w:jc w:val="both"/>
              <w:rPr>
                <w:rFonts w:ascii="Arial" w:hAnsi="Arial" w:cs="Arial"/>
                <w:b/>
                <w:color w:val="2A241D"/>
                <w:sz w:val="18"/>
                <w:szCs w:val="18"/>
              </w:rPr>
            </w:pPr>
            <w:r w:rsidRPr="00A47474">
              <w:rPr>
                <w:rFonts w:ascii="Arial" w:hAnsi="Arial" w:cs="Arial"/>
                <w:b/>
                <w:sz w:val="18"/>
                <w:szCs w:val="18"/>
                <w:lang w:val="es-ES"/>
              </w:rPr>
              <w:t xml:space="preserve">La Contabilidad General. </w:t>
            </w:r>
            <w:r w:rsidR="00BA2C3A">
              <w:rPr>
                <w:rFonts w:ascii="Arial" w:hAnsi="Arial" w:cs="Arial"/>
                <w:b/>
                <w:sz w:val="18"/>
                <w:szCs w:val="18"/>
                <w:lang w:val="es-ES"/>
              </w:rPr>
              <w:t>Estados financieros. La ingeniería del valor y su contexto.</w:t>
            </w:r>
          </w:p>
        </w:tc>
        <w:tc>
          <w:tcPr>
            <w:tcW w:w="2239" w:type="dxa"/>
          </w:tcPr>
          <w:p w:rsidR="00FB1F66" w:rsidRPr="00A47474" w:rsidRDefault="00FB1F66" w:rsidP="00FB1F66">
            <w:pPr>
              <w:jc w:val="both"/>
              <w:rPr>
                <w:rFonts w:ascii="Arial" w:hAnsi="Arial" w:cs="Arial"/>
                <w:b/>
                <w:sz w:val="18"/>
                <w:szCs w:val="18"/>
                <w:lang w:val="es-ES_tradnl"/>
              </w:rPr>
            </w:pPr>
            <w:r w:rsidRPr="00A47474">
              <w:rPr>
                <w:rFonts w:ascii="Arial" w:hAnsi="Arial" w:cs="Arial"/>
                <w:b/>
                <w:sz w:val="18"/>
                <w:szCs w:val="18"/>
                <w:lang w:val="es-ES_tradnl"/>
              </w:rPr>
              <w:t>Conocer aspectos generales de la contabilidad y su importancia en l</w:t>
            </w:r>
            <w:r w:rsidR="00EC0C0D">
              <w:rPr>
                <w:rFonts w:ascii="Arial" w:hAnsi="Arial" w:cs="Arial"/>
                <w:b/>
                <w:sz w:val="18"/>
                <w:szCs w:val="18"/>
                <w:lang w:val="es-ES_tradnl"/>
              </w:rPr>
              <w:t>a ingeniería del valor</w:t>
            </w:r>
            <w:r w:rsidRPr="00A47474">
              <w:rPr>
                <w:rFonts w:ascii="Arial" w:hAnsi="Arial" w:cs="Arial"/>
                <w:b/>
                <w:sz w:val="18"/>
                <w:szCs w:val="18"/>
                <w:lang w:val="es-ES_tradnl"/>
              </w:rPr>
              <w:t>.</w:t>
            </w:r>
          </w:p>
          <w:p w:rsidR="00FB1F66" w:rsidRPr="005E124E" w:rsidRDefault="00FB1F66" w:rsidP="00FB1F66">
            <w:pPr>
              <w:jc w:val="both"/>
              <w:rPr>
                <w:rFonts w:ascii="Arial" w:hAnsi="Arial" w:cs="Arial"/>
                <w:b/>
                <w:sz w:val="18"/>
                <w:szCs w:val="18"/>
                <w:highlight w:val="yellow"/>
                <w:lang w:val="es-PE"/>
              </w:rPr>
            </w:pPr>
            <w:r w:rsidRPr="005E124E">
              <w:rPr>
                <w:rFonts w:ascii="Arial" w:hAnsi="Arial" w:cs="Arial"/>
                <w:b/>
                <w:sz w:val="18"/>
                <w:szCs w:val="18"/>
                <w:highlight w:val="yellow"/>
                <w:lang w:val="es-PE"/>
              </w:rPr>
              <w:t xml:space="preserve"> </w:t>
            </w:r>
          </w:p>
        </w:tc>
        <w:tc>
          <w:tcPr>
            <w:tcW w:w="2693" w:type="dxa"/>
            <w:gridSpan w:val="2"/>
          </w:tcPr>
          <w:p w:rsidR="00FB1F66" w:rsidRPr="00032939" w:rsidRDefault="00FB1F66" w:rsidP="00FB1F66">
            <w:pPr>
              <w:jc w:val="both"/>
              <w:rPr>
                <w:rFonts w:ascii="Arial" w:hAnsi="Arial" w:cs="Arial"/>
                <w:b/>
                <w:sz w:val="18"/>
                <w:szCs w:val="18"/>
                <w:lang w:val="es-PE"/>
              </w:rPr>
            </w:pPr>
            <w:r w:rsidRPr="00032939">
              <w:rPr>
                <w:rFonts w:ascii="Arial" w:hAnsi="Arial" w:cs="Arial"/>
                <w:b/>
                <w:sz w:val="18"/>
                <w:szCs w:val="18"/>
                <w:lang w:val="es-PE"/>
              </w:rPr>
              <w:t xml:space="preserve">Trabajo en equipo para discutir </w:t>
            </w:r>
            <w:r>
              <w:rPr>
                <w:rFonts w:ascii="Arial" w:hAnsi="Arial" w:cs="Arial"/>
                <w:b/>
                <w:sz w:val="18"/>
                <w:szCs w:val="18"/>
                <w:lang w:val="es-PE"/>
              </w:rPr>
              <w:t>el alcance de la contabilidad en la empresa.</w:t>
            </w:r>
            <w:r w:rsidRPr="00032939">
              <w:rPr>
                <w:rFonts w:ascii="Arial" w:hAnsi="Arial" w:cs="Arial"/>
                <w:b/>
                <w:sz w:val="18"/>
                <w:szCs w:val="18"/>
                <w:lang w:val="es-PE"/>
              </w:rPr>
              <w:t xml:space="preserve"> </w:t>
            </w:r>
          </w:p>
        </w:tc>
        <w:tc>
          <w:tcPr>
            <w:tcW w:w="2552" w:type="dxa"/>
            <w:gridSpan w:val="2"/>
          </w:tcPr>
          <w:p w:rsidR="00FB1F66" w:rsidRPr="00032939" w:rsidRDefault="00FB1F66" w:rsidP="00FB1F66">
            <w:pPr>
              <w:jc w:val="both"/>
              <w:rPr>
                <w:rFonts w:ascii="Arial" w:hAnsi="Arial" w:cs="Arial"/>
                <w:b/>
                <w:sz w:val="18"/>
                <w:szCs w:val="18"/>
                <w:lang w:val="es-PE"/>
              </w:rPr>
            </w:pPr>
            <w:r w:rsidRPr="00032939">
              <w:rPr>
                <w:rFonts w:ascii="Arial" w:hAnsi="Arial" w:cs="Arial"/>
                <w:b/>
                <w:sz w:val="18"/>
                <w:szCs w:val="18"/>
                <w:lang w:val="es-PE"/>
              </w:rPr>
              <w:t xml:space="preserve">Clase expositiva y análisis de los muchos aspectos </w:t>
            </w:r>
            <w:r>
              <w:rPr>
                <w:rFonts w:ascii="Arial" w:hAnsi="Arial" w:cs="Arial"/>
                <w:b/>
                <w:sz w:val="18"/>
                <w:szCs w:val="18"/>
                <w:lang w:val="es-PE"/>
              </w:rPr>
              <w:t>de la contabilidad.</w:t>
            </w:r>
          </w:p>
        </w:tc>
        <w:tc>
          <w:tcPr>
            <w:tcW w:w="2688" w:type="dxa"/>
          </w:tcPr>
          <w:p w:rsidR="00FB1F66" w:rsidRPr="00032939" w:rsidRDefault="00FB1F66" w:rsidP="00FB1F66">
            <w:pPr>
              <w:jc w:val="both"/>
              <w:rPr>
                <w:rFonts w:ascii="Arial" w:hAnsi="Arial" w:cs="Arial"/>
                <w:b/>
                <w:sz w:val="18"/>
                <w:szCs w:val="18"/>
                <w:lang w:val="es-PE"/>
              </w:rPr>
            </w:pPr>
            <w:r>
              <w:rPr>
                <w:rFonts w:ascii="Arial" w:hAnsi="Arial" w:cs="Arial"/>
                <w:b/>
                <w:sz w:val="18"/>
                <w:szCs w:val="18"/>
                <w:lang w:val="es-PE"/>
              </w:rPr>
              <w:t>La visión de los negocios y su relación con la contabilidad hace que motive al alumno.</w:t>
            </w:r>
          </w:p>
        </w:tc>
      </w:tr>
      <w:tr w:rsidR="00FB1F66" w:rsidRPr="005E124E" w:rsidTr="00A52F4D">
        <w:trPr>
          <w:trHeight w:val="708"/>
          <w:jc w:val="center"/>
        </w:trPr>
        <w:tc>
          <w:tcPr>
            <w:tcW w:w="562" w:type="dxa"/>
            <w:vMerge/>
          </w:tcPr>
          <w:p w:rsidR="00FB1F66" w:rsidRPr="00434883" w:rsidRDefault="00FB1F66" w:rsidP="00FB1F66">
            <w:pPr>
              <w:rPr>
                <w:rFonts w:ascii="Arial" w:hAnsi="Arial" w:cs="Arial"/>
                <w:sz w:val="20"/>
                <w:szCs w:val="20"/>
                <w:lang w:val="es-PE"/>
              </w:rPr>
            </w:pPr>
          </w:p>
        </w:tc>
        <w:tc>
          <w:tcPr>
            <w:tcW w:w="1106" w:type="dxa"/>
          </w:tcPr>
          <w:p w:rsidR="00FB1F66" w:rsidRPr="00711B9B" w:rsidRDefault="00FB1F66" w:rsidP="00FB1F66">
            <w:pPr>
              <w:jc w:val="center"/>
              <w:rPr>
                <w:rFonts w:ascii="Arial" w:hAnsi="Arial" w:cs="Arial"/>
                <w:b/>
                <w:sz w:val="22"/>
                <w:szCs w:val="22"/>
                <w:lang w:val="es-PE"/>
              </w:rPr>
            </w:pPr>
          </w:p>
          <w:p w:rsidR="00FB1F66" w:rsidRPr="00711B9B" w:rsidRDefault="00FB1F66" w:rsidP="00FB1F66">
            <w:pPr>
              <w:jc w:val="center"/>
              <w:rPr>
                <w:rFonts w:ascii="Arial" w:hAnsi="Arial" w:cs="Arial"/>
                <w:b/>
                <w:i/>
                <w:sz w:val="22"/>
                <w:szCs w:val="22"/>
              </w:rPr>
            </w:pPr>
            <w:r w:rsidRPr="00711B9B">
              <w:rPr>
                <w:rFonts w:ascii="Arial" w:hAnsi="Arial" w:cs="Arial"/>
                <w:b/>
                <w:i/>
                <w:sz w:val="22"/>
                <w:szCs w:val="22"/>
              </w:rPr>
              <w:t>2</w:t>
            </w:r>
          </w:p>
          <w:p w:rsidR="00FB1F66" w:rsidRPr="00EC6C27" w:rsidRDefault="00FB1F66" w:rsidP="00FB1F66">
            <w:pPr>
              <w:ind w:left="1134" w:hanging="1134"/>
              <w:jc w:val="both"/>
              <w:rPr>
                <w:rFonts w:ascii="Arial Narrow" w:hAnsi="Arial Narrow"/>
                <w:b/>
                <w:bCs/>
                <w:sz w:val="14"/>
                <w:szCs w:val="14"/>
                <w:lang w:val="es-ES_tradnl"/>
              </w:rPr>
            </w:pPr>
            <w:r w:rsidRPr="00EC6C27">
              <w:rPr>
                <w:rFonts w:ascii="Arial Narrow" w:hAnsi="Arial Narrow"/>
                <w:b/>
                <w:bCs/>
                <w:sz w:val="14"/>
                <w:szCs w:val="14"/>
                <w:lang w:val="es-ES_tradnl"/>
              </w:rPr>
              <w:t xml:space="preserve">Del </w:t>
            </w:r>
            <w:r w:rsidR="004A10C8">
              <w:rPr>
                <w:rFonts w:ascii="Arial Narrow" w:hAnsi="Arial Narrow"/>
                <w:b/>
                <w:bCs/>
                <w:sz w:val="14"/>
                <w:szCs w:val="14"/>
                <w:lang w:val="es-ES_tradnl"/>
              </w:rPr>
              <w:t>09</w:t>
            </w:r>
            <w:r w:rsidRPr="00EC6C27">
              <w:rPr>
                <w:rFonts w:ascii="Arial Narrow" w:hAnsi="Arial Narrow"/>
                <w:b/>
                <w:bCs/>
                <w:sz w:val="14"/>
                <w:szCs w:val="14"/>
                <w:lang w:val="es-ES_tradnl"/>
              </w:rPr>
              <w:t>-0</w:t>
            </w:r>
            <w:r w:rsidR="002E3A5C">
              <w:rPr>
                <w:rFonts w:ascii="Arial Narrow" w:hAnsi="Arial Narrow"/>
                <w:b/>
                <w:bCs/>
                <w:sz w:val="14"/>
                <w:szCs w:val="14"/>
                <w:lang w:val="es-ES_tradnl"/>
              </w:rPr>
              <w:t>4</w:t>
            </w:r>
            <w:r>
              <w:rPr>
                <w:rFonts w:ascii="Arial Narrow" w:hAnsi="Arial Narrow"/>
                <w:b/>
                <w:bCs/>
                <w:sz w:val="14"/>
                <w:szCs w:val="14"/>
                <w:lang w:val="es-ES_tradnl"/>
              </w:rPr>
              <w:t>-201</w:t>
            </w:r>
            <w:r w:rsidR="002E3A5C">
              <w:rPr>
                <w:rFonts w:ascii="Arial Narrow" w:hAnsi="Arial Narrow"/>
                <w:b/>
                <w:bCs/>
                <w:sz w:val="14"/>
                <w:szCs w:val="14"/>
                <w:lang w:val="es-ES_tradnl"/>
              </w:rPr>
              <w:t>8</w:t>
            </w:r>
          </w:p>
          <w:p w:rsidR="00FB1F66" w:rsidRPr="00711B9B" w:rsidRDefault="00FB1F66" w:rsidP="002E3A5C">
            <w:pPr>
              <w:jc w:val="center"/>
              <w:rPr>
                <w:rFonts w:ascii="Arial" w:hAnsi="Arial" w:cs="Arial"/>
                <w:b/>
                <w:sz w:val="22"/>
                <w:szCs w:val="22"/>
              </w:rPr>
            </w:pPr>
            <w:r>
              <w:rPr>
                <w:rFonts w:ascii="Arial Narrow" w:hAnsi="Arial Narrow"/>
                <w:b/>
                <w:bCs/>
                <w:sz w:val="14"/>
                <w:szCs w:val="14"/>
                <w:lang w:val="es-ES_tradnl"/>
              </w:rPr>
              <w:t xml:space="preserve">al </w:t>
            </w:r>
            <w:r w:rsidR="004A10C8">
              <w:rPr>
                <w:rFonts w:ascii="Arial Narrow" w:hAnsi="Arial Narrow"/>
                <w:b/>
                <w:bCs/>
                <w:sz w:val="14"/>
                <w:szCs w:val="14"/>
                <w:lang w:val="es-ES_tradnl"/>
              </w:rPr>
              <w:t>13</w:t>
            </w:r>
            <w:r w:rsidRPr="00EC6C27">
              <w:rPr>
                <w:rFonts w:ascii="Arial Narrow" w:hAnsi="Arial Narrow"/>
                <w:b/>
                <w:bCs/>
                <w:sz w:val="14"/>
                <w:szCs w:val="14"/>
                <w:lang w:val="es-ES_tradnl"/>
              </w:rPr>
              <w:t>-0</w:t>
            </w:r>
            <w:r w:rsidR="002E3A5C">
              <w:rPr>
                <w:rFonts w:ascii="Arial Narrow" w:hAnsi="Arial Narrow"/>
                <w:b/>
                <w:bCs/>
                <w:sz w:val="14"/>
                <w:szCs w:val="14"/>
                <w:lang w:val="es-ES_tradnl"/>
              </w:rPr>
              <w:t>4</w:t>
            </w:r>
            <w:r w:rsidRPr="00EC6C27">
              <w:rPr>
                <w:rFonts w:ascii="Arial Narrow" w:hAnsi="Arial Narrow"/>
                <w:b/>
                <w:bCs/>
                <w:sz w:val="14"/>
                <w:szCs w:val="14"/>
                <w:lang w:val="es-ES_tradnl"/>
              </w:rPr>
              <w:t>-20</w:t>
            </w:r>
            <w:r>
              <w:rPr>
                <w:rFonts w:ascii="Arial Narrow" w:hAnsi="Arial Narrow"/>
                <w:b/>
                <w:bCs/>
                <w:sz w:val="14"/>
                <w:szCs w:val="14"/>
                <w:lang w:val="es-ES_tradnl"/>
              </w:rPr>
              <w:t>1</w:t>
            </w:r>
            <w:r w:rsidR="002E3A5C">
              <w:rPr>
                <w:rFonts w:ascii="Arial Narrow" w:hAnsi="Arial Narrow"/>
                <w:b/>
                <w:bCs/>
                <w:sz w:val="14"/>
                <w:szCs w:val="14"/>
                <w:lang w:val="es-ES_tradnl"/>
              </w:rPr>
              <w:t>8</w:t>
            </w:r>
          </w:p>
        </w:tc>
        <w:tc>
          <w:tcPr>
            <w:tcW w:w="3714" w:type="dxa"/>
            <w:gridSpan w:val="2"/>
          </w:tcPr>
          <w:p w:rsidR="00FB1F66" w:rsidRPr="005E124E" w:rsidRDefault="00FB1F66" w:rsidP="00BA2C3A">
            <w:pPr>
              <w:jc w:val="both"/>
              <w:rPr>
                <w:rFonts w:ascii="Arial" w:hAnsi="Arial" w:cs="Arial"/>
                <w:b/>
                <w:sz w:val="18"/>
                <w:szCs w:val="18"/>
                <w:lang w:val="es-PE"/>
              </w:rPr>
            </w:pPr>
            <w:r>
              <w:rPr>
                <w:rFonts w:ascii="Arial" w:hAnsi="Arial" w:cs="Arial"/>
                <w:b/>
                <w:sz w:val="18"/>
                <w:szCs w:val="18"/>
                <w:lang w:val="es-ES"/>
              </w:rPr>
              <w:t>Explicar los o</w:t>
            </w:r>
            <w:r w:rsidRPr="00082589">
              <w:rPr>
                <w:rFonts w:ascii="Arial" w:hAnsi="Arial" w:cs="Arial"/>
                <w:b/>
                <w:sz w:val="18"/>
                <w:szCs w:val="18"/>
                <w:lang w:val="es-ES"/>
              </w:rPr>
              <w:t xml:space="preserve">bjetivos de la Contabilidad de Costos. </w:t>
            </w:r>
            <w:r w:rsidR="00BA2C3A">
              <w:rPr>
                <w:rFonts w:ascii="Arial" w:hAnsi="Arial" w:cs="Arial"/>
                <w:b/>
                <w:sz w:val="18"/>
                <w:szCs w:val="18"/>
                <w:lang w:val="es-ES"/>
              </w:rPr>
              <w:t>Estructura y movimientos de costos. Diagnostico estratégico.</w:t>
            </w:r>
          </w:p>
        </w:tc>
        <w:tc>
          <w:tcPr>
            <w:tcW w:w="2239" w:type="dxa"/>
          </w:tcPr>
          <w:p w:rsidR="00FB1F66" w:rsidRPr="005E124E" w:rsidRDefault="00FB1F66" w:rsidP="00FB1F66">
            <w:pPr>
              <w:jc w:val="both"/>
              <w:rPr>
                <w:rFonts w:ascii="Arial" w:hAnsi="Arial" w:cs="Arial"/>
                <w:b/>
                <w:sz w:val="18"/>
                <w:szCs w:val="18"/>
                <w:highlight w:val="yellow"/>
                <w:lang w:val="es-PE"/>
              </w:rPr>
            </w:pPr>
            <w:r w:rsidRPr="00136937">
              <w:rPr>
                <w:rFonts w:ascii="Arial" w:hAnsi="Arial" w:cs="Arial"/>
                <w:b/>
                <w:sz w:val="18"/>
                <w:szCs w:val="18"/>
                <w:lang w:val="es-PE"/>
              </w:rPr>
              <w:t xml:space="preserve">Establecer </w:t>
            </w:r>
            <w:r>
              <w:rPr>
                <w:rFonts w:ascii="Arial" w:hAnsi="Arial" w:cs="Arial"/>
                <w:b/>
                <w:sz w:val="18"/>
                <w:szCs w:val="18"/>
                <w:lang w:val="es-PE"/>
              </w:rPr>
              <w:t>la importancia de la contabilidad de costos</w:t>
            </w:r>
            <w:r w:rsidR="00EC0C0D">
              <w:rPr>
                <w:rFonts w:ascii="Arial" w:hAnsi="Arial" w:cs="Arial"/>
                <w:b/>
                <w:sz w:val="18"/>
                <w:szCs w:val="18"/>
                <w:lang w:val="es-PE"/>
              </w:rPr>
              <w:t xml:space="preserve"> y la mejora continua del valor en la empresa</w:t>
            </w:r>
            <w:r w:rsidRPr="00136937">
              <w:rPr>
                <w:rFonts w:ascii="Arial" w:hAnsi="Arial" w:cs="Arial"/>
                <w:b/>
                <w:sz w:val="18"/>
                <w:szCs w:val="18"/>
                <w:lang w:val="es-PE"/>
              </w:rPr>
              <w:t>.</w:t>
            </w:r>
          </w:p>
        </w:tc>
        <w:tc>
          <w:tcPr>
            <w:tcW w:w="2693" w:type="dxa"/>
            <w:gridSpan w:val="2"/>
          </w:tcPr>
          <w:p w:rsidR="00FB1F66" w:rsidRPr="00032939" w:rsidRDefault="00FB1F66" w:rsidP="00FB1F66">
            <w:pPr>
              <w:jc w:val="both"/>
              <w:rPr>
                <w:rFonts w:ascii="Arial" w:hAnsi="Arial" w:cs="Arial"/>
                <w:b/>
                <w:sz w:val="18"/>
                <w:szCs w:val="18"/>
                <w:lang w:val="es-PE"/>
              </w:rPr>
            </w:pPr>
            <w:r w:rsidRPr="00032939">
              <w:rPr>
                <w:rFonts w:ascii="Arial" w:hAnsi="Arial" w:cs="Arial"/>
                <w:b/>
                <w:sz w:val="18"/>
                <w:szCs w:val="18"/>
                <w:lang w:val="es-PE"/>
              </w:rPr>
              <w:t xml:space="preserve">Trabajo en equipo para compartir </w:t>
            </w:r>
            <w:r>
              <w:rPr>
                <w:rFonts w:ascii="Arial" w:hAnsi="Arial" w:cs="Arial"/>
                <w:b/>
                <w:sz w:val="18"/>
                <w:szCs w:val="18"/>
                <w:lang w:val="es-PE"/>
              </w:rPr>
              <w:t>la gestión de las empresas plasmada en la contabilidad de costos.</w:t>
            </w:r>
            <w:r w:rsidRPr="00032939">
              <w:rPr>
                <w:rFonts w:ascii="Arial" w:hAnsi="Arial" w:cs="Arial"/>
                <w:b/>
                <w:sz w:val="18"/>
                <w:szCs w:val="18"/>
                <w:lang w:val="es-PE"/>
              </w:rPr>
              <w:t xml:space="preserve"> </w:t>
            </w:r>
          </w:p>
        </w:tc>
        <w:tc>
          <w:tcPr>
            <w:tcW w:w="2552" w:type="dxa"/>
            <w:gridSpan w:val="2"/>
          </w:tcPr>
          <w:p w:rsidR="00FB1F66" w:rsidRPr="00032939" w:rsidRDefault="00FB1F66" w:rsidP="00FB1F66">
            <w:pPr>
              <w:jc w:val="both"/>
              <w:rPr>
                <w:rFonts w:ascii="Arial" w:hAnsi="Arial" w:cs="Arial"/>
                <w:b/>
                <w:sz w:val="18"/>
                <w:szCs w:val="18"/>
                <w:lang w:val="es-PE"/>
              </w:rPr>
            </w:pPr>
            <w:r w:rsidRPr="00032939">
              <w:rPr>
                <w:rFonts w:ascii="Arial" w:hAnsi="Arial" w:cs="Arial"/>
                <w:b/>
                <w:sz w:val="18"/>
                <w:szCs w:val="18"/>
                <w:lang w:val="es-PE"/>
              </w:rPr>
              <w:t xml:space="preserve">Clase expositiva </w:t>
            </w:r>
            <w:r>
              <w:rPr>
                <w:rFonts w:ascii="Arial" w:hAnsi="Arial" w:cs="Arial"/>
                <w:b/>
                <w:sz w:val="18"/>
                <w:szCs w:val="18"/>
                <w:lang w:val="es-PE"/>
              </w:rPr>
              <w:t>de la contabilidad de costos.</w:t>
            </w:r>
          </w:p>
        </w:tc>
        <w:tc>
          <w:tcPr>
            <w:tcW w:w="2688" w:type="dxa"/>
          </w:tcPr>
          <w:p w:rsidR="00FB1F66" w:rsidRPr="00032939" w:rsidRDefault="00FB1F66" w:rsidP="00EC0C0D">
            <w:pPr>
              <w:jc w:val="both"/>
              <w:rPr>
                <w:rFonts w:ascii="Arial" w:hAnsi="Arial" w:cs="Arial"/>
                <w:b/>
                <w:sz w:val="18"/>
                <w:szCs w:val="18"/>
                <w:lang w:val="es-PE"/>
              </w:rPr>
            </w:pPr>
            <w:r>
              <w:rPr>
                <w:rFonts w:ascii="Arial" w:hAnsi="Arial" w:cs="Arial"/>
                <w:b/>
                <w:sz w:val="18"/>
                <w:szCs w:val="18"/>
                <w:lang w:val="es-PE"/>
              </w:rPr>
              <w:t xml:space="preserve">Actitud frente a la </w:t>
            </w:r>
            <w:r w:rsidR="00EC0C0D">
              <w:rPr>
                <w:rFonts w:ascii="Arial" w:hAnsi="Arial" w:cs="Arial"/>
                <w:b/>
                <w:sz w:val="18"/>
                <w:szCs w:val="18"/>
                <w:lang w:val="es-PE"/>
              </w:rPr>
              <w:t>ingeniería del valor</w:t>
            </w:r>
            <w:r>
              <w:rPr>
                <w:rFonts w:ascii="Arial" w:hAnsi="Arial" w:cs="Arial"/>
                <w:b/>
                <w:sz w:val="18"/>
                <w:szCs w:val="18"/>
                <w:lang w:val="es-PE"/>
              </w:rPr>
              <w:t>.</w:t>
            </w:r>
          </w:p>
        </w:tc>
      </w:tr>
      <w:tr w:rsidR="00FB1F66" w:rsidRPr="005E124E" w:rsidTr="00A52F4D">
        <w:trPr>
          <w:trHeight w:val="974"/>
          <w:jc w:val="center"/>
        </w:trPr>
        <w:tc>
          <w:tcPr>
            <w:tcW w:w="562" w:type="dxa"/>
            <w:vMerge/>
          </w:tcPr>
          <w:p w:rsidR="00FB1F66" w:rsidRPr="00434883" w:rsidRDefault="00FB1F66" w:rsidP="00FB1F66">
            <w:pPr>
              <w:rPr>
                <w:rFonts w:ascii="Arial" w:hAnsi="Arial" w:cs="Arial"/>
                <w:sz w:val="20"/>
                <w:szCs w:val="20"/>
                <w:lang w:val="es-PE"/>
              </w:rPr>
            </w:pPr>
          </w:p>
        </w:tc>
        <w:tc>
          <w:tcPr>
            <w:tcW w:w="1106" w:type="dxa"/>
          </w:tcPr>
          <w:p w:rsidR="00FB1F66" w:rsidRPr="00711B9B" w:rsidRDefault="00FB1F66" w:rsidP="00FB1F66">
            <w:pPr>
              <w:jc w:val="center"/>
              <w:rPr>
                <w:rFonts w:ascii="Arial" w:hAnsi="Arial" w:cs="Arial"/>
                <w:b/>
                <w:sz w:val="22"/>
                <w:szCs w:val="22"/>
                <w:lang w:val="es-PE"/>
              </w:rPr>
            </w:pPr>
          </w:p>
          <w:p w:rsidR="00FB1F66" w:rsidRPr="00711B9B" w:rsidRDefault="00FB1F66" w:rsidP="00FB1F66">
            <w:pPr>
              <w:jc w:val="center"/>
              <w:rPr>
                <w:rFonts w:ascii="Arial" w:hAnsi="Arial" w:cs="Arial"/>
                <w:b/>
                <w:i/>
                <w:sz w:val="22"/>
                <w:szCs w:val="22"/>
              </w:rPr>
            </w:pPr>
            <w:r w:rsidRPr="00711B9B">
              <w:rPr>
                <w:rFonts w:ascii="Arial" w:hAnsi="Arial" w:cs="Arial"/>
                <w:b/>
                <w:i/>
                <w:sz w:val="22"/>
                <w:szCs w:val="22"/>
              </w:rPr>
              <w:t>3</w:t>
            </w:r>
          </w:p>
          <w:p w:rsidR="00FB1F66" w:rsidRPr="00EC6C27" w:rsidRDefault="00FB1F66" w:rsidP="00FB1F66">
            <w:pPr>
              <w:ind w:left="1134" w:hanging="1134"/>
              <w:jc w:val="both"/>
              <w:rPr>
                <w:rFonts w:ascii="Arial Narrow" w:hAnsi="Arial Narrow"/>
                <w:b/>
                <w:bCs/>
                <w:sz w:val="14"/>
                <w:szCs w:val="14"/>
                <w:lang w:val="es-ES_tradnl"/>
              </w:rPr>
            </w:pPr>
            <w:r w:rsidRPr="00EC6C27">
              <w:rPr>
                <w:rFonts w:ascii="Arial Narrow" w:hAnsi="Arial Narrow"/>
                <w:b/>
                <w:bCs/>
                <w:sz w:val="14"/>
                <w:szCs w:val="14"/>
                <w:lang w:val="es-ES_tradnl"/>
              </w:rPr>
              <w:t xml:space="preserve">Del </w:t>
            </w:r>
            <w:r w:rsidR="004A10C8">
              <w:rPr>
                <w:rFonts w:ascii="Arial Narrow" w:hAnsi="Arial Narrow"/>
                <w:b/>
                <w:bCs/>
                <w:sz w:val="14"/>
                <w:szCs w:val="14"/>
                <w:lang w:val="es-ES_tradnl"/>
              </w:rPr>
              <w:t>16</w:t>
            </w:r>
            <w:r w:rsidRPr="00EC6C27">
              <w:rPr>
                <w:rFonts w:ascii="Arial Narrow" w:hAnsi="Arial Narrow"/>
                <w:b/>
                <w:bCs/>
                <w:sz w:val="14"/>
                <w:szCs w:val="14"/>
                <w:lang w:val="es-ES_tradnl"/>
              </w:rPr>
              <w:t>-0</w:t>
            </w:r>
            <w:r w:rsidR="002E3A5C">
              <w:rPr>
                <w:rFonts w:ascii="Arial Narrow" w:hAnsi="Arial Narrow"/>
                <w:b/>
                <w:bCs/>
                <w:sz w:val="14"/>
                <w:szCs w:val="14"/>
                <w:lang w:val="es-ES_tradnl"/>
              </w:rPr>
              <w:t>4-2018</w:t>
            </w:r>
          </w:p>
          <w:p w:rsidR="00FB1F66" w:rsidRPr="00711B9B" w:rsidRDefault="00FB1F66" w:rsidP="002E3A5C">
            <w:pPr>
              <w:jc w:val="center"/>
              <w:rPr>
                <w:rFonts w:ascii="Arial" w:hAnsi="Arial" w:cs="Arial"/>
                <w:b/>
                <w:sz w:val="22"/>
                <w:szCs w:val="22"/>
              </w:rPr>
            </w:pPr>
            <w:r w:rsidRPr="00EC6C27">
              <w:rPr>
                <w:rFonts w:ascii="Arial Narrow" w:hAnsi="Arial Narrow"/>
                <w:b/>
                <w:bCs/>
                <w:sz w:val="14"/>
                <w:szCs w:val="14"/>
                <w:lang w:val="es-ES_tradnl"/>
              </w:rPr>
              <w:t xml:space="preserve">al </w:t>
            </w:r>
            <w:r w:rsidR="004A10C8">
              <w:rPr>
                <w:rFonts w:ascii="Arial Narrow" w:hAnsi="Arial Narrow"/>
                <w:b/>
                <w:bCs/>
                <w:sz w:val="14"/>
                <w:szCs w:val="14"/>
                <w:lang w:val="es-ES_tradnl"/>
              </w:rPr>
              <w:t>20</w:t>
            </w:r>
            <w:r w:rsidRPr="00EC6C27">
              <w:rPr>
                <w:rFonts w:ascii="Arial Narrow" w:hAnsi="Arial Narrow"/>
                <w:b/>
                <w:bCs/>
                <w:sz w:val="14"/>
                <w:szCs w:val="14"/>
                <w:lang w:val="es-ES_tradnl"/>
              </w:rPr>
              <w:t>-0</w:t>
            </w:r>
            <w:r w:rsidR="002E3A5C">
              <w:rPr>
                <w:rFonts w:ascii="Arial Narrow" w:hAnsi="Arial Narrow"/>
                <w:b/>
                <w:bCs/>
                <w:sz w:val="14"/>
                <w:szCs w:val="14"/>
                <w:lang w:val="es-ES_tradnl"/>
              </w:rPr>
              <w:t>4</w:t>
            </w:r>
            <w:r w:rsidRPr="00EC6C27">
              <w:rPr>
                <w:rFonts w:ascii="Arial Narrow" w:hAnsi="Arial Narrow"/>
                <w:b/>
                <w:bCs/>
                <w:sz w:val="14"/>
                <w:szCs w:val="14"/>
                <w:lang w:val="es-ES_tradnl"/>
              </w:rPr>
              <w:t>-201</w:t>
            </w:r>
            <w:r w:rsidR="002E3A5C">
              <w:rPr>
                <w:rFonts w:ascii="Arial Narrow" w:hAnsi="Arial Narrow"/>
                <w:b/>
                <w:bCs/>
                <w:sz w:val="14"/>
                <w:szCs w:val="14"/>
                <w:lang w:val="es-ES_tradnl"/>
              </w:rPr>
              <w:t>8</w:t>
            </w:r>
          </w:p>
        </w:tc>
        <w:tc>
          <w:tcPr>
            <w:tcW w:w="3714" w:type="dxa"/>
            <w:gridSpan w:val="2"/>
          </w:tcPr>
          <w:p w:rsidR="00FB1F66" w:rsidRPr="009A68F4" w:rsidRDefault="00CE710A" w:rsidP="00FB1F66">
            <w:pPr>
              <w:jc w:val="both"/>
              <w:rPr>
                <w:rFonts w:ascii="Arial" w:hAnsi="Arial" w:cs="Arial"/>
                <w:b/>
                <w:sz w:val="18"/>
                <w:szCs w:val="18"/>
                <w:lang w:val="es-ES"/>
              </w:rPr>
            </w:pPr>
            <w:r>
              <w:rPr>
                <w:rFonts w:ascii="Arial" w:hAnsi="Arial" w:cs="Arial"/>
                <w:b/>
                <w:sz w:val="18"/>
                <w:szCs w:val="18"/>
                <w:lang w:val="es-ES"/>
              </w:rPr>
              <w:t>El papel del valor temporal del dinero en las finanzas.</w:t>
            </w:r>
          </w:p>
          <w:p w:rsidR="00FB1F66" w:rsidRPr="009A68F4" w:rsidRDefault="00FB1F66" w:rsidP="00FB1F66">
            <w:pPr>
              <w:jc w:val="both"/>
              <w:rPr>
                <w:rFonts w:ascii="Arial" w:hAnsi="Arial" w:cs="Arial"/>
                <w:b/>
                <w:sz w:val="18"/>
                <w:szCs w:val="18"/>
                <w:lang w:val="es-ES"/>
              </w:rPr>
            </w:pPr>
          </w:p>
        </w:tc>
        <w:tc>
          <w:tcPr>
            <w:tcW w:w="2239" w:type="dxa"/>
          </w:tcPr>
          <w:p w:rsidR="00FB1F66" w:rsidRPr="00136937" w:rsidRDefault="00FB1F66" w:rsidP="00EC0C0D">
            <w:pPr>
              <w:jc w:val="both"/>
              <w:rPr>
                <w:rFonts w:ascii="Arial" w:hAnsi="Arial" w:cs="Arial"/>
                <w:b/>
                <w:sz w:val="18"/>
                <w:szCs w:val="18"/>
                <w:lang w:val="es-PE"/>
              </w:rPr>
            </w:pPr>
            <w:r>
              <w:rPr>
                <w:rFonts w:ascii="Arial" w:hAnsi="Arial" w:cs="Arial"/>
                <w:b/>
                <w:sz w:val="18"/>
                <w:szCs w:val="18"/>
                <w:lang w:val="es-PE"/>
              </w:rPr>
              <w:t xml:space="preserve">Establecer </w:t>
            </w:r>
            <w:r w:rsidR="00EC0C0D">
              <w:rPr>
                <w:rFonts w:ascii="Arial" w:hAnsi="Arial" w:cs="Arial"/>
                <w:b/>
                <w:sz w:val="18"/>
                <w:szCs w:val="18"/>
                <w:lang w:val="es-PE"/>
              </w:rPr>
              <w:t>el papel del valor temporal del dinero</w:t>
            </w:r>
            <w:r>
              <w:rPr>
                <w:rFonts w:ascii="Arial" w:hAnsi="Arial" w:cs="Arial"/>
                <w:b/>
                <w:sz w:val="18"/>
                <w:szCs w:val="18"/>
                <w:lang w:val="es-PE"/>
              </w:rPr>
              <w:t xml:space="preserve"> </w:t>
            </w:r>
            <w:r w:rsidR="00EC0C0D">
              <w:rPr>
                <w:rFonts w:ascii="Arial" w:hAnsi="Arial" w:cs="Arial"/>
                <w:b/>
                <w:sz w:val="18"/>
                <w:szCs w:val="18"/>
                <w:lang w:val="es-PE"/>
              </w:rPr>
              <w:t>en</w:t>
            </w:r>
            <w:r>
              <w:rPr>
                <w:rFonts w:ascii="Arial" w:hAnsi="Arial" w:cs="Arial"/>
                <w:b/>
                <w:sz w:val="18"/>
                <w:szCs w:val="18"/>
                <w:lang w:val="es-PE"/>
              </w:rPr>
              <w:t xml:space="preserve"> </w:t>
            </w:r>
            <w:r w:rsidR="00EC0C0D">
              <w:rPr>
                <w:rFonts w:ascii="Arial" w:hAnsi="Arial" w:cs="Arial"/>
                <w:b/>
                <w:sz w:val="18"/>
                <w:szCs w:val="18"/>
                <w:lang w:val="es-PE"/>
              </w:rPr>
              <w:t>el</w:t>
            </w:r>
            <w:r>
              <w:rPr>
                <w:rFonts w:ascii="Arial" w:hAnsi="Arial" w:cs="Arial"/>
                <w:b/>
                <w:sz w:val="18"/>
                <w:szCs w:val="18"/>
                <w:lang w:val="es-PE"/>
              </w:rPr>
              <w:t xml:space="preserve"> contexto.</w:t>
            </w:r>
          </w:p>
        </w:tc>
        <w:tc>
          <w:tcPr>
            <w:tcW w:w="2693" w:type="dxa"/>
            <w:gridSpan w:val="2"/>
          </w:tcPr>
          <w:p w:rsidR="00FB1F66" w:rsidRPr="00032939" w:rsidRDefault="00FB1F66" w:rsidP="00AD51D9">
            <w:pPr>
              <w:jc w:val="both"/>
              <w:rPr>
                <w:rFonts w:ascii="Arial" w:hAnsi="Arial" w:cs="Arial"/>
                <w:b/>
                <w:sz w:val="18"/>
                <w:szCs w:val="18"/>
                <w:lang w:val="es-PE"/>
              </w:rPr>
            </w:pPr>
            <w:r w:rsidRPr="00032939">
              <w:rPr>
                <w:rFonts w:ascii="Arial" w:hAnsi="Arial" w:cs="Arial"/>
                <w:b/>
                <w:sz w:val="18"/>
                <w:szCs w:val="18"/>
                <w:lang w:val="es-PE"/>
              </w:rPr>
              <w:t xml:space="preserve">El estudiante discute </w:t>
            </w:r>
            <w:r>
              <w:rPr>
                <w:rFonts w:ascii="Arial" w:hAnsi="Arial" w:cs="Arial"/>
                <w:b/>
                <w:sz w:val="18"/>
                <w:szCs w:val="18"/>
                <w:lang w:val="es-PE"/>
              </w:rPr>
              <w:t>acerca del contexto d</w:t>
            </w:r>
            <w:r w:rsidR="00AD51D9">
              <w:rPr>
                <w:rFonts w:ascii="Arial" w:hAnsi="Arial" w:cs="Arial"/>
                <w:b/>
                <w:sz w:val="18"/>
                <w:szCs w:val="18"/>
                <w:lang w:val="es-PE"/>
              </w:rPr>
              <w:t>el valor temporal del dinero</w:t>
            </w:r>
            <w:r>
              <w:rPr>
                <w:rFonts w:ascii="Arial" w:hAnsi="Arial" w:cs="Arial"/>
                <w:b/>
                <w:sz w:val="18"/>
                <w:szCs w:val="18"/>
                <w:lang w:val="es-PE"/>
              </w:rPr>
              <w:t>.</w:t>
            </w:r>
            <w:r w:rsidRPr="00032939">
              <w:rPr>
                <w:rFonts w:ascii="Arial" w:hAnsi="Arial" w:cs="Arial"/>
                <w:b/>
                <w:sz w:val="18"/>
                <w:szCs w:val="18"/>
                <w:lang w:val="es-PE"/>
              </w:rPr>
              <w:t xml:space="preserve"> </w:t>
            </w:r>
          </w:p>
        </w:tc>
        <w:tc>
          <w:tcPr>
            <w:tcW w:w="2552" w:type="dxa"/>
            <w:gridSpan w:val="2"/>
          </w:tcPr>
          <w:p w:rsidR="00FB1F66" w:rsidRPr="00032939" w:rsidRDefault="00FB1F66" w:rsidP="00AD51D9">
            <w:pPr>
              <w:jc w:val="both"/>
              <w:rPr>
                <w:rFonts w:ascii="Arial" w:hAnsi="Arial" w:cs="Arial"/>
                <w:b/>
                <w:sz w:val="18"/>
                <w:szCs w:val="18"/>
                <w:lang w:val="es-PE"/>
              </w:rPr>
            </w:pPr>
            <w:r w:rsidRPr="00032939">
              <w:rPr>
                <w:rFonts w:ascii="Arial" w:hAnsi="Arial" w:cs="Arial"/>
                <w:b/>
                <w:sz w:val="18"/>
                <w:szCs w:val="18"/>
                <w:lang w:val="es-PE"/>
              </w:rPr>
              <w:t xml:space="preserve">Se expone </w:t>
            </w:r>
            <w:r>
              <w:rPr>
                <w:rFonts w:ascii="Arial" w:hAnsi="Arial" w:cs="Arial"/>
                <w:b/>
                <w:sz w:val="18"/>
                <w:szCs w:val="18"/>
                <w:lang w:val="es-PE"/>
              </w:rPr>
              <w:t>el contexto de</w:t>
            </w:r>
            <w:r w:rsidR="00AD51D9">
              <w:rPr>
                <w:rFonts w:ascii="Arial" w:hAnsi="Arial" w:cs="Arial"/>
                <w:b/>
                <w:sz w:val="18"/>
                <w:szCs w:val="18"/>
                <w:lang w:val="es-PE"/>
              </w:rPr>
              <w:t>l valor temporal del dinero en</w:t>
            </w:r>
            <w:r>
              <w:rPr>
                <w:rFonts w:ascii="Arial" w:hAnsi="Arial" w:cs="Arial"/>
                <w:b/>
                <w:sz w:val="18"/>
                <w:szCs w:val="18"/>
                <w:lang w:val="es-PE"/>
              </w:rPr>
              <w:t xml:space="preserve"> la toma de decisiones.</w:t>
            </w:r>
          </w:p>
        </w:tc>
        <w:tc>
          <w:tcPr>
            <w:tcW w:w="2688" w:type="dxa"/>
          </w:tcPr>
          <w:p w:rsidR="00FB1F66" w:rsidRPr="00032939" w:rsidRDefault="00AD51D9" w:rsidP="00AD51D9">
            <w:pPr>
              <w:jc w:val="both"/>
              <w:rPr>
                <w:rFonts w:ascii="Arial" w:hAnsi="Arial" w:cs="Arial"/>
                <w:b/>
                <w:sz w:val="18"/>
                <w:szCs w:val="18"/>
                <w:lang w:val="es-PE"/>
              </w:rPr>
            </w:pPr>
            <w:r>
              <w:rPr>
                <w:rFonts w:ascii="Arial" w:hAnsi="Arial" w:cs="Arial"/>
                <w:b/>
                <w:sz w:val="18"/>
                <w:szCs w:val="18"/>
                <w:lang w:val="es-PE"/>
              </w:rPr>
              <w:t xml:space="preserve">Visión </w:t>
            </w:r>
            <w:r w:rsidR="00FB1F66">
              <w:rPr>
                <w:rFonts w:ascii="Arial" w:hAnsi="Arial" w:cs="Arial"/>
                <w:b/>
                <w:sz w:val="18"/>
                <w:szCs w:val="18"/>
                <w:lang w:val="es-PE"/>
              </w:rPr>
              <w:t xml:space="preserve">frente </w:t>
            </w:r>
            <w:r>
              <w:rPr>
                <w:rFonts w:ascii="Arial" w:hAnsi="Arial" w:cs="Arial"/>
                <w:b/>
                <w:sz w:val="18"/>
                <w:szCs w:val="18"/>
                <w:lang w:val="es-PE"/>
              </w:rPr>
              <w:t>al valor temporal del dinero</w:t>
            </w:r>
            <w:r w:rsidR="00FB1F66" w:rsidRPr="00032939">
              <w:rPr>
                <w:rFonts w:ascii="Arial" w:hAnsi="Arial" w:cs="Arial"/>
                <w:b/>
                <w:sz w:val="18"/>
                <w:szCs w:val="18"/>
                <w:lang w:val="es-PE"/>
              </w:rPr>
              <w:t xml:space="preserve">. </w:t>
            </w:r>
          </w:p>
        </w:tc>
      </w:tr>
      <w:tr w:rsidR="00FB1F66" w:rsidRPr="005E124E" w:rsidTr="00A52F4D">
        <w:trPr>
          <w:trHeight w:val="345"/>
          <w:jc w:val="center"/>
        </w:trPr>
        <w:tc>
          <w:tcPr>
            <w:tcW w:w="562" w:type="dxa"/>
            <w:vMerge/>
          </w:tcPr>
          <w:p w:rsidR="00FB1F66" w:rsidRPr="00434883" w:rsidRDefault="00FB1F66" w:rsidP="00FB1F66">
            <w:pPr>
              <w:rPr>
                <w:rFonts w:ascii="Arial" w:hAnsi="Arial" w:cs="Arial"/>
                <w:sz w:val="20"/>
                <w:szCs w:val="20"/>
                <w:lang w:val="es-PE"/>
              </w:rPr>
            </w:pPr>
          </w:p>
        </w:tc>
        <w:tc>
          <w:tcPr>
            <w:tcW w:w="1106" w:type="dxa"/>
            <w:vMerge w:val="restart"/>
          </w:tcPr>
          <w:p w:rsidR="00FB1F66" w:rsidRPr="00711B9B" w:rsidRDefault="00FB1F66" w:rsidP="00FB1F66">
            <w:pPr>
              <w:jc w:val="center"/>
              <w:rPr>
                <w:rFonts w:ascii="Arial" w:hAnsi="Arial" w:cs="Arial"/>
                <w:b/>
                <w:sz w:val="22"/>
                <w:szCs w:val="22"/>
                <w:lang w:val="es-PE"/>
              </w:rPr>
            </w:pPr>
          </w:p>
          <w:p w:rsidR="00FB1F66" w:rsidRPr="00711B9B" w:rsidRDefault="00FB1F66" w:rsidP="00FB1F66">
            <w:pPr>
              <w:jc w:val="center"/>
              <w:rPr>
                <w:rFonts w:ascii="Arial" w:hAnsi="Arial" w:cs="Arial"/>
                <w:b/>
                <w:i/>
                <w:sz w:val="22"/>
                <w:szCs w:val="22"/>
              </w:rPr>
            </w:pPr>
            <w:r w:rsidRPr="00711B9B">
              <w:rPr>
                <w:rFonts w:ascii="Arial" w:hAnsi="Arial" w:cs="Arial"/>
                <w:b/>
                <w:i/>
                <w:sz w:val="22"/>
                <w:szCs w:val="22"/>
              </w:rPr>
              <w:t>4</w:t>
            </w:r>
          </w:p>
          <w:p w:rsidR="00FB1F66" w:rsidRPr="00EC6C27" w:rsidRDefault="00FB1F66" w:rsidP="00FB1F66">
            <w:pPr>
              <w:ind w:left="1134" w:hanging="1134"/>
              <w:jc w:val="both"/>
              <w:rPr>
                <w:rFonts w:ascii="Arial Narrow" w:hAnsi="Arial Narrow"/>
                <w:b/>
                <w:bCs/>
                <w:sz w:val="14"/>
                <w:szCs w:val="14"/>
                <w:lang w:val="es-ES_tradnl"/>
              </w:rPr>
            </w:pPr>
            <w:r w:rsidRPr="00EC6C27">
              <w:rPr>
                <w:rFonts w:ascii="Arial Narrow" w:hAnsi="Arial Narrow"/>
                <w:b/>
                <w:bCs/>
                <w:sz w:val="14"/>
                <w:szCs w:val="14"/>
                <w:lang w:val="es-ES_tradnl"/>
              </w:rPr>
              <w:t xml:space="preserve">Del </w:t>
            </w:r>
            <w:r>
              <w:rPr>
                <w:rFonts w:ascii="Arial Narrow" w:hAnsi="Arial Narrow"/>
                <w:b/>
                <w:bCs/>
                <w:sz w:val="14"/>
                <w:szCs w:val="14"/>
                <w:lang w:val="es-ES_tradnl"/>
              </w:rPr>
              <w:t>2</w:t>
            </w:r>
            <w:r w:rsidR="004A10C8">
              <w:rPr>
                <w:rFonts w:ascii="Arial Narrow" w:hAnsi="Arial Narrow"/>
                <w:b/>
                <w:bCs/>
                <w:sz w:val="14"/>
                <w:szCs w:val="14"/>
                <w:lang w:val="es-ES_tradnl"/>
              </w:rPr>
              <w:t>3</w:t>
            </w:r>
            <w:r w:rsidRPr="00EC6C27">
              <w:rPr>
                <w:rFonts w:ascii="Arial Narrow" w:hAnsi="Arial Narrow"/>
                <w:b/>
                <w:bCs/>
                <w:sz w:val="14"/>
                <w:szCs w:val="14"/>
                <w:lang w:val="es-ES_tradnl"/>
              </w:rPr>
              <w:t>-0</w:t>
            </w:r>
            <w:r w:rsidR="002E3A5C">
              <w:rPr>
                <w:rFonts w:ascii="Arial Narrow" w:hAnsi="Arial Narrow"/>
                <w:b/>
                <w:bCs/>
                <w:sz w:val="14"/>
                <w:szCs w:val="14"/>
                <w:lang w:val="es-ES_tradnl"/>
              </w:rPr>
              <w:t>4-2018</w:t>
            </w:r>
          </w:p>
          <w:p w:rsidR="00FB1F66" w:rsidRPr="00EC6C27" w:rsidRDefault="00FB1F66" w:rsidP="00FB1F66">
            <w:pPr>
              <w:jc w:val="center"/>
              <w:rPr>
                <w:rFonts w:ascii="Arial" w:hAnsi="Arial" w:cs="Arial"/>
                <w:b/>
                <w:sz w:val="14"/>
                <w:szCs w:val="14"/>
              </w:rPr>
            </w:pPr>
            <w:r>
              <w:rPr>
                <w:rFonts w:ascii="Arial Narrow" w:hAnsi="Arial Narrow"/>
                <w:b/>
                <w:bCs/>
                <w:sz w:val="14"/>
                <w:szCs w:val="14"/>
                <w:lang w:val="es-ES_tradnl"/>
              </w:rPr>
              <w:t>al 2</w:t>
            </w:r>
            <w:r w:rsidR="004A10C8">
              <w:rPr>
                <w:rFonts w:ascii="Arial Narrow" w:hAnsi="Arial Narrow"/>
                <w:b/>
                <w:bCs/>
                <w:sz w:val="14"/>
                <w:szCs w:val="14"/>
                <w:lang w:val="es-ES_tradnl"/>
              </w:rPr>
              <w:t>7</w:t>
            </w:r>
            <w:r w:rsidRPr="00EC6C27">
              <w:rPr>
                <w:rFonts w:ascii="Arial Narrow" w:hAnsi="Arial Narrow"/>
                <w:b/>
                <w:bCs/>
                <w:sz w:val="14"/>
                <w:szCs w:val="14"/>
                <w:lang w:val="es-ES_tradnl"/>
              </w:rPr>
              <w:t>-0</w:t>
            </w:r>
            <w:r w:rsidR="002E3A5C">
              <w:rPr>
                <w:rFonts w:ascii="Arial Narrow" w:hAnsi="Arial Narrow"/>
                <w:b/>
                <w:bCs/>
                <w:sz w:val="14"/>
                <w:szCs w:val="14"/>
                <w:lang w:val="es-ES_tradnl"/>
              </w:rPr>
              <w:t>4</w:t>
            </w:r>
            <w:r w:rsidRPr="00EC6C27">
              <w:rPr>
                <w:rFonts w:ascii="Arial Narrow" w:hAnsi="Arial Narrow"/>
                <w:b/>
                <w:bCs/>
                <w:sz w:val="14"/>
                <w:szCs w:val="14"/>
                <w:lang w:val="es-ES_tradnl"/>
              </w:rPr>
              <w:t>-201</w:t>
            </w:r>
            <w:r w:rsidR="002E3A5C">
              <w:rPr>
                <w:rFonts w:ascii="Arial Narrow" w:hAnsi="Arial Narrow"/>
                <w:b/>
                <w:bCs/>
                <w:sz w:val="14"/>
                <w:szCs w:val="14"/>
                <w:lang w:val="es-ES_tradnl"/>
              </w:rPr>
              <w:t>8</w:t>
            </w:r>
          </w:p>
          <w:p w:rsidR="00FB1F66" w:rsidRPr="00711B9B" w:rsidRDefault="00FB1F66" w:rsidP="00FB1F66">
            <w:pPr>
              <w:jc w:val="center"/>
              <w:rPr>
                <w:rFonts w:ascii="Arial" w:hAnsi="Arial" w:cs="Arial"/>
                <w:b/>
                <w:sz w:val="22"/>
                <w:szCs w:val="22"/>
              </w:rPr>
            </w:pPr>
          </w:p>
        </w:tc>
        <w:tc>
          <w:tcPr>
            <w:tcW w:w="3714" w:type="dxa"/>
            <w:gridSpan w:val="2"/>
          </w:tcPr>
          <w:p w:rsidR="00FB1F66" w:rsidRPr="00395832" w:rsidRDefault="00CE710A" w:rsidP="00FB1F66">
            <w:pPr>
              <w:jc w:val="both"/>
              <w:rPr>
                <w:rFonts w:ascii="Arial" w:hAnsi="Arial" w:cs="Arial"/>
                <w:b/>
                <w:sz w:val="18"/>
                <w:szCs w:val="18"/>
                <w:lang w:val="es-ES"/>
              </w:rPr>
            </w:pPr>
            <w:r>
              <w:rPr>
                <w:rFonts w:ascii="Arial" w:hAnsi="Arial" w:cs="Arial"/>
                <w:b/>
                <w:sz w:val="18"/>
                <w:szCs w:val="18"/>
                <w:lang w:val="es-ES"/>
              </w:rPr>
              <w:t>Valor presente y futuro de un monto único. Comparación.</w:t>
            </w:r>
          </w:p>
          <w:p w:rsidR="00FB1F66" w:rsidRPr="005E124E" w:rsidRDefault="00FB1F66" w:rsidP="00FB1F66">
            <w:pPr>
              <w:jc w:val="both"/>
              <w:rPr>
                <w:rFonts w:ascii="Arial" w:hAnsi="Arial" w:cs="Arial"/>
                <w:b/>
                <w:sz w:val="18"/>
                <w:szCs w:val="18"/>
                <w:lang w:val="es-PE"/>
              </w:rPr>
            </w:pPr>
            <w:r w:rsidRPr="005E124E">
              <w:rPr>
                <w:rFonts w:ascii="Arial" w:hAnsi="Arial" w:cs="Arial"/>
                <w:b/>
                <w:sz w:val="18"/>
                <w:szCs w:val="18"/>
                <w:lang w:val="es-PE"/>
              </w:rPr>
              <w:t xml:space="preserve">  </w:t>
            </w:r>
          </w:p>
        </w:tc>
        <w:tc>
          <w:tcPr>
            <w:tcW w:w="2239" w:type="dxa"/>
          </w:tcPr>
          <w:p w:rsidR="00FB1F66" w:rsidRPr="00395832" w:rsidRDefault="00F642F3" w:rsidP="00FB1F66">
            <w:pPr>
              <w:jc w:val="both"/>
              <w:rPr>
                <w:rFonts w:ascii="Arial" w:hAnsi="Arial" w:cs="Arial"/>
                <w:b/>
                <w:sz w:val="18"/>
                <w:szCs w:val="18"/>
                <w:lang w:val="es-ES_tradnl"/>
              </w:rPr>
            </w:pPr>
            <w:r>
              <w:rPr>
                <w:rFonts w:ascii="Arial" w:hAnsi="Arial" w:cs="Arial"/>
                <w:b/>
                <w:sz w:val="18"/>
                <w:szCs w:val="18"/>
                <w:lang w:val="es-ES_tradnl"/>
              </w:rPr>
              <w:t>Analizar</w:t>
            </w:r>
            <w:r w:rsidR="00FB1F66" w:rsidRPr="00395832">
              <w:rPr>
                <w:rFonts w:ascii="Arial" w:hAnsi="Arial" w:cs="Arial"/>
                <w:b/>
                <w:sz w:val="18"/>
                <w:szCs w:val="18"/>
                <w:lang w:val="es-ES_tradnl"/>
              </w:rPr>
              <w:t xml:space="preserve"> y aplicar las técnicas de </w:t>
            </w:r>
            <w:r w:rsidR="004B6DFC">
              <w:rPr>
                <w:rFonts w:ascii="Arial" w:hAnsi="Arial" w:cs="Arial"/>
                <w:b/>
                <w:sz w:val="18"/>
                <w:szCs w:val="18"/>
                <w:lang w:val="es-ES_tradnl"/>
              </w:rPr>
              <w:t>valor presente y futuro</w:t>
            </w:r>
            <w:r w:rsidR="00FB1F66" w:rsidRPr="00395832">
              <w:rPr>
                <w:rFonts w:ascii="Arial" w:hAnsi="Arial" w:cs="Arial"/>
                <w:b/>
                <w:sz w:val="18"/>
                <w:szCs w:val="18"/>
                <w:lang w:val="es-ES_tradnl"/>
              </w:rPr>
              <w:t xml:space="preserve"> en un caso pr</w:t>
            </w:r>
            <w:r w:rsidR="00FB1F66">
              <w:rPr>
                <w:rFonts w:ascii="Arial" w:hAnsi="Arial" w:cs="Arial"/>
                <w:b/>
                <w:sz w:val="18"/>
                <w:szCs w:val="18"/>
                <w:lang w:val="es-ES_tradnl"/>
              </w:rPr>
              <w:t>á</w:t>
            </w:r>
            <w:r w:rsidR="00FB1F66" w:rsidRPr="00395832">
              <w:rPr>
                <w:rFonts w:ascii="Arial" w:hAnsi="Arial" w:cs="Arial"/>
                <w:b/>
                <w:sz w:val="18"/>
                <w:szCs w:val="18"/>
                <w:lang w:val="es-ES_tradnl"/>
              </w:rPr>
              <w:t>ctico.</w:t>
            </w:r>
          </w:p>
          <w:p w:rsidR="00FB1F66" w:rsidRPr="00395832" w:rsidRDefault="00FB1F66" w:rsidP="00FB1F66">
            <w:pPr>
              <w:jc w:val="both"/>
              <w:rPr>
                <w:rFonts w:ascii="Arial" w:hAnsi="Arial" w:cs="Arial"/>
                <w:b/>
                <w:sz w:val="18"/>
                <w:szCs w:val="18"/>
                <w:lang w:val="es-ES_tradnl"/>
              </w:rPr>
            </w:pPr>
          </w:p>
        </w:tc>
        <w:tc>
          <w:tcPr>
            <w:tcW w:w="2693" w:type="dxa"/>
            <w:gridSpan w:val="2"/>
          </w:tcPr>
          <w:p w:rsidR="00FB1F66" w:rsidRPr="00032939" w:rsidRDefault="00FB1F66" w:rsidP="004B6DFC">
            <w:pPr>
              <w:jc w:val="both"/>
              <w:rPr>
                <w:rFonts w:ascii="Arial" w:hAnsi="Arial" w:cs="Arial"/>
                <w:b/>
                <w:sz w:val="18"/>
                <w:szCs w:val="18"/>
                <w:lang w:val="es-PE"/>
              </w:rPr>
            </w:pPr>
            <w:r w:rsidRPr="00032939">
              <w:rPr>
                <w:rFonts w:ascii="Arial" w:hAnsi="Arial" w:cs="Arial"/>
                <w:b/>
                <w:sz w:val="18"/>
                <w:szCs w:val="18"/>
                <w:lang w:val="es-PE"/>
              </w:rPr>
              <w:t xml:space="preserve">Equipo de estudiantes </w:t>
            </w:r>
            <w:r>
              <w:rPr>
                <w:rFonts w:ascii="Arial" w:hAnsi="Arial" w:cs="Arial"/>
                <w:b/>
                <w:sz w:val="18"/>
                <w:szCs w:val="18"/>
                <w:lang w:val="es-PE"/>
              </w:rPr>
              <w:t xml:space="preserve">discute sobre las técnicas de </w:t>
            </w:r>
            <w:r w:rsidR="004B6DFC">
              <w:rPr>
                <w:rFonts w:ascii="Arial" w:hAnsi="Arial" w:cs="Arial"/>
                <w:b/>
                <w:sz w:val="18"/>
                <w:szCs w:val="18"/>
                <w:lang w:val="es-PE"/>
              </w:rPr>
              <w:t>valuación.</w:t>
            </w:r>
          </w:p>
        </w:tc>
        <w:tc>
          <w:tcPr>
            <w:tcW w:w="2552" w:type="dxa"/>
            <w:gridSpan w:val="2"/>
          </w:tcPr>
          <w:p w:rsidR="00FB1F66" w:rsidRPr="00032939" w:rsidRDefault="00FB1F66" w:rsidP="004B6DFC">
            <w:pPr>
              <w:jc w:val="both"/>
              <w:rPr>
                <w:rFonts w:ascii="Arial" w:hAnsi="Arial" w:cs="Arial"/>
                <w:b/>
                <w:sz w:val="18"/>
                <w:szCs w:val="18"/>
                <w:lang w:val="es-PE"/>
              </w:rPr>
            </w:pPr>
            <w:r w:rsidRPr="00032939">
              <w:rPr>
                <w:rFonts w:ascii="Arial" w:hAnsi="Arial" w:cs="Arial"/>
                <w:b/>
                <w:sz w:val="18"/>
                <w:szCs w:val="18"/>
                <w:lang w:val="es-PE"/>
              </w:rPr>
              <w:t xml:space="preserve">Estudio de casos </w:t>
            </w:r>
            <w:r>
              <w:rPr>
                <w:rFonts w:ascii="Arial" w:hAnsi="Arial" w:cs="Arial"/>
                <w:b/>
                <w:sz w:val="18"/>
                <w:szCs w:val="18"/>
                <w:lang w:val="es-PE"/>
              </w:rPr>
              <w:t xml:space="preserve">acerca de </w:t>
            </w:r>
            <w:r w:rsidR="004B6DFC">
              <w:rPr>
                <w:rFonts w:ascii="Arial" w:hAnsi="Arial" w:cs="Arial"/>
                <w:b/>
                <w:sz w:val="18"/>
                <w:szCs w:val="18"/>
                <w:lang w:val="es-PE"/>
              </w:rPr>
              <w:t>la técnica de valuación</w:t>
            </w:r>
            <w:r>
              <w:rPr>
                <w:rFonts w:ascii="Arial" w:hAnsi="Arial" w:cs="Arial"/>
                <w:b/>
                <w:sz w:val="18"/>
                <w:szCs w:val="18"/>
                <w:lang w:val="es-PE"/>
              </w:rPr>
              <w:t>.</w:t>
            </w:r>
          </w:p>
        </w:tc>
        <w:tc>
          <w:tcPr>
            <w:tcW w:w="2688" w:type="dxa"/>
          </w:tcPr>
          <w:p w:rsidR="00FB1F66" w:rsidRPr="00032939" w:rsidRDefault="00FB1F66" w:rsidP="000B21C7">
            <w:pPr>
              <w:jc w:val="both"/>
              <w:rPr>
                <w:rFonts w:ascii="Arial" w:hAnsi="Arial" w:cs="Arial"/>
                <w:b/>
                <w:sz w:val="18"/>
                <w:szCs w:val="18"/>
                <w:lang w:val="es-PE"/>
              </w:rPr>
            </w:pPr>
            <w:r>
              <w:rPr>
                <w:rFonts w:ascii="Arial" w:hAnsi="Arial" w:cs="Arial"/>
                <w:b/>
                <w:sz w:val="18"/>
                <w:szCs w:val="18"/>
                <w:lang w:val="es-PE"/>
              </w:rPr>
              <w:t xml:space="preserve">Las empresas miden sus resultados a través de </w:t>
            </w:r>
            <w:r w:rsidR="000B21C7">
              <w:rPr>
                <w:rFonts w:ascii="Arial" w:hAnsi="Arial" w:cs="Arial"/>
                <w:b/>
                <w:sz w:val="18"/>
                <w:szCs w:val="18"/>
                <w:lang w:val="es-PE"/>
              </w:rPr>
              <w:t>sus decisiones</w:t>
            </w:r>
            <w:r>
              <w:rPr>
                <w:rFonts w:ascii="Arial" w:hAnsi="Arial" w:cs="Arial"/>
                <w:b/>
                <w:sz w:val="18"/>
                <w:szCs w:val="18"/>
                <w:lang w:val="es-PE"/>
              </w:rPr>
              <w:t xml:space="preserve"> financieros.</w:t>
            </w:r>
            <w:r w:rsidRPr="00032939">
              <w:rPr>
                <w:rFonts w:ascii="Arial" w:hAnsi="Arial" w:cs="Arial"/>
                <w:b/>
                <w:sz w:val="18"/>
                <w:szCs w:val="18"/>
                <w:lang w:val="es-PE"/>
              </w:rPr>
              <w:t xml:space="preserve">  </w:t>
            </w:r>
          </w:p>
        </w:tc>
      </w:tr>
      <w:tr w:rsidR="0023341F" w:rsidRPr="00434883" w:rsidTr="00A52F4D">
        <w:trPr>
          <w:trHeight w:val="1589"/>
          <w:jc w:val="center"/>
        </w:trPr>
        <w:tc>
          <w:tcPr>
            <w:tcW w:w="562" w:type="dxa"/>
            <w:vMerge/>
          </w:tcPr>
          <w:p w:rsidR="0023341F" w:rsidRPr="00434883" w:rsidRDefault="0023341F" w:rsidP="002C5376">
            <w:pPr>
              <w:rPr>
                <w:rFonts w:ascii="Arial" w:hAnsi="Arial" w:cs="Arial"/>
                <w:sz w:val="20"/>
                <w:szCs w:val="20"/>
                <w:lang w:val="es-PE"/>
              </w:rPr>
            </w:pPr>
          </w:p>
        </w:tc>
        <w:tc>
          <w:tcPr>
            <w:tcW w:w="1106" w:type="dxa"/>
            <w:vMerge/>
          </w:tcPr>
          <w:p w:rsidR="0023341F" w:rsidRPr="00711B9B" w:rsidRDefault="0023341F" w:rsidP="002C5376">
            <w:pPr>
              <w:rPr>
                <w:rFonts w:ascii="Arial" w:hAnsi="Arial" w:cs="Arial"/>
                <w:b/>
                <w:sz w:val="22"/>
                <w:szCs w:val="22"/>
                <w:lang w:val="es-PE"/>
              </w:rPr>
            </w:pPr>
          </w:p>
        </w:tc>
        <w:tc>
          <w:tcPr>
            <w:tcW w:w="2409" w:type="dxa"/>
            <w:tcBorders>
              <w:right w:val="single" w:sz="4" w:space="0" w:color="auto"/>
            </w:tcBorders>
          </w:tcPr>
          <w:p w:rsidR="0023341F" w:rsidRPr="00711B9B" w:rsidRDefault="0023341F" w:rsidP="002C5376">
            <w:pPr>
              <w:rPr>
                <w:rFonts w:ascii="Arial" w:hAnsi="Arial" w:cs="Arial"/>
                <w:b/>
                <w:i/>
                <w:sz w:val="20"/>
                <w:szCs w:val="20"/>
                <w:lang w:val="es-PE"/>
              </w:rPr>
            </w:pPr>
          </w:p>
          <w:p w:rsidR="0023341F" w:rsidRPr="00711B9B" w:rsidRDefault="0023341F" w:rsidP="002C5376">
            <w:pPr>
              <w:rPr>
                <w:rFonts w:ascii="Arial" w:hAnsi="Arial" w:cs="Arial"/>
                <w:b/>
                <w:i/>
                <w:sz w:val="20"/>
                <w:szCs w:val="20"/>
                <w:lang w:val="es-PE"/>
              </w:rPr>
            </w:pPr>
          </w:p>
          <w:p w:rsidR="0023341F" w:rsidRPr="00711B9B" w:rsidRDefault="0023341F" w:rsidP="002C5376">
            <w:pPr>
              <w:rPr>
                <w:rFonts w:ascii="Arial" w:hAnsi="Arial" w:cs="Arial"/>
                <w:b/>
                <w:sz w:val="20"/>
                <w:szCs w:val="20"/>
                <w:lang w:val="es-PE"/>
              </w:rPr>
            </w:pPr>
          </w:p>
          <w:p w:rsidR="002519D5" w:rsidRPr="00395832" w:rsidRDefault="002519D5" w:rsidP="00EC6C27">
            <w:pPr>
              <w:jc w:val="center"/>
              <w:rPr>
                <w:rFonts w:ascii="Arial" w:hAnsi="Arial" w:cs="Arial"/>
                <w:b/>
                <w:sz w:val="18"/>
                <w:szCs w:val="18"/>
              </w:rPr>
            </w:pPr>
            <w:r w:rsidRPr="00395832">
              <w:rPr>
                <w:rFonts w:ascii="Arial" w:hAnsi="Arial" w:cs="Arial"/>
                <w:b/>
                <w:sz w:val="18"/>
                <w:szCs w:val="18"/>
              </w:rPr>
              <w:t>EVALUACIÓN</w:t>
            </w:r>
          </w:p>
          <w:p w:rsidR="0023341F" w:rsidRPr="00711B9B" w:rsidRDefault="002519D5" w:rsidP="00EC6C27">
            <w:pPr>
              <w:jc w:val="center"/>
              <w:rPr>
                <w:rFonts w:ascii="Arial" w:hAnsi="Arial" w:cs="Arial"/>
                <w:b/>
                <w:i/>
                <w:sz w:val="20"/>
                <w:szCs w:val="20"/>
              </w:rPr>
            </w:pPr>
            <w:r w:rsidRPr="00395832">
              <w:rPr>
                <w:rFonts w:ascii="Arial" w:hAnsi="Arial" w:cs="Arial"/>
                <w:b/>
                <w:sz w:val="18"/>
                <w:szCs w:val="18"/>
              </w:rPr>
              <w:t>(2 Horas)</w:t>
            </w:r>
          </w:p>
        </w:tc>
        <w:tc>
          <w:tcPr>
            <w:tcW w:w="3969" w:type="dxa"/>
            <w:gridSpan w:val="3"/>
            <w:tcBorders>
              <w:left w:val="single" w:sz="4" w:space="0" w:color="auto"/>
            </w:tcBorders>
          </w:tcPr>
          <w:p w:rsidR="0023341F" w:rsidRPr="00395832" w:rsidRDefault="0023341F" w:rsidP="00032939">
            <w:pPr>
              <w:jc w:val="both"/>
              <w:rPr>
                <w:rFonts w:ascii="Arial" w:hAnsi="Arial" w:cs="Arial"/>
                <w:b/>
                <w:sz w:val="18"/>
                <w:szCs w:val="18"/>
                <w:lang w:val="es-PE"/>
              </w:rPr>
            </w:pPr>
            <w:r w:rsidRPr="00395832">
              <w:rPr>
                <w:rFonts w:ascii="Arial" w:hAnsi="Arial" w:cs="Arial"/>
                <w:b/>
                <w:sz w:val="18"/>
                <w:szCs w:val="18"/>
                <w:lang w:val="es-PE"/>
              </w:rPr>
              <w:t>EVIDENCIA DE PRODUCTO</w:t>
            </w:r>
          </w:p>
          <w:p w:rsidR="00E53B94" w:rsidRPr="00395832" w:rsidRDefault="00E53B94" w:rsidP="00032939">
            <w:pPr>
              <w:jc w:val="both"/>
              <w:rPr>
                <w:rFonts w:ascii="Arial" w:hAnsi="Arial" w:cs="Arial"/>
                <w:b/>
                <w:sz w:val="18"/>
                <w:szCs w:val="18"/>
                <w:lang w:val="es-PE"/>
              </w:rPr>
            </w:pPr>
          </w:p>
          <w:p w:rsidR="00032939" w:rsidRPr="00395832" w:rsidRDefault="0023341F" w:rsidP="00032939">
            <w:pPr>
              <w:jc w:val="both"/>
              <w:rPr>
                <w:rFonts w:ascii="Arial" w:hAnsi="Arial" w:cs="Arial"/>
                <w:b/>
                <w:sz w:val="18"/>
                <w:szCs w:val="18"/>
                <w:lang w:val="es-PE"/>
              </w:rPr>
            </w:pPr>
            <w:r w:rsidRPr="00395832">
              <w:rPr>
                <w:rFonts w:ascii="Arial" w:hAnsi="Arial" w:cs="Arial"/>
                <w:b/>
                <w:sz w:val="18"/>
                <w:szCs w:val="18"/>
                <w:lang w:val="es-PE"/>
              </w:rPr>
              <w:t xml:space="preserve">Mapa mental y/o conceptual de ejemplos desarrollados </w:t>
            </w:r>
            <w:r w:rsidR="003B1B80">
              <w:rPr>
                <w:rFonts w:ascii="Arial" w:hAnsi="Arial" w:cs="Arial"/>
                <w:b/>
                <w:sz w:val="18"/>
                <w:szCs w:val="18"/>
                <w:lang w:val="es-PE"/>
              </w:rPr>
              <w:t xml:space="preserve">en la </w:t>
            </w:r>
            <w:r w:rsidR="000B21C7">
              <w:rPr>
                <w:rFonts w:ascii="Arial" w:hAnsi="Arial" w:cs="Arial"/>
                <w:b/>
                <w:sz w:val="18"/>
                <w:szCs w:val="18"/>
                <w:lang w:val="es-PE"/>
              </w:rPr>
              <w:t>ingeniería del valor.</w:t>
            </w:r>
          </w:p>
          <w:p w:rsidR="0023341F" w:rsidRPr="00395832" w:rsidRDefault="0023341F" w:rsidP="00032939">
            <w:pPr>
              <w:jc w:val="both"/>
              <w:rPr>
                <w:rFonts w:ascii="Arial" w:hAnsi="Arial" w:cs="Arial"/>
                <w:b/>
                <w:sz w:val="18"/>
                <w:szCs w:val="18"/>
                <w:lang w:val="es-PE"/>
              </w:rPr>
            </w:pPr>
            <w:r w:rsidRPr="00395832">
              <w:rPr>
                <w:rFonts w:ascii="Arial" w:hAnsi="Arial" w:cs="Arial"/>
                <w:b/>
                <w:sz w:val="18"/>
                <w:szCs w:val="18"/>
                <w:lang w:val="es-PE"/>
              </w:rPr>
              <w:t xml:space="preserve">  </w:t>
            </w:r>
          </w:p>
        </w:tc>
        <w:tc>
          <w:tcPr>
            <w:tcW w:w="3544" w:type="dxa"/>
            <w:gridSpan w:val="2"/>
          </w:tcPr>
          <w:p w:rsidR="0023341F" w:rsidRPr="00395832" w:rsidRDefault="0023341F" w:rsidP="00032939">
            <w:pPr>
              <w:jc w:val="both"/>
              <w:rPr>
                <w:rFonts w:ascii="Arial" w:hAnsi="Arial" w:cs="Arial"/>
                <w:b/>
                <w:sz w:val="18"/>
                <w:szCs w:val="18"/>
                <w:lang w:val="es-PE"/>
              </w:rPr>
            </w:pPr>
            <w:r w:rsidRPr="00395832">
              <w:rPr>
                <w:rFonts w:ascii="Arial" w:hAnsi="Arial" w:cs="Arial"/>
                <w:b/>
                <w:sz w:val="18"/>
                <w:szCs w:val="18"/>
                <w:lang w:val="es-PE"/>
              </w:rPr>
              <w:t>EVIDENCIA DE DESEMPEÑO</w:t>
            </w:r>
          </w:p>
          <w:p w:rsidR="00E53B94" w:rsidRPr="00395832" w:rsidRDefault="00E53B94" w:rsidP="00032939">
            <w:pPr>
              <w:jc w:val="both"/>
              <w:rPr>
                <w:rFonts w:ascii="Arial" w:hAnsi="Arial" w:cs="Arial"/>
                <w:b/>
                <w:sz w:val="18"/>
                <w:szCs w:val="18"/>
                <w:lang w:val="es-PE"/>
              </w:rPr>
            </w:pPr>
          </w:p>
          <w:p w:rsidR="0023341F" w:rsidRPr="00395832" w:rsidRDefault="0023341F" w:rsidP="00032939">
            <w:pPr>
              <w:jc w:val="both"/>
              <w:rPr>
                <w:rFonts w:ascii="Arial" w:hAnsi="Arial" w:cs="Arial"/>
                <w:b/>
                <w:sz w:val="18"/>
                <w:szCs w:val="18"/>
                <w:lang w:val="es-PE"/>
              </w:rPr>
            </w:pPr>
            <w:r w:rsidRPr="00395832">
              <w:rPr>
                <w:rFonts w:ascii="Arial" w:hAnsi="Arial" w:cs="Arial"/>
                <w:b/>
                <w:sz w:val="18"/>
                <w:szCs w:val="18"/>
                <w:lang w:val="es-PE"/>
              </w:rPr>
              <w:t>Observa</w:t>
            </w:r>
            <w:r w:rsidR="00032939" w:rsidRPr="00395832">
              <w:rPr>
                <w:rFonts w:ascii="Arial" w:hAnsi="Arial" w:cs="Arial"/>
                <w:b/>
                <w:sz w:val="18"/>
                <w:szCs w:val="18"/>
                <w:lang w:val="es-PE"/>
              </w:rPr>
              <w:t xml:space="preserve">r conducta y planteamiento de soluciones en equipo. </w:t>
            </w:r>
          </w:p>
        </w:tc>
        <w:tc>
          <w:tcPr>
            <w:tcW w:w="3964" w:type="dxa"/>
            <w:gridSpan w:val="2"/>
          </w:tcPr>
          <w:p w:rsidR="0023341F" w:rsidRPr="00395832" w:rsidRDefault="0023341F" w:rsidP="00032939">
            <w:pPr>
              <w:jc w:val="both"/>
              <w:rPr>
                <w:rFonts w:ascii="Arial" w:hAnsi="Arial" w:cs="Arial"/>
                <w:b/>
                <w:sz w:val="18"/>
                <w:szCs w:val="18"/>
                <w:lang w:val="es-PE"/>
              </w:rPr>
            </w:pPr>
            <w:r w:rsidRPr="00395832">
              <w:rPr>
                <w:rFonts w:ascii="Arial" w:hAnsi="Arial" w:cs="Arial"/>
                <w:b/>
                <w:sz w:val="18"/>
                <w:szCs w:val="18"/>
                <w:lang w:val="es-PE"/>
              </w:rPr>
              <w:t>EVIDENCIA DE CONOCIMIENTO</w:t>
            </w:r>
          </w:p>
          <w:p w:rsidR="00E53B94" w:rsidRPr="00395832" w:rsidRDefault="00E53B94" w:rsidP="00032939">
            <w:pPr>
              <w:jc w:val="both"/>
              <w:rPr>
                <w:rFonts w:ascii="Arial" w:hAnsi="Arial" w:cs="Arial"/>
                <w:b/>
                <w:sz w:val="18"/>
                <w:szCs w:val="18"/>
                <w:lang w:val="es-PE"/>
              </w:rPr>
            </w:pPr>
          </w:p>
          <w:p w:rsidR="0023341F" w:rsidRPr="00395832" w:rsidRDefault="0023341F" w:rsidP="00032939">
            <w:pPr>
              <w:jc w:val="both"/>
              <w:rPr>
                <w:rFonts w:ascii="Arial" w:hAnsi="Arial" w:cs="Arial"/>
                <w:b/>
                <w:sz w:val="18"/>
                <w:szCs w:val="18"/>
                <w:lang w:val="es-PE"/>
              </w:rPr>
            </w:pPr>
            <w:r w:rsidRPr="00395832">
              <w:rPr>
                <w:rFonts w:ascii="Arial" w:hAnsi="Arial" w:cs="Arial"/>
                <w:b/>
                <w:sz w:val="18"/>
                <w:szCs w:val="18"/>
                <w:lang w:val="es-PE"/>
              </w:rPr>
              <w:t>Sustentación oral</w:t>
            </w:r>
          </w:p>
          <w:p w:rsidR="0023341F" w:rsidRPr="00395832" w:rsidRDefault="0023341F" w:rsidP="00032939">
            <w:pPr>
              <w:jc w:val="both"/>
              <w:rPr>
                <w:rFonts w:ascii="Arial" w:hAnsi="Arial" w:cs="Arial"/>
                <w:b/>
                <w:sz w:val="18"/>
                <w:szCs w:val="18"/>
                <w:lang w:val="es-PE"/>
              </w:rPr>
            </w:pPr>
            <w:r w:rsidRPr="00395832">
              <w:rPr>
                <w:rFonts w:ascii="Arial" w:hAnsi="Arial" w:cs="Arial"/>
                <w:b/>
                <w:sz w:val="18"/>
                <w:szCs w:val="18"/>
                <w:lang w:val="es-PE"/>
              </w:rPr>
              <w:t>Exposiciones.</w:t>
            </w:r>
          </w:p>
          <w:p w:rsidR="0023341F" w:rsidRPr="00395832" w:rsidRDefault="0023341F" w:rsidP="000B21C7">
            <w:pPr>
              <w:jc w:val="both"/>
              <w:rPr>
                <w:rFonts w:ascii="Arial" w:hAnsi="Arial" w:cs="Arial"/>
                <w:b/>
                <w:sz w:val="18"/>
                <w:szCs w:val="18"/>
                <w:lang w:val="es-PE"/>
              </w:rPr>
            </w:pPr>
            <w:r w:rsidRPr="00395832">
              <w:rPr>
                <w:rFonts w:ascii="Arial" w:hAnsi="Arial" w:cs="Arial"/>
                <w:b/>
                <w:sz w:val="18"/>
                <w:szCs w:val="18"/>
                <w:lang w:val="es-PE"/>
              </w:rPr>
              <w:t>Argumentación de la importancia de la</w:t>
            </w:r>
            <w:r w:rsidR="00032939" w:rsidRPr="00395832">
              <w:rPr>
                <w:rFonts w:ascii="Arial" w:hAnsi="Arial" w:cs="Arial"/>
                <w:b/>
                <w:sz w:val="18"/>
                <w:szCs w:val="18"/>
                <w:lang w:val="es-PE"/>
              </w:rPr>
              <w:t xml:space="preserve"> </w:t>
            </w:r>
            <w:r w:rsidR="000B21C7">
              <w:rPr>
                <w:rFonts w:ascii="Arial" w:hAnsi="Arial" w:cs="Arial"/>
                <w:b/>
                <w:sz w:val="18"/>
                <w:szCs w:val="18"/>
                <w:lang w:val="es-PE"/>
              </w:rPr>
              <w:t xml:space="preserve">técnica de valuación </w:t>
            </w:r>
            <w:r w:rsidR="003B1B80">
              <w:rPr>
                <w:rFonts w:ascii="Arial" w:hAnsi="Arial" w:cs="Arial"/>
                <w:b/>
                <w:sz w:val="18"/>
                <w:szCs w:val="18"/>
                <w:lang w:val="es-PE"/>
              </w:rPr>
              <w:t>en la empresa.</w:t>
            </w:r>
            <w:r w:rsidRPr="00395832">
              <w:rPr>
                <w:rFonts w:ascii="Arial" w:hAnsi="Arial" w:cs="Arial"/>
                <w:b/>
                <w:sz w:val="18"/>
                <w:szCs w:val="18"/>
                <w:lang w:val="es-PE"/>
              </w:rPr>
              <w:t xml:space="preserve"> </w:t>
            </w:r>
          </w:p>
        </w:tc>
      </w:tr>
    </w:tbl>
    <w:p w:rsidR="002C5376" w:rsidRDefault="002C5376" w:rsidP="002C5376">
      <w:pPr>
        <w:rPr>
          <w:rFonts w:ascii="Arial" w:hAnsi="Arial" w:cs="Arial"/>
          <w:lang w:val="es-PE"/>
        </w:rPr>
      </w:pPr>
    </w:p>
    <w:p w:rsidR="00711B9B" w:rsidRDefault="00711B9B" w:rsidP="002C5376">
      <w:pPr>
        <w:rPr>
          <w:rFonts w:ascii="Arial" w:hAnsi="Arial" w:cs="Arial"/>
          <w:lang w:val="es-PE"/>
        </w:rPr>
      </w:pPr>
    </w:p>
    <w:p w:rsidR="00711B9B" w:rsidRDefault="00711B9B" w:rsidP="002C5376">
      <w:pPr>
        <w:rPr>
          <w:rFonts w:ascii="Arial" w:hAnsi="Arial" w:cs="Arial"/>
          <w:lang w:val="es-PE"/>
        </w:rPr>
      </w:pPr>
    </w:p>
    <w:p w:rsidR="0001390B" w:rsidRDefault="0001390B" w:rsidP="002C5376">
      <w:pPr>
        <w:rPr>
          <w:rFonts w:ascii="Arial" w:hAnsi="Arial" w:cs="Arial"/>
          <w:lang w:val="es-PE"/>
        </w:rPr>
      </w:pPr>
    </w:p>
    <w:p w:rsidR="00A52F4D" w:rsidRDefault="00A52F4D" w:rsidP="002C5376">
      <w:pPr>
        <w:rPr>
          <w:rFonts w:ascii="Arial" w:hAnsi="Arial" w:cs="Arial"/>
          <w:lang w:val="es-PE"/>
        </w:rPr>
      </w:pPr>
    </w:p>
    <w:p w:rsidR="00A52F4D" w:rsidRDefault="00A52F4D" w:rsidP="002C5376">
      <w:pPr>
        <w:rPr>
          <w:rFonts w:ascii="Arial" w:hAnsi="Arial" w:cs="Arial"/>
          <w:lang w:val="es-PE"/>
        </w:rPr>
      </w:pPr>
    </w:p>
    <w:p w:rsidR="00A52F4D" w:rsidRDefault="00A52F4D" w:rsidP="002C5376">
      <w:pPr>
        <w:rPr>
          <w:rFonts w:ascii="Arial" w:hAnsi="Arial" w:cs="Arial"/>
          <w:lang w:val="es-PE"/>
        </w:rPr>
      </w:pPr>
    </w:p>
    <w:p w:rsidR="00A57FB1" w:rsidRDefault="00A57FB1" w:rsidP="002C5376">
      <w:pPr>
        <w:rPr>
          <w:rFonts w:ascii="Arial" w:hAnsi="Arial" w:cs="Arial"/>
          <w:lang w:val="es-PE"/>
        </w:rPr>
      </w:pPr>
    </w:p>
    <w:p w:rsidR="00D23298" w:rsidRDefault="00D23298" w:rsidP="002C5376">
      <w:pPr>
        <w:rPr>
          <w:rFonts w:ascii="Arial" w:hAnsi="Arial" w:cs="Arial"/>
          <w:lang w:val="es-PE"/>
        </w:rPr>
      </w:pPr>
    </w:p>
    <w:p w:rsidR="00D23298" w:rsidRDefault="00D23298" w:rsidP="002C5376">
      <w:pPr>
        <w:rPr>
          <w:rFonts w:ascii="Arial" w:hAnsi="Arial" w:cs="Arial"/>
          <w:lang w:val="es-PE"/>
        </w:rPr>
      </w:pPr>
    </w:p>
    <w:p w:rsidR="00A57FB1" w:rsidRDefault="00A57FB1" w:rsidP="002C5376">
      <w:pPr>
        <w:rPr>
          <w:rFonts w:ascii="Arial" w:hAnsi="Arial" w:cs="Arial"/>
          <w:lang w:val="es-PE"/>
        </w:rPr>
      </w:pPr>
    </w:p>
    <w:p w:rsidR="0001390B" w:rsidRDefault="0001390B" w:rsidP="002C5376">
      <w:pPr>
        <w:rPr>
          <w:rFonts w:ascii="Arial" w:hAnsi="Arial" w:cs="Arial"/>
          <w:lang w:val="es-PE"/>
        </w:rPr>
      </w:pPr>
    </w:p>
    <w:p w:rsidR="0023341F" w:rsidRDefault="0023341F" w:rsidP="002C5376">
      <w:pPr>
        <w:rPr>
          <w:rFonts w:ascii="Arial" w:hAnsi="Arial" w:cs="Arial"/>
          <w:lang w:val="es-PE"/>
        </w:rPr>
      </w:pPr>
    </w:p>
    <w:tbl>
      <w:tblPr>
        <w:tblStyle w:val="Tablaconcuadrcula"/>
        <w:tblW w:w="15455" w:type="dxa"/>
        <w:jc w:val="center"/>
        <w:tblLook w:val="04A0" w:firstRow="1" w:lastRow="0" w:firstColumn="1" w:lastColumn="0" w:noHBand="0" w:noVBand="1"/>
      </w:tblPr>
      <w:tblGrid>
        <w:gridCol w:w="693"/>
        <w:gridCol w:w="1606"/>
        <w:gridCol w:w="2133"/>
        <w:gridCol w:w="874"/>
        <w:gridCol w:w="2307"/>
        <w:gridCol w:w="646"/>
        <w:gridCol w:w="2258"/>
        <w:gridCol w:w="1436"/>
        <w:gridCol w:w="1044"/>
        <w:gridCol w:w="2458"/>
      </w:tblGrid>
      <w:tr w:rsidR="00F34AF2" w:rsidRPr="00434883" w:rsidTr="00A52F4D">
        <w:trPr>
          <w:jc w:val="center"/>
        </w:trPr>
        <w:tc>
          <w:tcPr>
            <w:tcW w:w="704" w:type="dxa"/>
            <w:vMerge w:val="restart"/>
            <w:textDirection w:val="btLr"/>
          </w:tcPr>
          <w:p w:rsidR="002567AE" w:rsidRPr="00D95F91" w:rsidRDefault="002567AE" w:rsidP="00A52F4D">
            <w:pPr>
              <w:rPr>
                <w:rFonts w:ascii="Arial" w:hAnsi="Arial" w:cs="Arial"/>
                <w:b/>
                <w:sz w:val="22"/>
                <w:szCs w:val="22"/>
                <w:lang w:val="es-PE"/>
              </w:rPr>
            </w:pPr>
            <w:r w:rsidRPr="00D95F91">
              <w:rPr>
                <w:rFonts w:ascii="Arial" w:hAnsi="Arial" w:cs="Arial"/>
                <w:b/>
                <w:sz w:val="22"/>
                <w:szCs w:val="22"/>
                <w:lang w:val="es-PE"/>
              </w:rPr>
              <w:t xml:space="preserve">UNIDAD DIDACTICA </w:t>
            </w:r>
            <w:proofErr w:type="gramStart"/>
            <w:r w:rsidRPr="00D95F91">
              <w:rPr>
                <w:rFonts w:ascii="Arial" w:hAnsi="Arial" w:cs="Arial"/>
                <w:b/>
                <w:sz w:val="22"/>
                <w:szCs w:val="22"/>
                <w:lang w:val="es-PE"/>
              </w:rPr>
              <w:t>II :</w:t>
            </w:r>
            <w:proofErr w:type="gramEnd"/>
            <w:r w:rsidRPr="00D95F91">
              <w:rPr>
                <w:rFonts w:ascii="Arial" w:hAnsi="Arial" w:cs="Arial"/>
                <w:b/>
                <w:sz w:val="22"/>
                <w:szCs w:val="22"/>
                <w:lang w:val="es-PE"/>
              </w:rPr>
              <w:t xml:space="preserve"> </w:t>
            </w:r>
            <w:r w:rsidR="00A52F4D">
              <w:rPr>
                <w:rFonts w:ascii="Arial" w:hAnsi="Arial" w:cs="Arial"/>
                <w:b/>
                <w:sz w:val="22"/>
                <w:szCs w:val="22"/>
                <w:lang w:val="es-PE"/>
              </w:rPr>
              <w:t>INGENIERIA DE VALUACION Y LA CONTABILIDAD.</w:t>
            </w:r>
          </w:p>
        </w:tc>
        <w:tc>
          <w:tcPr>
            <w:tcW w:w="14751" w:type="dxa"/>
            <w:gridSpan w:val="9"/>
          </w:tcPr>
          <w:p w:rsidR="00D23298" w:rsidRDefault="002567AE" w:rsidP="00A52F4D">
            <w:pPr>
              <w:rPr>
                <w:rFonts w:ascii="Arial" w:hAnsi="Arial" w:cs="Arial"/>
                <w:b/>
                <w:sz w:val="22"/>
                <w:szCs w:val="22"/>
                <w:lang w:val="es-PE"/>
              </w:rPr>
            </w:pPr>
            <w:r w:rsidRPr="00711B9B">
              <w:rPr>
                <w:rFonts w:ascii="Arial" w:hAnsi="Arial" w:cs="Arial"/>
                <w:b/>
                <w:i/>
                <w:sz w:val="22"/>
                <w:szCs w:val="22"/>
                <w:lang w:val="es-PE"/>
              </w:rPr>
              <w:t>CAPACIDAD DE LA UNIDAD DIDACTICA II:</w:t>
            </w:r>
            <w:r w:rsidR="00A52F4D">
              <w:rPr>
                <w:rFonts w:ascii="Arial" w:hAnsi="Arial" w:cs="Arial"/>
                <w:b/>
                <w:sz w:val="22"/>
                <w:szCs w:val="22"/>
                <w:lang w:val="es-PE"/>
              </w:rPr>
              <w:t xml:space="preserve">   </w:t>
            </w:r>
          </w:p>
          <w:p w:rsidR="002567AE" w:rsidRPr="00711B9B" w:rsidRDefault="00A52F4D" w:rsidP="00A52F4D">
            <w:pPr>
              <w:rPr>
                <w:rFonts w:ascii="Arial" w:hAnsi="Arial" w:cs="Arial"/>
                <w:b/>
                <w:sz w:val="22"/>
                <w:szCs w:val="22"/>
                <w:lang w:val="es-PE"/>
              </w:rPr>
            </w:pPr>
            <w:r>
              <w:rPr>
                <w:rFonts w:ascii="Arial" w:hAnsi="Arial" w:cs="Arial"/>
                <w:b/>
                <w:sz w:val="22"/>
                <w:szCs w:val="22"/>
                <w:lang w:val="es-PE"/>
              </w:rPr>
              <w:t>Emplea la ingeniería de valuación y la contabilidad para conducir el proceso de evaluación industrial con eficiencia.</w:t>
            </w:r>
          </w:p>
        </w:tc>
      </w:tr>
      <w:tr w:rsidR="00DA0EFA" w:rsidRPr="00434883" w:rsidTr="00A52F4D">
        <w:trPr>
          <w:jc w:val="center"/>
        </w:trPr>
        <w:tc>
          <w:tcPr>
            <w:tcW w:w="704" w:type="dxa"/>
            <w:vMerge/>
          </w:tcPr>
          <w:p w:rsidR="002567AE" w:rsidRPr="00434883" w:rsidRDefault="002567AE" w:rsidP="004A7F15">
            <w:pPr>
              <w:rPr>
                <w:rFonts w:ascii="Arial" w:hAnsi="Arial" w:cs="Arial"/>
                <w:sz w:val="22"/>
                <w:szCs w:val="22"/>
                <w:lang w:val="es-PE"/>
              </w:rPr>
            </w:pPr>
          </w:p>
        </w:tc>
        <w:tc>
          <w:tcPr>
            <w:tcW w:w="1385" w:type="dxa"/>
            <w:vMerge w:val="restart"/>
          </w:tcPr>
          <w:p w:rsidR="002567AE" w:rsidRPr="00434883" w:rsidRDefault="002567AE" w:rsidP="004A7F15">
            <w:pPr>
              <w:rPr>
                <w:rFonts w:ascii="Arial" w:hAnsi="Arial" w:cs="Arial"/>
                <w:b/>
                <w:i/>
                <w:sz w:val="22"/>
                <w:szCs w:val="22"/>
              </w:rPr>
            </w:pPr>
            <w:r w:rsidRPr="00434883">
              <w:rPr>
                <w:rFonts w:ascii="Arial" w:hAnsi="Arial" w:cs="Arial"/>
                <w:b/>
                <w:i/>
                <w:sz w:val="22"/>
                <w:szCs w:val="22"/>
              </w:rPr>
              <w:t>SEMANA</w:t>
            </w:r>
          </w:p>
        </w:tc>
        <w:tc>
          <w:tcPr>
            <w:tcW w:w="8346" w:type="dxa"/>
            <w:gridSpan w:val="5"/>
          </w:tcPr>
          <w:p w:rsidR="002567AE" w:rsidRPr="00711B9B" w:rsidRDefault="002567AE" w:rsidP="004A7F15">
            <w:pPr>
              <w:jc w:val="center"/>
              <w:rPr>
                <w:rFonts w:ascii="Arial" w:hAnsi="Arial" w:cs="Arial"/>
                <w:b/>
                <w:i/>
                <w:sz w:val="22"/>
                <w:szCs w:val="22"/>
              </w:rPr>
            </w:pPr>
            <w:r w:rsidRPr="00711B9B">
              <w:rPr>
                <w:rFonts w:ascii="Arial" w:hAnsi="Arial" w:cs="Arial"/>
                <w:b/>
                <w:i/>
                <w:sz w:val="22"/>
                <w:szCs w:val="22"/>
              </w:rPr>
              <w:t>CONTENIDOS</w:t>
            </w:r>
          </w:p>
        </w:tc>
        <w:tc>
          <w:tcPr>
            <w:tcW w:w="2525" w:type="dxa"/>
            <w:gridSpan w:val="2"/>
            <w:vMerge w:val="restart"/>
          </w:tcPr>
          <w:p w:rsidR="002567AE" w:rsidRPr="00711B9B" w:rsidRDefault="002567AE" w:rsidP="004A7F15">
            <w:pPr>
              <w:jc w:val="center"/>
              <w:rPr>
                <w:rFonts w:ascii="Arial" w:hAnsi="Arial" w:cs="Arial"/>
                <w:b/>
                <w:i/>
                <w:sz w:val="22"/>
                <w:szCs w:val="22"/>
              </w:rPr>
            </w:pPr>
          </w:p>
          <w:p w:rsidR="002567AE" w:rsidRPr="00711B9B" w:rsidRDefault="002567AE" w:rsidP="004A7F15">
            <w:pPr>
              <w:jc w:val="center"/>
              <w:rPr>
                <w:rFonts w:ascii="Arial" w:hAnsi="Arial" w:cs="Arial"/>
                <w:b/>
                <w:i/>
                <w:sz w:val="22"/>
                <w:szCs w:val="22"/>
              </w:rPr>
            </w:pPr>
            <w:r w:rsidRPr="00711B9B">
              <w:rPr>
                <w:rFonts w:ascii="Arial" w:hAnsi="Arial" w:cs="Arial"/>
                <w:b/>
                <w:i/>
                <w:sz w:val="22"/>
                <w:szCs w:val="22"/>
              </w:rPr>
              <w:t>ESTRATEGIA DIDACTICA</w:t>
            </w:r>
          </w:p>
        </w:tc>
        <w:tc>
          <w:tcPr>
            <w:tcW w:w="2495" w:type="dxa"/>
            <w:vMerge w:val="restart"/>
          </w:tcPr>
          <w:p w:rsidR="002567AE" w:rsidRPr="00711B9B" w:rsidRDefault="002567AE" w:rsidP="004A7F15">
            <w:pPr>
              <w:jc w:val="center"/>
              <w:rPr>
                <w:rFonts w:ascii="Arial" w:hAnsi="Arial" w:cs="Arial"/>
                <w:b/>
                <w:i/>
                <w:sz w:val="22"/>
                <w:szCs w:val="22"/>
              </w:rPr>
            </w:pPr>
          </w:p>
          <w:p w:rsidR="002567AE" w:rsidRPr="00711B9B" w:rsidRDefault="002567AE" w:rsidP="004A7F15">
            <w:pPr>
              <w:jc w:val="center"/>
              <w:rPr>
                <w:rFonts w:ascii="Arial" w:hAnsi="Arial" w:cs="Arial"/>
                <w:b/>
                <w:i/>
                <w:sz w:val="22"/>
                <w:szCs w:val="22"/>
              </w:rPr>
            </w:pPr>
            <w:r w:rsidRPr="00711B9B">
              <w:rPr>
                <w:rFonts w:ascii="Arial" w:hAnsi="Arial" w:cs="Arial"/>
                <w:b/>
                <w:i/>
                <w:sz w:val="22"/>
                <w:szCs w:val="22"/>
              </w:rPr>
              <w:t>INDICADORES DE DESEMPEÑO</w:t>
            </w:r>
          </w:p>
        </w:tc>
      </w:tr>
      <w:tr w:rsidR="00D95F91" w:rsidRPr="00434883" w:rsidTr="00A52F4D">
        <w:trPr>
          <w:jc w:val="center"/>
        </w:trPr>
        <w:tc>
          <w:tcPr>
            <w:tcW w:w="704" w:type="dxa"/>
            <w:vMerge/>
          </w:tcPr>
          <w:p w:rsidR="002567AE" w:rsidRPr="00434883" w:rsidRDefault="002567AE" w:rsidP="004A7F15">
            <w:pPr>
              <w:rPr>
                <w:rFonts w:ascii="Arial" w:hAnsi="Arial" w:cs="Arial"/>
                <w:sz w:val="22"/>
                <w:szCs w:val="22"/>
              </w:rPr>
            </w:pPr>
          </w:p>
        </w:tc>
        <w:tc>
          <w:tcPr>
            <w:tcW w:w="1385" w:type="dxa"/>
            <w:vMerge/>
          </w:tcPr>
          <w:p w:rsidR="002567AE" w:rsidRPr="00434883" w:rsidRDefault="002567AE" w:rsidP="004A7F15">
            <w:pPr>
              <w:rPr>
                <w:rFonts w:ascii="Arial" w:hAnsi="Arial" w:cs="Arial"/>
                <w:sz w:val="22"/>
                <w:szCs w:val="22"/>
              </w:rPr>
            </w:pPr>
          </w:p>
        </w:tc>
        <w:tc>
          <w:tcPr>
            <w:tcW w:w="3073" w:type="dxa"/>
            <w:gridSpan w:val="2"/>
          </w:tcPr>
          <w:p w:rsidR="002567AE" w:rsidRPr="00711B9B" w:rsidRDefault="002567AE" w:rsidP="004A7F15">
            <w:pPr>
              <w:jc w:val="center"/>
              <w:rPr>
                <w:rFonts w:ascii="Arial" w:hAnsi="Arial" w:cs="Arial"/>
                <w:b/>
                <w:i/>
                <w:sz w:val="22"/>
                <w:szCs w:val="22"/>
              </w:rPr>
            </w:pPr>
            <w:r w:rsidRPr="00711B9B">
              <w:rPr>
                <w:rFonts w:ascii="Arial" w:hAnsi="Arial" w:cs="Arial"/>
                <w:b/>
                <w:i/>
                <w:sz w:val="22"/>
                <w:szCs w:val="22"/>
              </w:rPr>
              <w:t>CONCEPTUAL</w:t>
            </w:r>
          </w:p>
        </w:tc>
        <w:tc>
          <w:tcPr>
            <w:tcW w:w="2316" w:type="dxa"/>
          </w:tcPr>
          <w:p w:rsidR="002567AE" w:rsidRPr="00711B9B" w:rsidRDefault="002567AE" w:rsidP="004A7F15">
            <w:pPr>
              <w:jc w:val="center"/>
              <w:rPr>
                <w:rFonts w:ascii="Arial" w:hAnsi="Arial" w:cs="Arial"/>
                <w:b/>
                <w:i/>
                <w:sz w:val="22"/>
                <w:szCs w:val="22"/>
              </w:rPr>
            </w:pPr>
            <w:r w:rsidRPr="00711B9B">
              <w:rPr>
                <w:rFonts w:ascii="Arial" w:hAnsi="Arial" w:cs="Arial"/>
                <w:b/>
                <w:i/>
                <w:sz w:val="22"/>
                <w:szCs w:val="22"/>
              </w:rPr>
              <w:t>PROCEDIMENTAL</w:t>
            </w:r>
          </w:p>
        </w:tc>
        <w:tc>
          <w:tcPr>
            <w:tcW w:w="2957" w:type="dxa"/>
            <w:gridSpan w:val="2"/>
          </w:tcPr>
          <w:p w:rsidR="002567AE" w:rsidRPr="00711B9B" w:rsidRDefault="002567AE" w:rsidP="004A7F15">
            <w:pPr>
              <w:jc w:val="center"/>
              <w:rPr>
                <w:rFonts w:ascii="Arial" w:hAnsi="Arial" w:cs="Arial"/>
                <w:b/>
                <w:i/>
                <w:sz w:val="22"/>
                <w:szCs w:val="22"/>
              </w:rPr>
            </w:pPr>
            <w:r w:rsidRPr="00711B9B">
              <w:rPr>
                <w:rFonts w:ascii="Arial" w:hAnsi="Arial" w:cs="Arial"/>
                <w:b/>
                <w:i/>
                <w:sz w:val="22"/>
                <w:szCs w:val="22"/>
              </w:rPr>
              <w:t>ACTITUDINAL</w:t>
            </w:r>
          </w:p>
        </w:tc>
        <w:tc>
          <w:tcPr>
            <w:tcW w:w="2525" w:type="dxa"/>
            <w:gridSpan w:val="2"/>
            <w:vMerge/>
          </w:tcPr>
          <w:p w:rsidR="002567AE" w:rsidRPr="00711B9B" w:rsidRDefault="002567AE" w:rsidP="004A7F15">
            <w:pPr>
              <w:rPr>
                <w:rFonts w:ascii="Arial" w:hAnsi="Arial" w:cs="Arial"/>
                <w:b/>
                <w:sz w:val="22"/>
                <w:szCs w:val="22"/>
              </w:rPr>
            </w:pPr>
          </w:p>
        </w:tc>
        <w:tc>
          <w:tcPr>
            <w:tcW w:w="2495" w:type="dxa"/>
            <w:vMerge/>
          </w:tcPr>
          <w:p w:rsidR="002567AE" w:rsidRPr="00711B9B" w:rsidRDefault="002567AE" w:rsidP="004A7F15">
            <w:pPr>
              <w:rPr>
                <w:rFonts w:ascii="Arial" w:hAnsi="Arial" w:cs="Arial"/>
                <w:b/>
                <w:sz w:val="22"/>
                <w:szCs w:val="22"/>
              </w:rPr>
            </w:pPr>
          </w:p>
        </w:tc>
      </w:tr>
      <w:tr w:rsidR="00FB1F66" w:rsidRPr="00434883" w:rsidTr="00A52F4D">
        <w:trPr>
          <w:trHeight w:val="743"/>
          <w:jc w:val="center"/>
        </w:trPr>
        <w:tc>
          <w:tcPr>
            <w:tcW w:w="704" w:type="dxa"/>
            <w:vMerge/>
          </w:tcPr>
          <w:p w:rsidR="00FB1F66" w:rsidRPr="00434883" w:rsidRDefault="00FB1F66" w:rsidP="00FB1F66">
            <w:pPr>
              <w:rPr>
                <w:rFonts w:ascii="Arial" w:hAnsi="Arial" w:cs="Arial"/>
                <w:sz w:val="22"/>
                <w:szCs w:val="22"/>
              </w:rPr>
            </w:pPr>
          </w:p>
        </w:tc>
        <w:tc>
          <w:tcPr>
            <w:tcW w:w="1385" w:type="dxa"/>
          </w:tcPr>
          <w:p w:rsidR="00FB1F66" w:rsidRPr="00434883" w:rsidRDefault="00FB1F66" w:rsidP="00FB1F66">
            <w:pPr>
              <w:jc w:val="center"/>
              <w:rPr>
                <w:rFonts w:ascii="Arial" w:hAnsi="Arial" w:cs="Arial"/>
                <w:sz w:val="22"/>
                <w:szCs w:val="22"/>
              </w:rPr>
            </w:pPr>
          </w:p>
          <w:p w:rsidR="00FB1F66" w:rsidRPr="00434883" w:rsidRDefault="00FB1F66" w:rsidP="00FB1F66">
            <w:pPr>
              <w:jc w:val="center"/>
              <w:rPr>
                <w:rFonts w:ascii="Arial" w:hAnsi="Arial" w:cs="Arial"/>
                <w:sz w:val="22"/>
                <w:szCs w:val="22"/>
              </w:rPr>
            </w:pPr>
            <w:r w:rsidRPr="00434883">
              <w:rPr>
                <w:rFonts w:ascii="Arial" w:hAnsi="Arial" w:cs="Arial"/>
                <w:b/>
                <w:i/>
                <w:sz w:val="22"/>
                <w:szCs w:val="22"/>
              </w:rPr>
              <w:t>5</w:t>
            </w:r>
          </w:p>
          <w:p w:rsidR="00FB1F66" w:rsidRPr="00EC6C27" w:rsidRDefault="00FB1F66" w:rsidP="00FB1F66">
            <w:pPr>
              <w:ind w:left="1134" w:hanging="1134"/>
              <w:jc w:val="both"/>
              <w:rPr>
                <w:rFonts w:ascii="Arial Narrow" w:hAnsi="Arial Narrow"/>
                <w:b/>
                <w:bCs/>
                <w:sz w:val="14"/>
                <w:szCs w:val="14"/>
                <w:lang w:val="es-ES_tradnl"/>
              </w:rPr>
            </w:pPr>
            <w:r w:rsidRPr="00EC6C27">
              <w:rPr>
                <w:rFonts w:ascii="Arial Narrow" w:hAnsi="Arial Narrow"/>
                <w:b/>
                <w:bCs/>
                <w:sz w:val="14"/>
                <w:szCs w:val="14"/>
                <w:lang w:val="es-ES_tradnl"/>
              </w:rPr>
              <w:t xml:space="preserve">Del </w:t>
            </w:r>
            <w:r w:rsidR="004A10C8">
              <w:rPr>
                <w:rFonts w:ascii="Arial Narrow" w:hAnsi="Arial Narrow"/>
                <w:b/>
                <w:bCs/>
                <w:sz w:val="14"/>
                <w:szCs w:val="14"/>
                <w:lang w:val="es-ES_tradnl"/>
              </w:rPr>
              <w:t>30</w:t>
            </w:r>
            <w:r w:rsidRPr="00EC6C27">
              <w:rPr>
                <w:rFonts w:ascii="Arial Narrow" w:hAnsi="Arial Narrow"/>
                <w:b/>
                <w:bCs/>
                <w:sz w:val="14"/>
                <w:szCs w:val="14"/>
                <w:lang w:val="es-ES_tradnl"/>
              </w:rPr>
              <w:t>-</w:t>
            </w:r>
            <w:r w:rsidR="004A10C8">
              <w:rPr>
                <w:rFonts w:ascii="Arial Narrow" w:hAnsi="Arial Narrow"/>
                <w:b/>
                <w:bCs/>
                <w:sz w:val="14"/>
                <w:szCs w:val="14"/>
                <w:lang w:val="es-ES_tradnl"/>
              </w:rPr>
              <w:t>04</w:t>
            </w:r>
            <w:r>
              <w:rPr>
                <w:rFonts w:ascii="Arial Narrow" w:hAnsi="Arial Narrow"/>
                <w:b/>
                <w:bCs/>
                <w:sz w:val="14"/>
                <w:szCs w:val="14"/>
                <w:lang w:val="es-ES_tradnl"/>
              </w:rPr>
              <w:t>-201</w:t>
            </w:r>
            <w:r w:rsidR="002E3A5C">
              <w:rPr>
                <w:rFonts w:ascii="Arial Narrow" w:hAnsi="Arial Narrow"/>
                <w:b/>
                <w:bCs/>
                <w:sz w:val="14"/>
                <w:szCs w:val="14"/>
                <w:lang w:val="es-ES_tradnl"/>
              </w:rPr>
              <w:t>8</w:t>
            </w:r>
          </w:p>
          <w:p w:rsidR="00FB1F66" w:rsidRPr="00434883" w:rsidRDefault="00FB1F66" w:rsidP="002E3A5C">
            <w:pPr>
              <w:jc w:val="center"/>
              <w:rPr>
                <w:rFonts w:ascii="Arial" w:hAnsi="Arial" w:cs="Arial"/>
                <w:sz w:val="22"/>
                <w:szCs w:val="22"/>
              </w:rPr>
            </w:pPr>
            <w:r>
              <w:rPr>
                <w:rFonts w:ascii="Arial Narrow" w:hAnsi="Arial Narrow"/>
                <w:b/>
                <w:bCs/>
                <w:sz w:val="14"/>
                <w:szCs w:val="14"/>
                <w:lang w:val="es-ES_tradnl"/>
              </w:rPr>
              <w:t>al 0</w:t>
            </w:r>
            <w:r w:rsidR="004A10C8">
              <w:rPr>
                <w:rFonts w:ascii="Arial Narrow" w:hAnsi="Arial Narrow"/>
                <w:b/>
                <w:bCs/>
                <w:sz w:val="14"/>
                <w:szCs w:val="14"/>
                <w:lang w:val="es-ES_tradnl"/>
              </w:rPr>
              <w:t>4</w:t>
            </w:r>
            <w:r w:rsidRPr="00EC6C27">
              <w:rPr>
                <w:rFonts w:ascii="Arial Narrow" w:hAnsi="Arial Narrow"/>
                <w:b/>
                <w:bCs/>
                <w:sz w:val="14"/>
                <w:szCs w:val="14"/>
                <w:lang w:val="es-ES_tradnl"/>
              </w:rPr>
              <w:t>-</w:t>
            </w:r>
            <w:r w:rsidR="002E3A5C">
              <w:rPr>
                <w:rFonts w:ascii="Arial Narrow" w:hAnsi="Arial Narrow"/>
                <w:b/>
                <w:bCs/>
                <w:sz w:val="14"/>
                <w:szCs w:val="14"/>
                <w:lang w:val="es-ES_tradnl"/>
              </w:rPr>
              <w:t>05</w:t>
            </w:r>
            <w:r w:rsidRPr="00EC6C27">
              <w:rPr>
                <w:rFonts w:ascii="Arial Narrow" w:hAnsi="Arial Narrow"/>
                <w:b/>
                <w:bCs/>
                <w:sz w:val="14"/>
                <w:szCs w:val="14"/>
                <w:lang w:val="es-ES_tradnl"/>
              </w:rPr>
              <w:t>-201</w:t>
            </w:r>
            <w:r w:rsidR="002E3A5C">
              <w:rPr>
                <w:rFonts w:ascii="Arial Narrow" w:hAnsi="Arial Narrow"/>
                <w:b/>
                <w:bCs/>
                <w:sz w:val="14"/>
                <w:szCs w:val="14"/>
                <w:lang w:val="es-ES_tradnl"/>
              </w:rPr>
              <w:t>8</w:t>
            </w:r>
          </w:p>
        </w:tc>
        <w:tc>
          <w:tcPr>
            <w:tcW w:w="3073" w:type="dxa"/>
            <w:gridSpan w:val="2"/>
          </w:tcPr>
          <w:p w:rsidR="00FB1F66" w:rsidRPr="005E24DB" w:rsidRDefault="00CE710A" w:rsidP="006A681F">
            <w:pPr>
              <w:jc w:val="both"/>
              <w:rPr>
                <w:rFonts w:ascii="Arial" w:hAnsi="Arial" w:cs="Arial"/>
                <w:b/>
                <w:sz w:val="18"/>
                <w:szCs w:val="18"/>
              </w:rPr>
            </w:pPr>
            <w:r>
              <w:rPr>
                <w:rFonts w:ascii="Arial" w:hAnsi="Arial" w:cs="Arial"/>
                <w:b/>
                <w:color w:val="2A241D"/>
                <w:sz w:val="18"/>
                <w:szCs w:val="18"/>
                <w:lang w:val="es-ES"/>
              </w:rPr>
              <w:t>Anualidades</w:t>
            </w:r>
            <w:r w:rsidR="00FB1F66" w:rsidRPr="0001390B">
              <w:rPr>
                <w:rFonts w:ascii="Arial" w:hAnsi="Arial" w:cs="Arial"/>
                <w:b/>
                <w:color w:val="2A241D"/>
                <w:sz w:val="18"/>
                <w:szCs w:val="18"/>
                <w:lang w:val="es-ES"/>
              </w:rPr>
              <w:t>.</w:t>
            </w:r>
            <w:r>
              <w:rPr>
                <w:rFonts w:ascii="Arial" w:hAnsi="Arial" w:cs="Arial"/>
                <w:b/>
                <w:color w:val="2A241D"/>
                <w:sz w:val="18"/>
                <w:szCs w:val="18"/>
                <w:lang w:val="es-ES"/>
              </w:rPr>
              <w:t xml:space="preserve"> Tipos de anualidades. C</w:t>
            </w:r>
            <w:r w:rsidR="006A681F">
              <w:rPr>
                <w:rFonts w:ascii="Arial" w:hAnsi="Arial" w:cs="Arial"/>
                <w:b/>
                <w:color w:val="2A241D"/>
                <w:sz w:val="18"/>
                <w:szCs w:val="18"/>
                <w:lang w:val="es-ES"/>
              </w:rPr>
              <w:t>á</w:t>
            </w:r>
            <w:r>
              <w:rPr>
                <w:rFonts w:ascii="Arial" w:hAnsi="Arial" w:cs="Arial"/>
                <w:b/>
                <w:color w:val="2A241D"/>
                <w:sz w:val="18"/>
                <w:szCs w:val="18"/>
                <w:lang w:val="es-ES"/>
              </w:rPr>
              <w:t>lculo del valor futuro y presente de una anualidad ordinaria.</w:t>
            </w:r>
          </w:p>
        </w:tc>
        <w:tc>
          <w:tcPr>
            <w:tcW w:w="2316" w:type="dxa"/>
          </w:tcPr>
          <w:p w:rsidR="00FB1F66" w:rsidRPr="005E24DB" w:rsidRDefault="00F642F3" w:rsidP="00C55DF6">
            <w:pPr>
              <w:jc w:val="both"/>
              <w:rPr>
                <w:rFonts w:ascii="Arial" w:hAnsi="Arial" w:cs="Arial"/>
                <w:b/>
                <w:sz w:val="20"/>
                <w:szCs w:val="22"/>
                <w:highlight w:val="yellow"/>
                <w:lang w:val="es-PE"/>
              </w:rPr>
            </w:pPr>
            <w:r>
              <w:rPr>
                <w:rFonts w:ascii="Arial" w:hAnsi="Arial" w:cs="Arial"/>
                <w:b/>
                <w:sz w:val="20"/>
                <w:szCs w:val="22"/>
                <w:lang w:val="es-ES_tradnl"/>
              </w:rPr>
              <w:t>Entender los conceptos del valor futuro valor presente.</w:t>
            </w:r>
          </w:p>
        </w:tc>
        <w:tc>
          <w:tcPr>
            <w:tcW w:w="2957" w:type="dxa"/>
            <w:gridSpan w:val="2"/>
          </w:tcPr>
          <w:p w:rsidR="00FB1F66" w:rsidRPr="005E24DB" w:rsidRDefault="00FB1F66" w:rsidP="00FB1F66">
            <w:pPr>
              <w:jc w:val="both"/>
              <w:rPr>
                <w:rFonts w:ascii="Arial" w:hAnsi="Arial" w:cs="Arial"/>
                <w:b/>
                <w:sz w:val="20"/>
                <w:szCs w:val="22"/>
                <w:highlight w:val="yellow"/>
                <w:lang w:val="es-PE"/>
              </w:rPr>
            </w:pPr>
            <w:r w:rsidRPr="00D95F91">
              <w:rPr>
                <w:rFonts w:ascii="Arial" w:hAnsi="Arial" w:cs="Arial"/>
                <w:b/>
                <w:sz w:val="20"/>
                <w:szCs w:val="22"/>
                <w:lang w:val="es-PE"/>
              </w:rPr>
              <w:t>Propicia trabajo en equipo para discutir los comportamientos propios del tema.</w:t>
            </w:r>
          </w:p>
        </w:tc>
        <w:tc>
          <w:tcPr>
            <w:tcW w:w="2525" w:type="dxa"/>
            <w:gridSpan w:val="2"/>
          </w:tcPr>
          <w:p w:rsidR="00FB1F66" w:rsidRPr="00F01A42" w:rsidRDefault="00FB1F66" w:rsidP="00F642F3">
            <w:pPr>
              <w:jc w:val="both"/>
              <w:rPr>
                <w:rFonts w:ascii="Arial" w:hAnsi="Arial" w:cs="Arial"/>
                <w:b/>
                <w:sz w:val="20"/>
                <w:szCs w:val="20"/>
                <w:lang w:val="es-PE"/>
              </w:rPr>
            </w:pPr>
            <w:r w:rsidRPr="00F01A42">
              <w:rPr>
                <w:rFonts w:ascii="Arial" w:hAnsi="Arial" w:cs="Arial"/>
                <w:b/>
                <w:sz w:val="20"/>
                <w:szCs w:val="20"/>
                <w:lang w:val="es-PE"/>
              </w:rPr>
              <w:t xml:space="preserve">Exposiciones </w:t>
            </w:r>
            <w:r>
              <w:rPr>
                <w:rFonts w:ascii="Arial" w:hAnsi="Arial" w:cs="Arial"/>
                <w:b/>
                <w:sz w:val="20"/>
                <w:szCs w:val="20"/>
                <w:lang w:val="es-PE"/>
              </w:rPr>
              <w:t xml:space="preserve">de </w:t>
            </w:r>
            <w:r w:rsidR="00F642F3">
              <w:rPr>
                <w:rFonts w:ascii="Arial" w:hAnsi="Arial" w:cs="Arial"/>
                <w:b/>
                <w:sz w:val="20"/>
                <w:szCs w:val="20"/>
                <w:lang w:val="es-PE"/>
              </w:rPr>
              <w:t>conceptos del valor presente y futuro</w:t>
            </w:r>
            <w:r>
              <w:rPr>
                <w:rFonts w:ascii="Arial" w:hAnsi="Arial" w:cs="Arial"/>
                <w:b/>
                <w:sz w:val="20"/>
                <w:szCs w:val="20"/>
                <w:lang w:val="es-PE"/>
              </w:rPr>
              <w:t>.</w:t>
            </w:r>
          </w:p>
        </w:tc>
        <w:tc>
          <w:tcPr>
            <w:tcW w:w="2495" w:type="dxa"/>
          </w:tcPr>
          <w:p w:rsidR="00FB1F66" w:rsidRPr="00F01A42" w:rsidRDefault="00FB1F66" w:rsidP="00F642F3">
            <w:pPr>
              <w:jc w:val="both"/>
              <w:rPr>
                <w:rFonts w:ascii="Arial" w:hAnsi="Arial" w:cs="Arial"/>
                <w:b/>
                <w:sz w:val="22"/>
                <w:szCs w:val="22"/>
                <w:lang w:val="es-PE"/>
              </w:rPr>
            </w:pPr>
            <w:r w:rsidRPr="00F01A42">
              <w:rPr>
                <w:rFonts w:ascii="Arial" w:hAnsi="Arial" w:cs="Arial"/>
                <w:b/>
                <w:sz w:val="20"/>
                <w:szCs w:val="22"/>
                <w:lang w:val="es-PE"/>
              </w:rPr>
              <w:t xml:space="preserve">Identificar </w:t>
            </w:r>
            <w:r w:rsidR="00F642F3">
              <w:rPr>
                <w:rFonts w:ascii="Arial" w:hAnsi="Arial" w:cs="Arial"/>
                <w:b/>
                <w:sz w:val="20"/>
                <w:szCs w:val="22"/>
                <w:lang w:val="es-PE"/>
              </w:rPr>
              <w:t>valor presente y valor futuro</w:t>
            </w:r>
            <w:r>
              <w:rPr>
                <w:rFonts w:ascii="Arial" w:hAnsi="Arial" w:cs="Arial"/>
                <w:b/>
                <w:sz w:val="20"/>
                <w:szCs w:val="22"/>
                <w:lang w:val="es-PE"/>
              </w:rPr>
              <w:t>.</w:t>
            </w:r>
          </w:p>
        </w:tc>
      </w:tr>
      <w:tr w:rsidR="00FB1F66" w:rsidRPr="00434883" w:rsidTr="00A52F4D">
        <w:trPr>
          <w:jc w:val="center"/>
        </w:trPr>
        <w:tc>
          <w:tcPr>
            <w:tcW w:w="704" w:type="dxa"/>
            <w:vMerge/>
          </w:tcPr>
          <w:p w:rsidR="00FB1F66" w:rsidRPr="00434883" w:rsidRDefault="00FB1F66" w:rsidP="00FB1F66">
            <w:pPr>
              <w:rPr>
                <w:rFonts w:ascii="Arial" w:hAnsi="Arial" w:cs="Arial"/>
                <w:sz w:val="22"/>
                <w:szCs w:val="22"/>
                <w:lang w:val="es-PE"/>
              </w:rPr>
            </w:pPr>
          </w:p>
        </w:tc>
        <w:tc>
          <w:tcPr>
            <w:tcW w:w="1385" w:type="dxa"/>
          </w:tcPr>
          <w:p w:rsidR="00FB1F66" w:rsidRPr="00434883" w:rsidRDefault="00FB1F66" w:rsidP="00FB1F66">
            <w:pPr>
              <w:jc w:val="center"/>
              <w:rPr>
                <w:rFonts w:ascii="Arial" w:hAnsi="Arial" w:cs="Arial"/>
                <w:sz w:val="22"/>
                <w:szCs w:val="22"/>
                <w:lang w:val="es-PE"/>
              </w:rPr>
            </w:pPr>
          </w:p>
          <w:p w:rsidR="00FB1F66" w:rsidRPr="00434883" w:rsidRDefault="00FB1F66" w:rsidP="00FB1F66">
            <w:pPr>
              <w:jc w:val="center"/>
              <w:rPr>
                <w:rFonts w:ascii="Arial" w:hAnsi="Arial" w:cs="Arial"/>
                <w:sz w:val="22"/>
                <w:szCs w:val="22"/>
              </w:rPr>
            </w:pPr>
            <w:r w:rsidRPr="00434883">
              <w:rPr>
                <w:rFonts w:ascii="Arial" w:hAnsi="Arial" w:cs="Arial"/>
                <w:b/>
                <w:i/>
                <w:sz w:val="22"/>
                <w:szCs w:val="22"/>
              </w:rPr>
              <w:t>6</w:t>
            </w:r>
          </w:p>
          <w:p w:rsidR="00FB1F66" w:rsidRPr="00EC6C27" w:rsidRDefault="00FB1F66" w:rsidP="00FB1F66">
            <w:pPr>
              <w:ind w:left="1134" w:hanging="1134"/>
              <w:jc w:val="both"/>
              <w:rPr>
                <w:rFonts w:ascii="Arial Narrow" w:hAnsi="Arial Narrow"/>
                <w:b/>
                <w:bCs/>
                <w:sz w:val="14"/>
                <w:szCs w:val="14"/>
                <w:lang w:val="es-ES_tradnl"/>
              </w:rPr>
            </w:pPr>
            <w:r w:rsidRPr="00EC6C27">
              <w:rPr>
                <w:rFonts w:ascii="Arial Narrow" w:hAnsi="Arial Narrow"/>
                <w:b/>
                <w:bCs/>
                <w:sz w:val="14"/>
                <w:szCs w:val="14"/>
                <w:lang w:val="es-ES_tradnl"/>
              </w:rPr>
              <w:t xml:space="preserve">Del </w:t>
            </w:r>
            <w:r>
              <w:rPr>
                <w:rFonts w:ascii="Arial Narrow" w:hAnsi="Arial Narrow"/>
                <w:b/>
                <w:bCs/>
                <w:sz w:val="14"/>
                <w:szCs w:val="14"/>
                <w:lang w:val="es-ES_tradnl"/>
              </w:rPr>
              <w:t>0</w:t>
            </w:r>
            <w:r w:rsidR="002E3A5C">
              <w:rPr>
                <w:rFonts w:ascii="Arial Narrow" w:hAnsi="Arial Narrow"/>
                <w:b/>
                <w:bCs/>
                <w:sz w:val="14"/>
                <w:szCs w:val="14"/>
                <w:lang w:val="es-ES_tradnl"/>
              </w:rPr>
              <w:t>7</w:t>
            </w:r>
            <w:r w:rsidRPr="00EC6C27">
              <w:rPr>
                <w:rFonts w:ascii="Arial Narrow" w:hAnsi="Arial Narrow"/>
                <w:b/>
                <w:bCs/>
                <w:sz w:val="14"/>
                <w:szCs w:val="14"/>
                <w:lang w:val="es-ES_tradnl"/>
              </w:rPr>
              <w:t>-</w:t>
            </w:r>
            <w:r w:rsidR="002E3A5C">
              <w:rPr>
                <w:rFonts w:ascii="Arial Narrow" w:hAnsi="Arial Narrow"/>
                <w:b/>
                <w:bCs/>
                <w:sz w:val="14"/>
                <w:szCs w:val="14"/>
                <w:lang w:val="es-ES_tradnl"/>
              </w:rPr>
              <w:t>0</w:t>
            </w:r>
            <w:r w:rsidR="006F703E">
              <w:rPr>
                <w:rFonts w:ascii="Arial Narrow" w:hAnsi="Arial Narrow"/>
                <w:b/>
                <w:bCs/>
                <w:sz w:val="14"/>
                <w:szCs w:val="14"/>
                <w:lang w:val="es-ES_tradnl"/>
              </w:rPr>
              <w:t>5</w:t>
            </w:r>
            <w:r w:rsidRPr="00EC6C27">
              <w:rPr>
                <w:rFonts w:ascii="Arial Narrow" w:hAnsi="Arial Narrow"/>
                <w:b/>
                <w:bCs/>
                <w:sz w:val="14"/>
                <w:szCs w:val="14"/>
                <w:lang w:val="es-ES_tradnl"/>
              </w:rPr>
              <w:t>-201</w:t>
            </w:r>
            <w:r w:rsidR="002E3A5C">
              <w:rPr>
                <w:rFonts w:ascii="Arial Narrow" w:hAnsi="Arial Narrow"/>
                <w:b/>
                <w:bCs/>
                <w:sz w:val="14"/>
                <w:szCs w:val="14"/>
                <w:lang w:val="es-ES_tradnl"/>
              </w:rPr>
              <w:t>8</w:t>
            </w:r>
          </w:p>
          <w:p w:rsidR="00FB1F66" w:rsidRPr="00434883" w:rsidRDefault="00FB1F66" w:rsidP="002E3A5C">
            <w:pPr>
              <w:jc w:val="center"/>
              <w:rPr>
                <w:rFonts w:ascii="Arial" w:hAnsi="Arial" w:cs="Arial"/>
                <w:sz w:val="22"/>
                <w:szCs w:val="22"/>
              </w:rPr>
            </w:pPr>
            <w:r>
              <w:rPr>
                <w:rFonts w:ascii="Arial Narrow" w:hAnsi="Arial Narrow"/>
                <w:b/>
                <w:bCs/>
                <w:sz w:val="14"/>
                <w:szCs w:val="14"/>
                <w:lang w:val="es-ES_tradnl"/>
              </w:rPr>
              <w:t>al 1</w:t>
            </w:r>
            <w:r w:rsidR="002E3A5C">
              <w:rPr>
                <w:rFonts w:ascii="Arial Narrow" w:hAnsi="Arial Narrow"/>
                <w:b/>
                <w:bCs/>
                <w:sz w:val="14"/>
                <w:szCs w:val="14"/>
                <w:lang w:val="es-ES_tradnl"/>
              </w:rPr>
              <w:t>1</w:t>
            </w:r>
            <w:r w:rsidRPr="00EC6C27">
              <w:rPr>
                <w:rFonts w:ascii="Arial Narrow" w:hAnsi="Arial Narrow"/>
                <w:b/>
                <w:bCs/>
                <w:sz w:val="14"/>
                <w:szCs w:val="14"/>
                <w:lang w:val="es-ES_tradnl"/>
              </w:rPr>
              <w:t>-</w:t>
            </w:r>
            <w:r w:rsidR="002E3A5C">
              <w:rPr>
                <w:rFonts w:ascii="Arial Narrow" w:hAnsi="Arial Narrow"/>
                <w:b/>
                <w:bCs/>
                <w:sz w:val="14"/>
                <w:szCs w:val="14"/>
                <w:lang w:val="es-ES_tradnl"/>
              </w:rPr>
              <w:t>04</w:t>
            </w:r>
            <w:r w:rsidRPr="00EC6C27">
              <w:rPr>
                <w:rFonts w:ascii="Arial Narrow" w:hAnsi="Arial Narrow"/>
                <w:b/>
                <w:bCs/>
                <w:sz w:val="14"/>
                <w:szCs w:val="14"/>
                <w:lang w:val="es-ES_tradnl"/>
              </w:rPr>
              <w:t>-201</w:t>
            </w:r>
            <w:r w:rsidR="002E3A5C">
              <w:rPr>
                <w:rFonts w:ascii="Arial Narrow" w:hAnsi="Arial Narrow"/>
                <w:b/>
                <w:bCs/>
                <w:sz w:val="14"/>
                <w:szCs w:val="14"/>
                <w:lang w:val="es-ES_tradnl"/>
              </w:rPr>
              <w:t>8</w:t>
            </w:r>
          </w:p>
        </w:tc>
        <w:tc>
          <w:tcPr>
            <w:tcW w:w="3073" w:type="dxa"/>
            <w:gridSpan w:val="2"/>
          </w:tcPr>
          <w:p w:rsidR="00FB1F66" w:rsidRPr="006A1B2F" w:rsidRDefault="00CE710A" w:rsidP="00FB1F66">
            <w:pPr>
              <w:jc w:val="both"/>
              <w:rPr>
                <w:rFonts w:ascii="Arial" w:hAnsi="Arial" w:cs="Arial"/>
                <w:b/>
                <w:color w:val="2A241D"/>
                <w:sz w:val="18"/>
                <w:szCs w:val="18"/>
                <w:lang w:val="es-ES"/>
              </w:rPr>
            </w:pPr>
            <w:r>
              <w:rPr>
                <w:rFonts w:ascii="Arial" w:hAnsi="Arial" w:cs="Arial"/>
                <w:b/>
                <w:color w:val="2A241D"/>
                <w:sz w:val="18"/>
                <w:szCs w:val="18"/>
                <w:lang w:val="es-ES"/>
              </w:rPr>
              <w:t>Valor presente y futuro de un ingreso mixto.</w:t>
            </w:r>
          </w:p>
          <w:p w:rsidR="00FB1F66" w:rsidRPr="005E24DB" w:rsidRDefault="00FB1F66" w:rsidP="00FB1F66">
            <w:pPr>
              <w:jc w:val="both"/>
              <w:rPr>
                <w:rFonts w:ascii="Arial" w:hAnsi="Arial" w:cs="Arial"/>
                <w:b/>
                <w:sz w:val="18"/>
                <w:szCs w:val="18"/>
              </w:rPr>
            </w:pPr>
          </w:p>
        </w:tc>
        <w:tc>
          <w:tcPr>
            <w:tcW w:w="2316" w:type="dxa"/>
          </w:tcPr>
          <w:p w:rsidR="00FB1F66" w:rsidRPr="00F01A42" w:rsidRDefault="00C55DF6" w:rsidP="00C55DF6">
            <w:pPr>
              <w:jc w:val="both"/>
              <w:rPr>
                <w:rFonts w:ascii="Arial" w:hAnsi="Arial" w:cs="Arial"/>
                <w:b/>
                <w:sz w:val="20"/>
                <w:szCs w:val="20"/>
                <w:lang w:val="es-PE"/>
              </w:rPr>
            </w:pPr>
            <w:r>
              <w:rPr>
                <w:rFonts w:ascii="Arial" w:hAnsi="Arial" w:cs="Arial"/>
                <w:b/>
                <w:sz w:val="20"/>
                <w:szCs w:val="20"/>
                <w:lang w:val="es-ES_tradnl"/>
              </w:rPr>
              <w:t>Calcular el valor presente y futuro de un ingreso mixto de flujos de efectivo</w:t>
            </w:r>
            <w:r w:rsidR="00FB1F66">
              <w:rPr>
                <w:rFonts w:ascii="Arial" w:hAnsi="Arial" w:cs="Arial"/>
                <w:b/>
                <w:sz w:val="20"/>
                <w:szCs w:val="20"/>
                <w:lang w:val="es-ES_tradnl"/>
              </w:rPr>
              <w:t>.</w:t>
            </w:r>
          </w:p>
        </w:tc>
        <w:tc>
          <w:tcPr>
            <w:tcW w:w="2957" w:type="dxa"/>
            <w:gridSpan w:val="2"/>
          </w:tcPr>
          <w:p w:rsidR="00FB1F66" w:rsidRPr="00F01A42" w:rsidRDefault="00FB1F66" w:rsidP="00FB1F66">
            <w:pPr>
              <w:ind w:right="-76"/>
              <w:jc w:val="both"/>
              <w:rPr>
                <w:rFonts w:ascii="Arial" w:hAnsi="Arial" w:cs="Arial"/>
                <w:b/>
                <w:sz w:val="20"/>
                <w:szCs w:val="20"/>
                <w:lang w:val="es-PE"/>
              </w:rPr>
            </w:pPr>
            <w:r w:rsidRPr="00F01A42">
              <w:rPr>
                <w:rFonts w:ascii="Arial" w:hAnsi="Arial" w:cs="Arial"/>
                <w:b/>
                <w:sz w:val="20"/>
                <w:szCs w:val="20"/>
                <w:lang w:val="es-PE"/>
              </w:rPr>
              <w:t>Participa del trabajo en equipo manteniendo una actitud crítica.</w:t>
            </w:r>
          </w:p>
        </w:tc>
        <w:tc>
          <w:tcPr>
            <w:tcW w:w="2525" w:type="dxa"/>
            <w:gridSpan w:val="2"/>
          </w:tcPr>
          <w:p w:rsidR="00C55DF6" w:rsidRPr="006A1B2F" w:rsidRDefault="00FB1F66" w:rsidP="00C55DF6">
            <w:pPr>
              <w:jc w:val="both"/>
              <w:rPr>
                <w:rFonts w:ascii="Arial" w:hAnsi="Arial" w:cs="Arial"/>
                <w:b/>
                <w:color w:val="2A241D"/>
                <w:sz w:val="18"/>
                <w:szCs w:val="18"/>
                <w:lang w:val="es-ES"/>
              </w:rPr>
            </w:pPr>
            <w:r w:rsidRPr="00F01A42">
              <w:rPr>
                <w:rFonts w:ascii="Arial" w:hAnsi="Arial" w:cs="Arial"/>
                <w:b/>
                <w:sz w:val="20"/>
                <w:szCs w:val="20"/>
                <w:lang w:val="es-PE"/>
              </w:rPr>
              <w:t xml:space="preserve">Exposiciones </w:t>
            </w:r>
            <w:r>
              <w:rPr>
                <w:rFonts w:ascii="Arial" w:hAnsi="Arial" w:cs="Arial"/>
                <w:b/>
                <w:sz w:val="20"/>
                <w:szCs w:val="20"/>
                <w:lang w:val="es-PE"/>
              </w:rPr>
              <w:t>de trabajo en equipo respecto de</w:t>
            </w:r>
            <w:r w:rsidR="00C55DF6">
              <w:rPr>
                <w:rFonts w:ascii="Arial" w:hAnsi="Arial" w:cs="Arial"/>
                <w:b/>
                <w:sz w:val="20"/>
                <w:szCs w:val="20"/>
                <w:lang w:val="es-PE"/>
              </w:rPr>
              <w:t>l</w:t>
            </w:r>
            <w:r w:rsidR="00C55DF6">
              <w:rPr>
                <w:rFonts w:ascii="Arial" w:hAnsi="Arial" w:cs="Arial"/>
                <w:b/>
                <w:color w:val="2A241D"/>
                <w:sz w:val="18"/>
                <w:szCs w:val="18"/>
                <w:lang w:val="es-ES"/>
              </w:rPr>
              <w:t xml:space="preserve"> Valor presente y futuro de un ingreso mixto.</w:t>
            </w:r>
          </w:p>
          <w:p w:rsidR="00FB1F66" w:rsidRPr="00F01A42" w:rsidRDefault="00C55DF6" w:rsidP="00C55DF6">
            <w:pPr>
              <w:jc w:val="both"/>
              <w:rPr>
                <w:rFonts w:ascii="Arial" w:hAnsi="Arial" w:cs="Arial"/>
                <w:b/>
                <w:sz w:val="20"/>
                <w:szCs w:val="20"/>
                <w:lang w:val="es-PE"/>
              </w:rPr>
            </w:pPr>
            <w:r>
              <w:rPr>
                <w:rFonts w:ascii="Arial" w:hAnsi="Arial" w:cs="Arial"/>
                <w:b/>
                <w:sz w:val="20"/>
                <w:szCs w:val="20"/>
                <w:lang w:val="es-PE"/>
              </w:rPr>
              <w:t xml:space="preserve">  </w:t>
            </w:r>
            <w:r w:rsidR="00FB1F66" w:rsidRPr="00F01A42">
              <w:rPr>
                <w:rFonts w:ascii="Arial" w:hAnsi="Arial" w:cs="Arial"/>
                <w:b/>
                <w:sz w:val="20"/>
                <w:szCs w:val="20"/>
                <w:lang w:val="es-PE"/>
              </w:rPr>
              <w:t>.</w:t>
            </w:r>
          </w:p>
        </w:tc>
        <w:tc>
          <w:tcPr>
            <w:tcW w:w="2495" w:type="dxa"/>
          </w:tcPr>
          <w:p w:rsidR="00FB1F66" w:rsidRPr="00F01A42" w:rsidRDefault="00FB1F66" w:rsidP="00C55DF6">
            <w:pPr>
              <w:jc w:val="both"/>
              <w:rPr>
                <w:rFonts w:ascii="Arial" w:hAnsi="Arial" w:cs="Arial"/>
                <w:b/>
                <w:sz w:val="20"/>
                <w:szCs w:val="20"/>
                <w:lang w:val="es-PE"/>
              </w:rPr>
            </w:pPr>
            <w:r w:rsidRPr="00F01A42">
              <w:rPr>
                <w:rFonts w:ascii="Arial" w:hAnsi="Arial" w:cs="Arial"/>
                <w:b/>
                <w:sz w:val="20"/>
                <w:szCs w:val="20"/>
                <w:lang w:val="es-PE"/>
              </w:rPr>
              <w:t>Identifica</w:t>
            </w:r>
            <w:r w:rsidR="00C55DF6">
              <w:rPr>
                <w:rFonts w:ascii="Arial" w:hAnsi="Arial" w:cs="Arial"/>
                <w:b/>
                <w:sz w:val="20"/>
                <w:szCs w:val="20"/>
                <w:lang w:val="es-PE"/>
              </w:rPr>
              <w:t xml:space="preserve">  </w:t>
            </w:r>
            <w:r w:rsidR="00C55DF6">
              <w:rPr>
                <w:rFonts w:ascii="Arial" w:hAnsi="Arial" w:cs="Arial"/>
                <w:b/>
                <w:color w:val="2A241D"/>
                <w:sz w:val="18"/>
                <w:szCs w:val="18"/>
                <w:lang w:val="es-ES"/>
              </w:rPr>
              <w:t>Valor presente y futuro de un ingreso mixto</w:t>
            </w:r>
            <w:r>
              <w:rPr>
                <w:rFonts w:ascii="Arial" w:hAnsi="Arial" w:cs="Arial"/>
                <w:b/>
                <w:sz w:val="20"/>
                <w:szCs w:val="20"/>
                <w:lang w:val="es-PE"/>
              </w:rPr>
              <w:t>.</w:t>
            </w:r>
            <w:r w:rsidRPr="00F01A42">
              <w:rPr>
                <w:rFonts w:ascii="Arial" w:hAnsi="Arial" w:cs="Arial"/>
                <w:b/>
                <w:sz w:val="20"/>
                <w:szCs w:val="20"/>
                <w:lang w:val="es-PE"/>
              </w:rPr>
              <w:t xml:space="preserve"> </w:t>
            </w:r>
          </w:p>
        </w:tc>
      </w:tr>
      <w:tr w:rsidR="00FB1F66" w:rsidRPr="00F01A42" w:rsidTr="00A52F4D">
        <w:trPr>
          <w:trHeight w:val="1082"/>
          <w:jc w:val="center"/>
        </w:trPr>
        <w:tc>
          <w:tcPr>
            <w:tcW w:w="704" w:type="dxa"/>
            <w:vMerge/>
          </w:tcPr>
          <w:p w:rsidR="00FB1F66" w:rsidRPr="00434883" w:rsidRDefault="00FB1F66" w:rsidP="00FB1F66">
            <w:pPr>
              <w:rPr>
                <w:rFonts w:ascii="Arial" w:hAnsi="Arial" w:cs="Arial"/>
                <w:sz w:val="22"/>
                <w:szCs w:val="22"/>
                <w:lang w:val="es-PE"/>
              </w:rPr>
            </w:pPr>
          </w:p>
        </w:tc>
        <w:tc>
          <w:tcPr>
            <w:tcW w:w="1385" w:type="dxa"/>
          </w:tcPr>
          <w:p w:rsidR="00FB1F66" w:rsidRPr="00434883" w:rsidRDefault="00FB1F66" w:rsidP="00FB1F66">
            <w:pPr>
              <w:jc w:val="center"/>
              <w:rPr>
                <w:rFonts w:ascii="Arial" w:hAnsi="Arial" w:cs="Arial"/>
                <w:sz w:val="22"/>
                <w:szCs w:val="22"/>
                <w:lang w:val="es-PE"/>
              </w:rPr>
            </w:pPr>
          </w:p>
          <w:p w:rsidR="00FB1F66" w:rsidRPr="00434883" w:rsidRDefault="00FB1F66" w:rsidP="00FB1F66">
            <w:pPr>
              <w:jc w:val="center"/>
              <w:rPr>
                <w:rFonts w:ascii="Arial" w:hAnsi="Arial" w:cs="Arial"/>
                <w:sz w:val="22"/>
                <w:szCs w:val="22"/>
                <w:lang w:val="es-PE"/>
              </w:rPr>
            </w:pPr>
          </w:p>
          <w:p w:rsidR="00FB1F66" w:rsidRDefault="00FB1F66" w:rsidP="00FB1F66">
            <w:pPr>
              <w:jc w:val="center"/>
              <w:rPr>
                <w:rFonts w:ascii="Arial" w:hAnsi="Arial" w:cs="Arial"/>
                <w:b/>
                <w:i/>
                <w:sz w:val="22"/>
                <w:szCs w:val="22"/>
              </w:rPr>
            </w:pPr>
            <w:r w:rsidRPr="00434883">
              <w:rPr>
                <w:rFonts w:ascii="Arial" w:hAnsi="Arial" w:cs="Arial"/>
                <w:b/>
                <w:i/>
                <w:sz w:val="22"/>
                <w:szCs w:val="22"/>
              </w:rPr>
              <w:t>7</w:t>
            </w:r>
          </w:p>
          <w:p w:rsidR="00FB1F66" w:rsidRPr="00EC6C27" w:rsidRDefault="00FB1F66" w:rsidP="00FB1F66">
            <w:pPr>
              <w:ind w:left="1134" w:hanging="1134"/>
              <w:jc w:val="both"/>
              <w:rPr>
                <w:rFonts w:ascii="Arial Narrow" w:hAnsi="Arial Narrow"/>
                <w:b/>
                <w:bCs/>
                <w:sz w:val="14"/>
                <w:szCs w:val="14"/>
                <w:lang w:val="es-ES_tradnl"/>
              </w:rPr>
            </w:pPr>
            <w:r w:rsidRPr="00EC6C27">
              <w:rPr>
                <w:rFonts w:ascii="Arial Narrow" w:hAnsi="Arial Narrow"/>
                <w:b/>
                <w:bCs/>
                <w:sz w:val="14"/>
                <w:szCs w:val="14"/>
                <w:lang w:val="es-ES_tradnl"/>
              </w:rPr>
              <w:t xml:space="preserve">Del </w:t>
            </w:r>
            <w:r>
              <w:rPr>
                <w:rFonts w:ascii="Arial Narrow" w:hAnsi="Arial Narrow"/>
                <w:b/>
                <w:bCs/>
                <w:sz w:val="14"/>
                <w:szCs w:val="14"/>
                <w:lang w:val="es-ES_tradnl"/>
              </w:rPr>
              <w:t>1</w:t>
            </w:r>
            <w:r w:rsidR="002E3A5C">
              <w:rPr>
                <w:rFonts w:ascii="Arial Narrow" w:hAnsi="Arial Narrow"/>
                <w:b/>
                <w:bCs/>
                <w:sz w:val="14"/>
                <w:szCs w:val="14"/>
                <w:lang w:val="es-ES_tradnl"/>
              </w:rPr>
              <w:t>4</w:t>
            </w:r>
            <w:r w:rsidRPr="00EC6C27">
              <w:rPr>
                <w:rFonts w:ascii="Arial Narrow" w:hAnsi="Arial Narrow"/>
                <w:b/>
                <w:bCs/>
                <w:sz w:val="14"/>
                <w:szCs w:val="14"/>
                <w:lang w:val="es-ES_tradnl"/>
              </w:rPr>
              <w:t>-</w:t>
            </w:r>
            <w:r w:rsidR="002E3A5C">
              <w:rPr>
                <w:rFonts w:ascii="Arial Narrow" w:hAnsi="Arial Narrow"/>
                <w:b/>
                <w:bCs/>
                <w:sz w:val="14"/>
                <w:szCs w:val="14"/>
                <w:lang w:val="es-ES_tradnl"/>
              </w:rPr>
              <w:t>0</w:t>
            </w:r>
            <w:r w:rsidR="006F703E">
              <w:rPr>
                <w:rFonts w:ascii="Arial Narrow" w:hAnsi="Arial Narrow"/>
                <w:b/>
                <w:bCs/>
                <w:sz w:val="14"/>
                <w:szCs w:val="14"/>
                <w:lang w:val="es-ES_tradnl"/>
              </w:rPr>
              <w:t>5</w:t>
            </w:r>
            <w:r w:rsidRPr="00EC6C27">
              <w:rPr>
                <w:rFonts w:ascii="Arial Narrow" w:hAnsi="Arial Narrow"/>
                <w:b/>
                <w:bCs/>
                <w:sz w:val="14"/>
                <w:szCs w:val="14"/>
                <w:lang w:val="es-ES_tradnl"/>
              </w:rPr>
              <w:t>-201</w:t>
            </w:r>
            <w:r w:rsidR="002E3A5C">
              <w:rPr>
                <w:rFonts w:ascii="Arial Narrow" w:hAnsi="Arial Narrow"/>
                <w:b/>
                <w:bCs/>
                <w:sz w:val="14"/>
                <w:szCs w:val="14"/>
                <w:lang w:val="es-ES_tradnl"/>
              </w:rPr>
              <w:t>8</w:t>
            </w:r>
          </w:p>
          <w:p w:rsidR="00FB1F66" w:rsidRPr="00434883" w:rsidRDefault="00FB1F66" w:rsidP="006F703E">
            <w:pPr>
              <w:jc w:val="center"/>
              <w:rPr>
                <w:rFonts w:ascii="Arial" w:hAnsi="Arial" w:cs="Arial"/>
                <w:sz w:val="22"/>
                <w:szCs w:val="22"/>
              </w:rPr>
            </w:pPr>
            <w:r w:rsidRPr="00EC6C27">
              <w:rPr>
                <w:rFonts w:ascii="Arial Narrow" w:hAnsi="Arial Narrow"/>
                <w:b/>
                <w:bCs/>
                <w:sz w:val="14"/>
                <w:szCs w:val="14"/>
                <w:lang w:val="es-ES_tradnl"/>
              </w:rPr>
              <w:t xml:space="preserve">al </w:t>
            </w:r>
            <w:r w:rsidR="002E3A5C">
              <w:rPr>
                <w:rFonts w:ascii="Arial Narrow" w:hAnsi="Arial Narrow"/>
                <w:b/>
                <w:bCs/>
                <w:sz w:val="14"/>
                <w:szCs w:val="14"/>
                <w:lang w:val="es-ES_tradnl"/>
              </w:rPr>
              <w:t>18</w:t>
            </w:r>
            <w:r w:rsidRPr="00EC6C27">
              <w:rPr>
                <w:rFonts w:ascii="Arial Narrow" w:hAnsi="Arial Narrow"/>
                <w:b/>
                <w:bCs/>
                <w:sz w:val="14"/>
                <w:szCs w:val="14"/>
                <w:lang w:val="es-ES_tradnl"/>
              </w:rPr>
              <w:t>-</w:t>
            </w:r>
            <w:r w:rsidR="002E3A5C">
              <w:rPr>
                <w:rFonts w:ascii="Arial Narrow" w:hAnsi="Arial Narrow"/>
                <w:b/>
                <w:bCs/>
                <w:sz w:val="14"/>
                <w:szCs w:val="14"/>
                <w:lang w:val="es-ES_tradnl"/>
              </w:rPr>
              <w:t>0</w:t>
            </w:r>
            <w:r w:rsidR="006F703E">
              <w:rPr>
                <w:rFonts w:ascii="Arial Narrow" w:hAnsi="Arial Narrow"/>
                <w:b/>
                <w:bCs/>
                <w:sz w:val="14"/>
                <w:szCs w:val="14"/>
                <w:lang w:val="es-ES_tradnl"/>
              </w:rPr>
              <w:t>5</w:t>
            </w:r>
            <w:r w:rsidRPr="00EC6C27">
              <w:rPr>
                <w:rFonts w:ascii="Arial Narrow" w:hAnsi="Arial Narrow"/>
                <w:b/>
                <w:bCs/>
                <w:sz w:val="14"/>
                <w:szCs w:val="14"/>
                <w:lang w:val="es-ES_tradnl"/>
              </w:rPr>
              <w:t>-201</w:t>
            </w:r>
            <w:r w:rsidR="002E3A5C">
              <w:rPr>
                <w:rFonts w:ascii="Arial Narrow" w:hAnsi="Arial Narrow"/>
                <w:b/>
                <w:bCs/>
                <w:sz w:val="14"/>
                <w:szCs w:val="14"/>
                <w:lang w:val="es-ES_tradnl"/>
              </w:rPr>
              <w:t>8</w:t>
            </w:r>
          </w:p>
        </w:tc>
        <w:tc>
          <w:tcPr>
            <w:tcW w:w="3073" w:type="dxa"/>
            <w:gridSpan w:val="2"/>
          </w:tcPr>
          <w:p w:rsidR="00FB1F66" w:rsidRPr="006A681F" w:rsidRDefault="00CE710A" w:rsidP="009B7C36">
            <w:pPr>
              <w:jc w:val="both"/>
              <w:rPr>
                <w:rFonts w:ascii="Arial" w:hAnsi="Arial" w:cs="Arial"/>
                <w:b/>
                <w:sz w:val="18"/>
                <w:szCs w:val="18"/>
                <w:lang w:val="es-ES"/>
              </w:rPr>
            </w:pPr>
            <w:r>
              <w:rPr>
                <w:rFonts w:ascii="Arial" w:hAnsi="Arial" w:cs="Arial"/>
                <w:b/>
                <w:color w:val="2A241D"/>
                <w:sz w:val="18"/>
                <w:szCs w:val="18"/>
                <w:lang w:val="es-ES"/>
              </w:rPr>
              <w:t xml:space="preserve">Capitalización </w:t>
            </w:r>
            <w:r w:rsidR="00386FE9">
              <w:rPr>
                <w:rFonts w:ascii="Arial" w:hAnsi="Arial" w:cs="Arial"/>
                <w:b/>
                <w:color w:val="2A241D"/>
                <w:sz w:val="18"/>
                <w:szCs w:val="18"/>
                <w:lang w:val="es-ES"/>
              </w:rPr>
              <w:t>semestral,</w:t>
            </w:r>
            <w:r>
              <w:rPr>
                <w:rFonts w:ascii="Arial" w:hAnsi="Arial" w:cs="Arial"/>
                <w:b/>
                <w:color w:val="2A241D"/>
                <w:sz w:val="18"/>
                <w:szCs w:val="18"/>
                <w:lang w:val="es-ES"/>
              </w:rPr>
              <w:t xml:space="preserve"> </w:t>
            </w:r>
            <w:r w:rsidR="00386FE9">
              <w:rPr>
                <w:rFonts w:ascii="Arial" w:hAnsi="Arial" w:cs="Arial"/>
                <w:b/>
                <w:color w:val="2A241D"/>
                <w:sz w:val="18"/>
                <w:szCs w:val="18"/>
                <w:lang w:val="es-ES"/>
              </w:rPr>
              <w:t>trimestral</w:t>
            </w:r>
            <w:r w:rsidR="006A681F">
              <w:rPr>
                <w:rFonts w:ascii="Arial" w:hAnsi="Arial" w:cs="Arial"/>
                <w:b/>
                <w:color w:val="2A241D"/>
                <w:sz w:val="18"/>
                <w:szCs w:val="18"/>
                <w:lang w:val="es-ES"/>
              </w:rPr>
              <w:t xml:space="preserve"> y</w:t>
            </w:r>
            <w:r w:rsidR="00386FE9">
              <w:rPr>
                <w:rFonts w:ascii="Arial" w:hAnsi="Arial" w:cs="Arial"/>
                <w:b/>
                <w:color w:val="2A241D"/>
                <w:sz w:val="18"/>
                <w:szCs w:val="18"/>
                <w:lang w:val="es-ES"/>
              </w:rPr>
              <w:t xml:space="preserve"> continua. </w:t>
            </w:r>
            <w:r w:rsidR="009B7C36">
              <w:rPr>
                <w:rFonts w:ascii="Arial" w:hAnsi="Arial" w:cs="Arial"/>
                <w:b/>
                <w:color w:val="2A241D"/>
                <w:sz w:val="18"/>
                <w:szCs w:val="18"/>
                <w:lang w:val="es-ES"/>
              </w:rPr>
              <w:t>Capitalización mayor que la anual. Tasa de interés anual nominal y efectiva</w:t>
            </w:r>
          </w:p>
        </w:tc>
        <w:tc>
          <w:tcPr>
            <w:tcW w:w="2316" w:type="dxa"/>
          </w:tcPr>
          <w:p w:rsidR="00FB1F66" w:rsidRPr="00F01A42" w:rsidRDefault="009A4849" w:rsidP="00FB1F66">
            <w:pPr>
              <w:jc w:val="both"/>
              <w:rPr>
                <w:rFonts w:ascii="Arial" w:hAnsi="Arial" w:cs="Arial"/>
                <w:b/>
                <w:sz w:val="20"/>
                <w:szCs w:val="20"/>
                <w:lang w:val="es-PE"/>
              </w:rPr>
            </w:pPr>
            <w:r>
              <w:rPr>
                <w:rFonts w:ascii="Arial" w:hAnsi="Arial" w:cs="Arial"/>
                <w:b/>
                <w:sz w:val="20"/>
                <w:szCs w:val="20"/>
                <w:lang w:val="es-ES_tradnl"/>
              </w:rPr>
              <w:t>Comprender el efecto que produce la capitalización de los intereses.</w:t>
            </w:r>
          </w:p>
        </w:tc>
        <w:tc>
          <w:tcPr>
            <w:tcW w:w="2957" w:type="dxa"/>
            <w:gridSpan w:val="2"/>
          </w:tcPr>
          <w:p w:rsidR="00FB1F66" w:rsidRPr="00F01A42" w:rsidRDefault="00FB1F66" w:rsidP="00FB1F66">
            <w:pPr>
              <w:ind w:right="-76"/>
              <w:jc w:val="both"/>
              <w:rPr>
                <w:rFonts w:ascii="Arial" w:hAnsi="Arial" w:cs="Arial"/>
                <w:b/>
                <w:sz w:val="20"/>
                <w:szCs w:val="20"/>
                <w:lang w:val="es-PE"/>
              </w:rPr>
            </w:pPr>
            <w:r w:rsidRPr="00F01A42">
              <w:rPr>
                <w:rFonts w:ascii="Arial" w:hAnsi="Arial" w:cs="Arial"/>
                <w:b/>
                <w:sz w:val="20"/>
                <w:szCs w:val="20"/>
                <w:lang w:val="es-PE"/>
              </w:rPr>
              <w:t>Participa del trabajo en equipo manteniendo una actitud crítica.</w:t>
            </w:r>
          </w:p>
        </w:tc>
        <w:tc>
          <w:tcPr>
            <w:tcW w:w="2525" w:type="dxa"/>
            <w:gridSpan w:val="2"/>
          </w:tcPr>
          <w:p w:rsidR="00FB1F66" w:rsidRPr="00F01A42" w:rsidRDefault="00FB1F66" w:rsidP="009A4849">
            <w:pPr>
              <w:jc w:val="both"/>
              <w:rPr>
                <w:rFonts w:ascii="Arial" w:hAnsi="Arial" w:cs="Arial"/>
                <w:b/>
                <w:sz w:val="20"/>
                <w:szCs w:val="20"/>
                <w:lang w:val="es-PE"/>
              </w:rPr>
            </w:pPr>
            <w:r w:rsidRPr="00F01A42">
              <w:rPr>
                <w:rFonts w:ascii="Arial" w:hAnsi="Arial" w:cs="Arial"/>
                <w:b/>
                <w:sz w:val="20"/>
                <w:szCs w:val="20"/>
                <w:lang w:val="es-PE"/>
              </w:rPr>
              <w:t xml:space="preserve">Exposiciones </w:t>
            </w:r>
            <w:r>
              <w:rPr>
                <w:rFonts w:ascii="Arial" w:hAnsi="Arial" w:cs="Arial"/>
                <w:b/>
                <w:sz w:val="20"/>
                <w:szCs w:val="20"/>
                <w:lang w:val="es-PE"/>
              </w:rPr>
              <w:t xml:space="preserve">de trabajo en equipo respecto </w:t>
            </w:r>
            <w:r w:rsidR="009A4849">
              <w:rPr>
                <w:rFonts w:ascii="Arial" w:hAnsi="Arial" w:cs="Arial"/>
                <w:b/>
                <w:sz w:val="20"/>
                <w:szCs w:val="20"/>
                <w:lang w:val="es-PE"/>
              </w:rPr>
              <w:t>a la capitalización</w:t>
            </w:r>
            <w:r w:rsidRPr="00F01A42">
              <w:rPr>
                <w:rFonts w:ascii="Arial" w:hAnsi="Arial" w:cs="Arial"/>
                <w:b/>
                <w:sz w:val="20"/>
                <w:szCs w:val="20"/>
                <w:lang w:val="es-PE"/>
              </w:rPr>
              <w:t>.</w:t>
            </w:r>
          </w:p>
        </w:tc>
        <w:tc>
          <w:tcPr>
            <w:tcW w:w="2495" w:type="dxa"/>
          </w:tcPr>
          <w:p w:rsidR="00FB1F66" w:rsidRPr="00F01A42" w:rsidRDefault="00FB1F66" w:rsidP="009A4849">
            <w:pPr>
              <w:jc w:val="both"/>
              <w:rPr>
                <w:rFonts w:ascii="Arial" w:hAnsi="Arial" w:cs="Arial"/>
                <w:b/>
                <w:sz w:val="20"/>
                <w:szCs w:val="20"/>
                <w:lang w:val="es-PE"/>
              </w:rPr>
            </w:pPr>
            <w:r w:rsidRPr="00F01A42">
              <w:rPr>
                <w:rFonts w:ascii="Arial" w:hAnsi="Arial" w:cs="Arial"/>
                <w:b/>
                <w:sz w:val="20"/>
                <w:szCs w:val="20"/>
                <w:lang w:val="es-PE"/>
              </w:rPr>
              <w:t xml:space="preserve">Identifica </w:t>
            </w:r>
            <w:r w:rsidR="009A4849">
              <w:rPr>
                <w:rFonts w:ascii="Arial" w:hAnsi="Arial" w:cs="Arial"/>
                <w:b/>
                <w:sz w:val="20"/>
                <w:szCs w:val="20"/>
                <w:lang w:val="es-PE"/>
              </w:rPr>
              <w:t>a la capitalización</w:t>
            </w:r>
            <w:r>
              <w:rPr>
                <w:rFonts w:ascii="Arial" w:hAnsi="Arial" w:cs="Arial"/>
                <w:b/>
                <w:sz w:val="20"/>
                <w:szCs w:val="20"/>
                <w:lang w:val="es-PE"/>
              </w:rPr>
              <w:t>.</w:t>
            </w:r>
            <w:r w:rsidRPr="00F01A42">
              <w:rPr>
                <w:rFonts w:ascii="Arial" w:hAnsi="Arial" w:cs="Arial"/>
                <w:b/>
                <w:sz w:val="20"/>
                <w:szCs w:val="20"/>
                <w:lang w:val="es-PE"/>
              </w:rPr>
              <w:t xml:space="preserve"> </w:t>
            </w:r>
          </w:p>
        </w:tc>
      </w:tr>
      <w:tr w:rsidR="00FB1F66" w:rsidRPr="00434883" w:rsidTr="00A52F4D">
        <w:trPr>
          <w:jc w:val="center"/>
        </w:trPr>
        <w:tc>
          <w:tcPr>
            <w:tcW w:w="704" w:type="dxa"/>
            <w:vMerge/>
          </w:tcPr>
          <w:p w:rsidR="00FB1F66" w:rsidRPr="00434883" w:rsidRDefault="00FB1F66" w:rsidP="00FB1F66">
            <w:pPr>
              <w:rPr>
                <w:rFonts w:ascii="Arial" w:hAnsi="Arial" w:cs="Arial"/>
                <w:sz w:val="22"/>
                <w:szCs w:val="22"/>
                <w:lang w:val="es-PE"/>
              </w:rPr>
            </w:pPr>
          </w:p>
        </w:tc>
        <w:tc>
          <w:tcPr>
            <w:tcW w:w="1385" w:type="dxa"/>
            <w:vMerge w:val="restart"/>
          </w:tcPr>
          <w:p w:rsidR="00FB1F66" w:rsidRPr="00434883" w:rsidRDefault="00FB1F66" w:rsidP="00FB1F66">
            <w:pPr>
              <w:jc w:val="center"/>
              <w:rPr>
                <w:rFonts w:ascii="Arial" w:hAnsi="Arial" w:cs="Arial"/>
                <w:sz w:val="22"/>
                <w:szCs w:val="22"/>
                <w:lang w:val="es-PE"/>
              </w:rPr>
            </w:pPr>
          </w:p>
          <w:p w:rsidR="00FB1F66" w:rsidRPr="00434883" w:rsidRDefault="00FB1F66" w:rsidP="00FB1F66">
            <w:pPr>
              <w:jc w:val="center"/>
              <w:rPr>
                <w:rFonts w:ascii="Arial" w:hAnsi="Arial" w:cs="Arial"/>
                <w:sz w:val="22"/>
                <w:szCs w:val="22"/>
                <w:lang w:val="es-PE"/>
              </w:rPr>
            </w:pPr>
          </w:p>
          <w:p w:rsidR="00FB1F66" w:rsidRPr="00434883" w:rsidRDefault="00FB1F66" w:rsidP="00FB1F66">
            <w:pPr>
              <w:jc w:val="center"/>
              <w:rPr>
                <w:rFonts w:ascii="Arial" w:hAnsi="Arial" w:cs="Arial"/>
                <w:sz w:val="22"/>
                <w:szCs w:val="22"/>
                <w:lang w:val="es-PE"/>
              </w:rPr>
            </w:pPr>
          </w:p>
          <w:p w:rsidR="00FB1F66" w:rsidRPr="00434883" w:rsidRDefault="00FB1F66" w:rsidP="00FB1F66">
            <w:pPr>
              <w:jc w:val="center"/>
              <w:rPr>
                <w:rFonts w:ascii="Arial" w:hAnsi="Arial" w:cs="Arial"/>
                <w:sz w:val="22"/>
                <w:szCs w:val="22"/>
                <w:lang w:val="es-PE"/>
              </w:rPr>
            </w:pPr>
          </w:p>
          <w:p w:rsidR="00FB1F66" w:rsidRDefault="00FB1F66" w:rsidP="00FB1F66">
            <w:pPr>
              <w:jc w:val="center"/>
              <w:rPr>
                <w:rFonts w:ascii="Arial" w:hAnsi="Arial" w:cs="Arial"/>
                <w:b/>
                <w:i/>
                <w:sz w:val="22"/>
                <w:szCs w:val="22"/>
              </w:rPr>
            </w:pPr>
            <w:r w:rsidRPr="00434883">
              <w:rPr>
                <w:rFonts w:ascii="Arial" w:hAnsi="Arial" w:cs="Arial"/>
                <w:b/>
                <w:i/>
                <w:sz w:val="22"/>
                <w:szCs w:val="22"/>
              </w:rPr>
              <w:t>8</w:t>
            </w:r>
          </w:p>
          <w:p w:rsidR="00FB1F66" w:rsidRPr="00EC6C27" w:rsidRDefault="00FB1F66" w:rsidP="006F703E">
            <w:pPr>
              <w:jc w:val="center"/>
              <w:rPr>
                <w:rFonts w:ascii="Arial" w:hAnsi="Arial" w:cs="Arial"/>
                <w:sz w:val="14"/>
                <w:szCs w:val="14"/>
              </w:rPr>
            </w:pPr>
            <w:r w:rsidRPr="00EC6C27">
              <w:rPr>
                <w:rFonts w:ascii="Arial Narrow" w:hAnsi="Arial Narrow"/>
                <w:b/>
                <w:bCs/>
                <w:sz w:val="14"/>
                <w:szCs w:val="14"/>
                <w:lang w:val="es-ES_tradnl"/>
              </w:rPr>
              <w:t xml:space="preserve">Del </w:t>
            </w:r>
            <w:r>
              <w:rPr>
                <w:rFonts w:ascii="Arial Narrow" w:hAnsi="Arial Narrow"/>
                <w:b/>
                <w:bCs/>
                <w:sz w:val="14"/>
                <w:szCs w:val="14"/>
                <w:lang w:val="es-ES_tradnl"/>
              </w:rPr>
              <w:t>2</w:t>
            </w:r>
            <w:r w:rsidR="002E3A5C">
              <w:rPr>
                <w:rFonts w:ascii="Arial Narrow" w:hAnsi="Arial Narrow"/>
                <w:b/>
                <w:bCs/>
                <w:sz w:val="14"/>
                <w:szCs w:val="14"/>
                <w:lang w:val="es-ES_tradnl"/>
              </w:rPr>
              <w:t>1</w:t>
            </w:r>
            <w:r w:rsidRPr="00EC6C27">
              <w:rPr>
                <w:rFonts w:ascii="Arial Narrow" w:hAnsi="Arial Narrow"/>
                <w:b/>
                <w:bCs/>
                <w:sz w:val="14"/>
                <w:szCs w:val="14"/>
                <w:lang w:val="es-ES_tradnl"/>
              </w:rPr>
              <w:t>/</w:t>
            </w:r>
            <w:r w:rsidR="002E3A5C">
              <w:rPr>
                <w:rFonts w:ascii="Arial Narrow" w:hAnsi="Arial Narrow"/>
                <w:b/>
                <w:bCs/>
                <w:sz w:val="14"/>
                <w:szCs w:val="14"/>
                <w:lang w:val="es-ES_tradnl"/>
              </w:rPr>
              <w:t>0</w:t>
            </w:r>
            <w:r w:rsidR="006F703E">
              <w:rPr>
                <w:rFonts w:ascii="Arial Narrow" w:hAnsi="Arial Narrow"/>
                <w:b/>
                <w:bCs/>
                <w:sz w:val="14"/>
                <w:szCs w:val="14"/>
                <w:lang w:val="es-ES_tradnl"/>
              </w:rPr>
              <w:t>5</w:t>
            </w:r>
            <w:r w:rsidRPr="00EC6C27">
              <w:rPr>
                <w:rFonts w:ascii="Arial Narrow" w:hAnsi="Arial Narrow"/>
                <w:b/>
                <w:bCs/>
                <w:sz w:val="14"/>
                <w:szCs w:val="14"/>
                <w:lang w:val="es-ES_tradnl"/>
              </w:rPr>
              <w:t>/201</w:t>
            </w:r>
            <w:r w:rsidR="002E3A5C">
              <w:rPr>
                <w:rFonts w:ascii="Arial Narrow" w:hAnsi="Arial Narrow"/>
                <w:b/>
                <w:bCs/>
                <w:sz w:val="14"/>
                <w:szCs w:val="14"/>
                <w:lang w:val="es-ES_tradnl"/>
              </w:rPr>
              <w:t>8</w:t>
            </w:r>
            <w:r w:rsidRPr="00EC6C27">
              <w:rPr>
                <w:rFonts w:ascii="Arial Narrow" w:hAnsi="Arial Narrow"/>
                <w:b/>
                <w:bCs/>
                <w:sz w:val="14"/>
                <w:szCs w:val="14"/>
                <w:lang w:val="es-ES_tradnl"/>
              </w:rPr>
              <w:t xml:space="preserve"> al </w:t>
            </w:r>
            <w:r>
              <w:rPr>
                <w:rFonts w:ascii="Arial Narrow" w:hAnsi="Arial Narrow"/>
                <w:b/>
                <w:bCs/>
                <w:sz w:val="14"/>
                <w:szCs w:val="14"/>
                <w:lang w:val="es-ES_tradnl"/>
              </w:rPr>
              <w:t>2</w:t>
            </w:r>
            <w:r w:rsidR="002E3A5C">
              <w:rPr>
                <w:rFonts w:ascii="Arial Narrow" w:hAnsi="Arial Narrow"/>
                <w:b/>
                <w:bCs/>
                <w:sz w:val="14"/>
                <w:szCs w:val="14"/>
                <w:lang w:val="es-ES_tradnl"/>
              </w:rPr>
              <w:t>5</w:t>
            </w:r>
            <w:r w:rsidRPr="00EC6C27">
              <w:rPr>
                <w:rFonts w:ascii="Arial Narrow" w:hAnsi="Arial Narrow"/>
                <w:b/>
                <w:bCs/>
                <w:sz w:val="14"/>
                <w:szCs w:val="14"/>
                <w:lang w:val="es-ES_tradnl"/>
              </w:rPr>
              <w:t>/</w:t>
            </w:r>
            <w:r w:rsidR="002E3A5C">
              <w:rPr>
                <w:rFonts w:ascii="Arial Narrow" w:hAnsi="Arial Narrow"/>
                <w:b/>
                <w:bCs/>
                <w:sz w:val="14"/>
                <w:szCs w:val="14"/>
                <w:lang w:val="es-ES_tradnl"/>
              </w:rPr>
              <w:t>0</w:t>
            </w:r>
            <w:r w:rsidR="006F703E">
              <w:rPr>
                <w:rFonts w:ascii="Arial Narrow" w:hAnsi="Arial Narrow"/>
                <w:b/>
                <w:bCs/>
                <w:sz w:val="14"/>
                <w:szCs w:val="14"/>
                <w:lang w:val="es-ES_tradnl"/>
              </w:rPr>
              <w:t>5</w:t>
            </w:r>
            <w:r w:rsidRPr="00EC6C27">
              <w:rPr>
                <w:rFonts w:ascii="Arial Narrow" w:hAnsi="Arial Narrow"/>
                <w:b/>
                <w:bCs/>
                <w:sz w:val="14"/>
                <w:szCs w:val="14"/>
                <w:lang w:val="es-ES_tradnl"/>
              </w:rPr>
              <w:t>/201</w:t>
            </w:r>
            <w:r w:rsidR="002E3A5C">
              <w:rPr>
                <w:rFonts w:ascii="Arial Narrow" w:hAnsi="Arial Narrow"/>
                <w:b/>
                <w:bCs/>
                <w:sz w:val="14"/>
                <w:szCs w:val="14"/>
                <w:lang w:val="es-ES_tradnl"/>
              </w:rPr>
              <w:t>8</w:t>
            </w:r>
          </w:p>
        </w:tc>
        <w:tc>
          <w:tcPr>
            <w:tcW w:w="3073" w:type="dxa"/>
            <w:gridSpan w:val="2"/>
          </w:tcPr>
          <w:p w:rsidR="00FB1F66" w:rsidRPr="005E24DB" w:rsidRDefault="00112FDC" w:rsidP="00FB1F66">
            <w:pPr>
              <w:jc w:val="both"/>
              <w:rPr>
                <w:rFonts w:ascii="Arial" w:hAnsi="Arial" w:cs="Arial"/>
                <w:b/>
                <w:sz w:val="18"/>
                <w:szCs w:val="18"/>
              </w:rPr>
            </w:pPr>
            <w:r>
              <w:rPr>
                <w:rFonts w:ascii="Arial" w:hAnsi="Arial" w:cs="Arial"/>
                <w:b/>
                <w:color w:val="2A241D"/>
                <w:sz w:val="18"/>
                <w:szCs w:val="18"/>
                <w:lang w:val="es-ES"/>
              </w:rPr>
              <w:t>La ingeniería de valuación y la contabilidad.</w:t>
            </w:r>
          </w:p>
        </w:tc>
        <w:tc>
          <w:tcPr>
            <w:tcW w:w="2316" w:type="dxa"/>
          </w:tcPr>
          <w:p w:rsidR="00FB1F66" w:rsidRPr="00F01A42" w:rsidRDefault="00FB1F66" w:rsidP="009A4849">
            <w:pPr>
              <w:jc w:val="both"/>
              <w:rPr>
                <w:rFonts w:ascii="Arial" w:hAnsi="Arial" w:cs="Arial"/>
                <w:b/>
                <w:sz w:val="20"/>
                <w:szCs w:val="20"/>
                <w:lang w:val="es-PE"/>
              </w:rPr>
            </w:pPr>
            <w:r>
              <w:rPr>
                <w:rFonts w:ascii="Arial" w:hAnsi="Arial" w:cs="Arial"/>
                <w:b/>
                <w:sz w:val="20"/>
                <w:szCs w:val="20"/>
                <w:lang w:val="es-ES_tradnl"/>
              </w:rPr>
              <w:t>Explica</w:t>
            </w:r>
            <w:r w:rsidRPr="00E24FD8">
              <w:rPr>
                <w:rFonts w:ascii="Arial" w:hAnsi="Arial" w:cs="Arial"/>
                <w:b/>
                <w:sz w:val="20"/>
                <w:szCs w:val="20"/>
                <w:lang w:val="es-ES_tradnl"/>
              </w:rPr>
              <w:t xml:space="preserve"> las técnicas de </w:t>
            </w:r>
            <w:r w:rsidR="009A4849">
              <w:rPr>
                <w:rFonts w:ascii="Arial" w:hAnsi="Arial" w:cs="Arial"/>
                <w:b/>
                <w:sz w:val="20"/>
                <w:szCs w:val="20"/>
                <w:lang w:val="es-ES_tradnl"/>
              </w:rPr>
              <w:t>las técnicas de valuación y la contabilidad</w:t>
            </w:r>
            <w:r w:rsidRPr="00F01A42">
              <w:rPr>
                <w:rFonts w:ascii="Arial" w:hAnsi="Arial" w:cs="Arial"/>
                <w:b/>
                <w:sz w:val="20"/>
                <w:szCs w:val="20"/>
                <w:lang w:val="es-PE"/>
              </w:rPr>
              <w:t>.</w:t>
            </w:r>
          </w:p>
        </w:tc>
        <w:tc>
          <w:tcPr>
            <w:tcW w:w="2957" w:type="dxa"/>
            <w:gridSpan w:val="2"/>
          </w:tcPr>
          <w:p w:rsidR="00FB1F66" w:rsidRPr="00F01A42" w:rsidRDefault="00FB1F66" w:rsidP="00FB1F66">
            <w:pPr>
              <w:jc w:val="both"/>
              <w:rPr>
                <w:rFonts w:ascii="Arial" w:hAnsi="Arial" w:cs="Arial"/>
                <w:b/>
                <w:sz w:val="20"/>
                <w:szCs w:val="20"/>
                <w:lang w:val="es-PE"/>
              </w:rPr>
            </w:pPr>
            <w:r w:rsidRPr="00F01A42">
              <w:rPr>
                <w:rFonts w:ascii="Arial" w:hAnsi="Arial" w:cs="Arial"/>
                <w:b/>
                <w:sz w:val="20"/>
                <w:szCs w:val="20"/>
                <w:lang w:val="es-PE"/>
              </w:rPr>
              <w:t xml:space="preserve">Propicia trabajo en equipo </w:t>
            </w:r>
            <w:r>
              <w:rPr>
                <w:rFonts w:ascii="Arial" w:hAnsi="Arial" w:cs="Arial"/>
                <w:b/>
                <w:sz w:val="20"/>
                <w:szCs w:val="20"/>
                <w:lang w:val="es-PE"/>
              </w:rPr>
              <w:t xml:space="preserve">pero en forma dinámica con  </w:t>
            </w:r>
            <w:r w:rsidRPr="00F01A42">
              <w:rPr>
                <w:rFonts w:ascii="Arial" w:hAnsi="Arial" w:cs="Arial"/>
                <w:b/>
                <w:sz w:val="20"/>
                <w:szCs w:val="20"/>
                <w:lang w:val="es-PE"/>
              </w:rPr>
              <w:t>una actitud crítica.</w:t>
            </w:r>
          </w:p>
        </w:tc>
        <w:tc>
          <w:tcPr>
            <w:tcW w:w="2525" w:type="dxa"/>
            <w:gridSpan w:val="2"/>
          </w:tcPr>
          <w:p w:rsidR="00FB1F66" w:rsidRPr="00F01A42" w:rsidRDefault="00FB1F66" w:rsidP="00FB1F66">
            <w:pPr>
              <w:jc w:val="both"/>
              <w:rPr>
                <w:rFonts w:ascii="Arial" w:hAnsi="Arial" w:cs="Arial"/>
                <w:b/>
                <w:sz w:val="20"/>
                <w:szCs w:val="20"/>
                <w:lang w:val="es-PE"/>
              </w:rPr>
            </w:pPr>
            <w:r w:rsidRPr="00F01A42">
              <w:rPr>
                <w:rFonts w:ascii="Arial" w:hAnsi="Arial" w:cs="Arial"/>
                <w:b/>
                <w:sz w:val="20"/>
                <w:szCs w:val="20"/>
                <w:lang w:val="es-PE"/>
              </w:rPr>
              <w:t xml:space="preserve">Dinámicas grupales para el dominio </w:t>
            </w:r>
            <w:r>
              <w:rPr>
                <w:rFonts w:ascii="Arial" w:hAnsi="Arial" w:cs="Arial"/>
                <w:b/>
                <w:sz w:val="20"/>
                <w:szCs w:val="20"/>
                <w:lang w:val="es-PE"/>
              </w:rPr>
              <w:t>de la</w:t>
            </w:r>
            <w:r w:rsidR="009A4849">
              <w:rPr>
                <w:rFonts w:ascii="Arial" w:hAnsi="Arial" w:cs="Arial"/>
                <w:b/>
                <w:sz w:val="20"/>
                <w:szCs w:val="20"/>
                <w:lang w:val="es-PE"/>
              </w:rPr>
              <w:t>s técnicas de valuación y la contabilidad</w:t>
            </w:r>
            <w:r>
              <w:rPr>
                <w:rFonts w:ascii="Arial" w:hAnsi="Arial" w:cs="Arial"/>
                <w:b/>
                <w:sz w:val="20"/>
                <w:szCs w:val="20"/>
                <w:lang w:val="es-PE"/>
              </w:rPr>
              <w:t>.</w:t>
            </w:r>
          </w:p>
          <w:p w:rsidR="00FB1F66" w:rsidRPr="00F01A42" w:rsidRDefault="00FB1F66" w:rsidP="00FB1F66">
            <w:pPr>
              <w:jc w:val="both"/>
              <w:rPr>
                <w:rFonts w:ascii="Arial" w:hAnsi="Arial" w:cs="Arial"/>
                <w:b/>
                <w:sz w:val="20"/>
                <w:szCs w:val="20"/>
                <w:lang w:val="es-PE"/>
              </w:rPr>
            </w:pPr>
          </w:p>
        </w:tc>
        <w:tc>
          <w:tcPr>
            <w:tcW w:w="2495" w:type="dxa"/>
          </w:tcPr>
          <w:p w:rsidR="00FB1F66" w:rsidRPr="00F01A42" w:rsidRDefault="00FB1F66" w:rsidP="009A4849">
            <w:pPr>
              <w:jc w:val="both"/>
              <w:rPr>
                <w:rFonts w:ascii="Arial" w:hAnsi="Arial" w:cs="Arial"/>
                <w:b/>
                <w:sz w:val="20"/>
                <w:szCs w:val="20"/>
                <w:lang w:val="es-PE"/>
              </w:rPr>
            </w:pPr>
            <w:r w:rsidRPr="00F01A42">
              <w:rPr>
                <w:rFonts w:ascii="Arial" w:hAnsi="Arial" w:cs="Arial"/>
                <w:b/>
                <w:sz w:val="20"/>
                <w:szCs w:val="20"/>
                <w:lang w:val="es-PE"/>
              </w:rPr>
              <w:t xml:space="preserve">Identifica </w:t>
            </w:r>
            <w:r w:rsidR="009A4849">
              <w:rPr>
                <w:rFonts w:ascii="Arial" w:hAnsi="Arial" w:cs="Arial"/>
                <w:b/>
                <w:sz w:val="20"/>
                <w:szCs w:val="20"/>
                <w:lang w:val="es-PE"/>
              </w:rPr>
              <w:t xml:space="preserve">las técnicas de valuación </w:t>
            </w:r>
            <w:r w:rsidR="00152EA7">
              <w:rPr>
                <w:rFonts w:ascii="Arial" w:hAnsi="Arial" w:cs="Arial"/>
                <w:b/>
                <w:sz w:val="20"/>
                <w:szCs w:val="20"/>
                <w:lang w:val="es-PE"/>
              </w:rPr>
              <w:t>y la contabilidad</w:t>
            </w:r>
            <w:r>
              <w:rPr>
                <w:rFonts w:ascii="Arial" w:hAnsi="Arial" w:cs="Arial"/>
                <w:b/>
                <w:sz w:val="20"/>
                <w:szCs w:val="20"/>
                <w:lang w:val="es-PE"/>
              </w:rPr>
              <w:t>.</w:t>
            </w:r>
          </w:p>
        </w:tc>
      </w:tr>
      <w:tr w:rsidR="00D95F91" w:rsidRPr="00434883" w:rsidTr="00A52F4D">
        <w:trPr>
          <w:trHeight w:val="1262"/>
          <w:jc w:val="center"/>
        </w:trPr>
        <w:tc>
          <w:tcPr>
            <w:tcW w:w="704" w:type="dxa"/>
            <w:vMerge/>
          </w:tcPr>
          <w:p w:rsidR="0023341F" w:rsidRPr="00434883" w:rsidRDefault="0023341F" w:rsidP="004A7F15">
            <w:pPr>
              <w:rPr>
                <w:rFonts w:ascii="Arial" w:hAnsi="Arial" w:cs="Arial"/>
                <w:sz w:val="22"/>
                <w:szCs w:val="22"/>
                <w:lang w:val="es-PE"/>
              </w:rPr>
            </w:pPr>
          </w:p>
        </w:tc>
        <w:tc>
          <w:tcPr>
            <w:tcW w:w="1385" w:type="dxa"/>
            <w:vMerge/>
          </w:tcPr>
          <w:p w:rsidR="0023341F" w:rsidRPr="00434883" w:rsidRDefault="0023341F" w:rsidP="004A7F15">
            <w:pPr>
              <w:rPr>
                <w:rFonts w:ascii="Arial" w:hAnsi="Arial" w:cs="Arial"/>
                <w:sz w:val="22"/>
                <w:szCs w:val="22"/>
                <w:lang w:val="es-PE"/>
              </w:rPr>
            </w:pPr>
          </w:p>
        </w:tc>
        <w:tc>
          <w:tcPr>
            <w:tcW w:w="2154" w:type="dxa"/>
            <w:tcBorders>
              <w:right w:val="single" w:sz="4" w:space="0" w:color="auto"/>
            </w:tcBorders>
          </w:tcPr>
          <w:p w:rsidR="0023341F" w:rsidRPr="00711B9B" w:rsidRDefault="0023341F" w:rsidP="004A7F15">
            <w:pPr>
              <w:rPr>
                <w:rFonts w:ascii="Arial" w:hAnsi="Arial" w:cs="Arial"/>
                <w:b/>
                <w:i/>
                <w:sz w:val="22"/>
                <w:szCs w:val="22"/>
                <w:lang w:val="es-PE"/>
              </w:rPr>
            </w:pPr>
          </w:p>
          <w:p w:rsidR="0023341F" w:rsidRPr="00D95F91" w:rsidRDefault="002519D5" w:rsidP="00EC6C27">
            <w:pPr>
              <w:jc w:val="center"/>
              <w:rPr>
                <w:rFonts w:ascii="Arial" w:hAnsi="Arial" w:cs="Arial"/>
                <w:b/>
                <w:sz w:val="22"/>
                <w:szCs w:val="22"/>
              </w:rPr>
            </w:pPr>
            <w:r w:rsidRPr="00D95F91">
              <w:rPr>
                <w:rFonts w:ascii="Arial" w:hAnsi="Arial" w:cs="Arial"/>
                <w:b/>
                <w:sz w:val="22"/>
                <w:szCs w:val="22"/>
              </w:rPr>
              <w:t>EVALUACIÓ</w:t>
            </w:r>
            <w:r w:rsidR="0023341F" w:rsidRPr="00D95F91">
              <w:rPr>
                <w:rFonts w:ascii="Arial" w:hAnsi="Arial" w:cs="Arial"/>
                <w:b/>
                <w:sz w:val="22"/>
                <w:szCs w:val="22"/>
              </w:rPr>
              <w:t>N</w:t>
            </w:r>
          </w:p>
          <w:p w:rsidR="0023341F" w:rsidRPr="00711B9B" w:rsidRDefault="002519D5" w:rsidP="00EC6C27">
            <w:pPr>
              <w:jc w:val="center"/>
              <w:rPr>
                <w:rFonts w:ascii="Arial" w:hAnsi="Arial" w:cs="Arial"/>
                <w:b/>
                <w:i/>
                <w:sz w:val="22"/>
                <w:szCs w:val="22"/>
              </w:rPr>
            </w:pPr>
            <w:r w:rsidRPr="00D95F91">
              <w:rPr>
                <w:rFonts w:ascii="Arial" w:hAnsi="Arial" w:cs="Arial"/>
                <w:b/>
                <w:sz w:val="22"/>
                <w:szCs w:val="22"/>
              </w:rPr>
              <w:t>(2</w:t>
            </w:r>
            <w:r w:rsidR="0023341F" w:rsidRPr="00D95F91">
              <w:rPr>
                <w:rFonts w:ascii="Arial" w:hAnsi="Arial" w:cs="Arial"/>
                <w:b/>
                <w:sz w:val="22"/>
                <w:szCs w:val="22"/>
              </w:rPr>
              <w:t xml:space="preserve"> Horas)</w:t>
            </w:r>
          </w:p>
        </w:tc>
        <w:tc>
          <w:tcPr>
            <w:tcW w:w="3884" w:type="dxa"/>
            <w:gridSpan w:val="3"/>
            <w:tcBorders>
              <w:left w:val="single" w:sz="4" w:space="0" w:color="auto"/>
              <w:right w:val="single" w:sz="4" w:space="0" w:color="auto"/>
            </w:tcBorders>
          </w:tcPr>
          <w:p w:rsidR="0023341F" w:rsidRDefault="0023341F" w:rsidP="00D614B7">
            <w:pPr>
              <w:jc w:val="both"/>
              <w:rPr>
                <w:rFonts w:ascii="Arial" w:hAnsi="Arial" w:cs="Arial"/>
                <w:b/>
                <w:sz w:val="22"/>
                <w:szCs w:val="22"/>
                <w:lang w:val="es-PE"/>
              </w:rPr>
            </w:pPr>
            <w:r w:rsidRPr="00D614B7">
              <w:rPr>
                <w:rFonts w:ascii="Arial" w:hAnsi="Arial" w:cs="Arial"/>
                <w:b/>
                <w:sz w:val="22"/>
                <w:szCs w:val="22"/>
                <w:lang w:val="es-PE"/>
              </w:rPr>
              <w:t>EVIDENCIA DE PRODUCTO</w:t>
            </w:r>
          </w:p>
          <w:p w:rsidR="00E53B94" w:rsidRPr="00D614B7" w:rsidRDefault="00E53B94" w:rsidP="00D614B7">
            <w:pPr>
              <w:jc w:val="both"/>
              <w:rPr>
                <w:rFonts w:ascii="Arial" w:hAnsi="Arial" w:cs="Arial"/>
                <w:b/>
                <w:sz w:val="22"/>
                <w:szCs w:val="22"/>
                <w:lang w:val="es-PE"/>
              </w:rPr>
            </w:pPr>
          </w:p>
          <w:p w:rsidR="0023341F" w:rsidRPr="00D614B7" w:rsidRDefault="00D614B7" w:rsidP="000B1F77">
            <w:pPr>
              <w:jc w:val="both"/>
              <w:rPr>
                <w:rFonts w:ascii="Arial" w:hAnsi="Arial" w:cs="Arial"/>
                <w:b/>
                <w:sz w:val="20"/>
                <w:szCs w:val="22"/>
                <w:lang w:val="es-PE"/>
              </w:rPr>
            </w:pPr>
            <w:r>
              <w:rPr>
                <w:rFonts w:ascii="Arial" w:hAnsi="Arial" w:cs="Arial"/>
                <w:b/>
                <w:sz w:val="20"/>
                <w:szCs w:val="22"/>
                <w:lang w:val="es-PE"/>
              </w:rPr>
              <w:t>Exposiciones</w:t>
            </w:r>
            <w:r w:rsidR="0023341F" w:rsidRPr="00D614B7">
              <w:rPr>
                <w:rFonts w:ascii="Arial" w:hAnsi="Arial" w:cs="Arial"/>
                <w:b/>
                <w:sz w:val="20"/>
                <w:szCs w:val="22"/>
                <w:lang w:val="es-PE"/>
              </w:rPr>
              <w:t xml:space="preserve">, presentación </w:t>
            </w:r>
            <w:r w:rsidR="000B1F77">
              <w:rPr>
                <w:rFonts w:ascii="Arial" w:hAnsi="Arial" w:cs="Arial"/>
                <w:b/>
                <w:sz w:val="20"/>
                <w:szCs w:val="22"/>
                <w:lang w:val="es-PE"/>
              </w:rPr>
              <w:t>de trabajos equipo.</w:t>
            </w:r>
          </w:p>
        </w:tc>
        <w:tc>
          <w:tcPr>
            <w:tcW w:w="3760" w:type="dxa"/>
            <w:gridSpan w:val="2"/>
            <w:tcBorders>
              <w:left w:val="single" w:sz="4" w:space="0" w:color="auto"/>
              <w:right w:val="single" w:sz="4" w:space="0" w:color="auto"/>
            </w:tcBorders>
          </w:tcPr>
          <w:p w:rsidR="0023341F" w:rsidRDefault="0023341F" w:rsidP="00D614B7">
            <w:pPr>
              <w:jc w:val="both"/>
              <w:rPr>
                <w:rFonts w:ascii="Arial" w:hAnsi="Arial" w:cs="Arial"/>
                <w:b/>
                <w:sz w:val="22"/>
                <w:szCs w:val="22"/>
                <w:lang w:val="es-PE"/>
              </w:rPr>
            </w:pPr>
            <w:r w:rsidRPr="00D614B7">
              <w:rPr>
                <w:rFonts w:ascii="Arial" w:hAnsi="Arial" w:cs="Arial"/>
                <w:b/>
                <w:sz w:val="22"/>
                <w:szCs w:val="22"/>
                <w:lang w:val="es-PE"/>
              </w:rPr>
              <w:t>EVIDENCIA DE DESEMPEÑO</w:t>
            </w:r>
          </w:p>
          <w:p w:rsidR="00E53B94" w:rsidRPr="00D614B7" w:rsidRDefault="00E53B94" w:rsidP="00D614B7">
            <w:pPr>
              <w:jc w:val="both"/>
              <w:rPr>
                <w:rFonts w:ascii="Arial" w:hAnsi="Arial" w:cs="Arial"/>
                <w:b/>
                <w:sz w:val="22"/>
                <w:szCs w:val="22"/>
                <w:lang w:val="es-PE"/>
              </w:rPr>
            </w:pPr>
          </w:p>
          <w:p w:rsidR="0023341F" w:rsidRPr="00D614B7" w:rsidRDefault="0023341F" w:rsidP="00D614B7">
            <w:pPr>
              <w:jc w:val="both"/>
              <w:rPr>
                <w:rFonts w:ascii="Arial" w:hAnsi="Arial" w:cs="Arial"/>
                <w:b/>
                <w:sz w:val="20"/>
                <w:szCs w:val="22"/>
                <w:lang w:val="es-PE"/>
              </w:rPr>
            </w:pPr>
            <w:r w:rsidRPr="00D614B7">
              <w:rPr>
                <w:rFonts w:ascii="Arial" w:hAnsi="Arial" w:cs="Arial"/>
                <w:b/>
                <w:sz w:val="20"/>
                <w:szCs w:val="22"/>
                <w:lang w:val="es-PE"/>
              </w:rPr>
              <w:t>Observación de la responsabilidad de los temas asignados.</w:t>
            </w:r>
          </w:p>
        </w:tc>
        <w:tc>
          <w:tcPr>
            <w:tcW w:w="3568" w:type="dxa"/>
            <w:gridSpan w:val="2"/>
            <w:tcBorders>
              <w:left w:val="single" w:sz="4" w:space="0" w:color="auto"/>
            </w:tcBorders>
          </w:tcPr>
          <w:p w:rsidR="0023341F" w:rsidRDefault="0023341F" w:rsidP="00D614B7">
            <w:pPr>
              <w:ind w:right="-94"/>
              <w:jc w:val="both"/>
              <w:rPr>
                <w:rFonts w:ascii="Arial" w:hAnsi="Arial" w:cs="Arial"/>
                <w:b/>
                <w:sz w:val="22"/>
                <w:szCs w:val="22"/>
                <w:lang w:val="es-PE"/>
              </w:rPr>
            </w:pPr>
            <w:r w:rsidRPr="00D614B7">
              <w:rPr>
                <w:rFonts w:ascii="Arial" w:hAnsi="Arial" w:cs="Arial"/>
                <w:b/>
                <w:sz w:val="22"/>
                <w:szCs w:val="22"/>
                <w:lang w:val="es-PE"/>
              </w:rPr>
              <w:t>EVIDENCIA DE CONOCIMIENTO</w:t>
            </w:r>
          </w:p>
          <w:p w:rsidR="00E53B94" w:rsidRPr="00D614B7" w:rsidRDefault="00E53B94" w:rsidP="00D614B7">
            <w:pPr>
              <w:ind w:right="-94"/>
              <w:jc w:val="both"/>
              <w:rPr>
                <w:rFonts w:ascii="Arial" w:hAnsi="Arial" w:cs="Arial"/>
                <w:b/>
                <w:sz w:val="22"/>
                <w:szCs w:val="22"/>
                <w:lang w:val="es-PE"/>
              </w:rPr>
            </w:pPr>
          </w:p>
          <w:p w:rsidR="0023341F" w:rsidRPr="00D614B7" w:rsidRDefault="0023341F" w:rsidP="00D614B7">
            <w:pPr>
              <w:jc w:val="both"/>
              <w:rPr>
                <w:rFonts w:ascii="Arial" w:hAnsi="Arial" w:cs="Arial"/>
                <w:b/>
                <w:sz w:val="20"/>
                <w:szCs w:val="22"/>
                <w:lang w:val="es-PE"/>
              </w:rPr>
            </w:pPr>
            <w:r w:rsidRPr="00D614B7">
              <w:rPr>
                <w:rFonts w:ascii="Arial" w:hAnsi="Arial" w:cs="Arial"/>
                <w:b/>
                <w:sz w:val="20"/>
                <w:szCs w:val="22"/>
                <w:lang w:val="es-PE"/>
              </w:rPr>
              <w:t>Sustentación oral</w:t>
            </w:r>
            <w:r w:rsidR="00D614B7">
              <w:rPr>
                <w:rFonts w:ascii="Arial" w:hAnsi="Arial" w:cs="Arial"/>
                <w:b/>
                <w:sz w:val="20"/>
                <w:szCs w:val="22"/>
                <w:lang w:val="es-PE"/>
              </w:rPr>
              <w:t>, exposiciones de los informes presentados.</w:t>
            </w:r>
          </w:p>
        </w:tc>
      </w:tr>
    </w:tbl>
    <w:p w:rsidR="002567AE" w:rsidRPr="002567AE" w:rsidRDefault="002567AE" w:rsidP="002C5376">
      <w:pPr>
        <w:rPr>
          <w:rFonts w:ascii="Arial" w:hAnsi="Arial" w:cs="Arial"/>
        </w:rPr>
      </w:pPr>
    </w:p>
    <w:p w:rsidR="002567AE" w:rsidRDefault="002567AE" w:rsidP="002C5376">
      <w:pPr>
        <w:rPr>
          <w:rFonts w:ascii="Arial" w:hAnsi="Arial" w:cs="Arial"/>
          <w:lang w:val="es-PE"/>
        </w:rPr>
      </w:pPr>
    </w:p>
    <w:p w:rsidR="002567AE" w:rsidRDefault="002567AE" w:rsidP="002C5376">
      <w:pPr>
        <w:rPr>
          <w:rFonts w:ascii="Arial" w:hAnsi="Arial" w:cs="Arial"/>
          <w:lang w:val="es-PE"/>
        </w:rPr>
      </w:pPr>
    </w:p>
    <w:p w:rsidR="00A52F4D" w:rsidRDefault="00A52F4D" w:rsidP="002C5376">
      <w:pPr>
        <w:rPr>
          <w:rFonts w:ascii="Arial" w:hAnsi="Arial" w:cs="Arial"/>
          <w:lang w:val="es-PE"/>
        </w:rPr>
      </w:pPr>
    </w:p>
    <w:p w:rsidR="00A52F4D" w:rsidRDefault="00A52F4D" w:rsidP="002C5376">
      <w:pPr>
        <w:rPr>
          <w:rFonts w:ascii="Arial" w:hAnsi="Arial" w:cs="Arial"/>
          <w:lang w:val="es-PE"/>
        </w:rPr>
      </w:pPr>
    </w:p>
    <w:p w:rsidR="00A52F4D" w:rsidRDefault="00A52F4D" w:rsidP="002C5376">
      <w:pPr>
        <w:rPr>
          <w:rFonts w:ascii="Arial" w:hAnsi="Arial" w:cs="Arial"/>
          <w:lang w:val="es-PE"/>
        </w:rPr>
      </w:pPr>
    </w:p>
    <w:p w:rsidR="00A52F4D" w:rsidRDefault="00A52F4D" w:rsidP="002C5376">
      <w:pPr>
        <w:rPr>
          <w:rFonts w:ascii="Arial" w:hAnsi="Arial" w:cs="Arial"/>
          <w:lang w:val="es-PE"/>
        </w:rPr>
      </w:pPr>
    </w:p>
    <w:p w:rsidR="00A52F4D" w:rsidRDefault="00A52F4D" w:rsidP="002C5376">
      <w:pPr>
        <w:rPr>
          <w:rFonts w:ascii="Arial" w:hAnsi="Arial" w:cs="Arial"/>
          <w:lang w:val="es-PE"/>
        </w:rPr>
      </w:pPr>
    </w:p>
    <w:p w:rsidR="00A52F4D" w:rsidRDefault="00A52F4D" w:rsidP="002C5376">
      <w:pPr>
        <w:rPr>
          <w:rFonts w:ascii="Arial" w:hAnsi="Arial" w:cs="Arial"/>
          <w:lang w:val="es-PE"/>
        </w:rPr>
      </w:pPr>
    </w:p>
    <w:p w:rsidR="00A52F4D" w:rsidRDefault="00A52F4D" w:rsidP="002C5376">
      <w:pPr>
        <w:rPr>
          <w:rFonts w:ascii="Arial" w:hAnsi="Arial" w:cs="Arial"/>
          <w:lang w:val="es-PE"/>
        </w:rPr>
      </w:pPr>
    </w:p>
    <w:p w:rsidR="00A52F4D" w:rsidRDefault="00A52F4D" w:rsidP="002C5376">
      <w:pPr>
        <w:rPr>
          <w:rFonts w:ascii="Arial" w:hAnsi="Arial" w:cs="Arial"/>
          <w:lang w:val="es-PE"/>
        </w:rPr>
      </w:pPr>
    </w:p>
    <w:p w:rsidR="006B61AF" w:rsidRDefault="006B61AF" w:rsidP="002C5376">
      <w:pPr>
        <w:rPr>
          <w:rFonts w:ascii="Arial" w:hAnsi="Arial" w:cs="Arial"/>
          <w:lang w:val="es-PE"/>
        </w:rPr>
      </w:pPr>
    </w:p>
    <w:p w:rsidR="006B61AF" w:rsidRDefault="006B61AF" w:rsidP="002C5376">
      <w:pPr>
        <w:rPr>
          <w:rFonts w:ascii="Arial" w:hAnsi="Arial" w:cs="Arial"/>
          <w:lang w:val="es-PE"/>
        </w:rPr>
      </w:pPr>
    </w:p>
    <w:p w:rsidR="002567AE" w:rsidRDefault="002567AE" w:rsidP="002C5376">
      <w:pPr>
        <w:rPr>
          <w:rFonts w:ascii="Arial" w:hAnsi="Arial" w:cs="Arial"/>
          <w:lang w:val="es-PE"/>
        </w:rPr>
      </w:pPr>
    </w:p>
    <w:tbl>
      <w:tblPr>
        <w:tblStyle w:val="Tablaconcuadrcula"/>
        <w:tblW w:w="15387" w:type="dxa"/>
        <w:jc w:val="center"/>
        <w:tblLook w:val="04A0" w:firstRow="1" w:lastRow="0" w:firstColumn="1" w:lastColumn="0" w:noHBand="0" w:noVBand="1"/>
      </w:tblPr>
      <w:tblGrid>
        <w:gridCol w:w="481"/>
        <w:gridCol w:w="1606"/>
        <w:gridCol w:w="1968"/>
        <w:gridCol w:w="1284"/>
        <w:gridCol w:w="2263"/>
        <w:gridCol w:w="1011"/>
        <w:gridCol w:w="1635"/>
        <w:gridCol w:w="1756"/>
        <w:gridCol w:w="803"/>
        <w:gridCol w:w="2580"/>
      </w:tblGrid>
      <w:tr w:rsidR="002C5376" w:rsidRPr="00434883" w:rsidTr="00FB1F66">
        <w:trPr>
          <w:jc w:val="center"/>
        </w:trPr>
        <w:tc>
          <w:tcPr>
            <w:tcW w:w="481" w:type="dxa"/>
            <w:vMerge w:val="restart"/>
            <w:textDirection w:val="btLr"/>
          </w:tcPr>
          <w:p w:rsidR="002C5376" w:rsidRPr="00434883" w:rsidRDefault="002C5376" w:rsidP="00A52F4D">
            <w:pPr>
              <w:ind w:left="113" w:right="113"/>
              <w:rPr>
                <w:rFonts w:ascii="Arial" w:hAnsi="Arial" w:cs="Arial"/>
                <w:b/>
                <w:i/>
                <w:sz w:val="22"/>
                <w:szCs w:val="22"/>
                <w:lang w:val="es-PE"/>
              </w:rPr>
            </w:pPr>
            <w:r w:rsidRPr="00434883">
              <w:rPr>
                <w:rFonts w:ascii="Arial" w:hAnsi="Arial" w:cs="Arial"/>
                <w:b/>
                <w:i/>
                <w:sz w:val="22"/>
                <w:szCs w:val="22"/>
                <w:lang w:val="es-PE"/>
              </w:rPr>
              <w:t xml:space="preserve"> UNIDAD DIDACTICA </w:t>
            </w:r>
            <w:r w:rsidR="003773CD" w:rsidRPr="00434883">
              <w:rPr>
                <w:rFonts w:ascii="Arial" w:hAnsi="Arial" w:cs="Arial"/>
                <w:b/>
                <w:i/>
                <w:sz w:val="22"/>
                <w:szCs w:val="22"/>
                <w:lang w:val="es-PE"/>
              </w:rPr>
              <w:t>I</w:t>
            </w:r>
            <w:r w:rsidRPr="00434883">
              <w:rPr>
                <w:rFonts w:ascii="Arial" w:hAnsi="Arial" w:cs="Arial"/>
                <w:b/>
                <w:i/>
                <w:sz w:val="22"/>
                <w:szCs w:val="22"/>
                <w:lang w:val="es-PE"/>
              </w:rPr>
              <w:t xml:space="preserve">II </w:t>
            </w:r>
            <w:r w:rsidR="003773CD" w:rsidRPr="00434883">
              <w:rPr>
                <w:rFonts w:ascii="Arial" w:hAnsi="Arial" w:cs="Arial"/>
                <w:b/>
                <w:i/>
                <w:sz w:val="22"/>
                <w:szCs w:val="22"/>
                <w:lang w:val="es-PE"/>
              </w:rPr>
              <w:t xml:space="preserve">: </w:t>
            </w:r>
            <w:r w:rsidR="00A52F4D">
              <w:rPr>
                <w:rFonts w:ascii="Arial" w:hAnsi="Arial" w:cs="Arial"/>
                <w:b/>
                <w:i/>
                <w:sz w:val="22"/>
                <w:szCs w:val="22"/>
                <w:lang w:val="es-PE"/>
              </w:rPr>
              <w:t>LA VALUACION Y LA DEPRECIACION</w:t>
            </w:r>
          </w:p>
        </w:tc>
        <w:tc>
          <w:tcPr>
            <w:tcW w:w="14906" w:type="dxa"/>
            <w:gridSpan w:val="9"/>
          </w:tcPr>
          <w:p w:rsidR="002C5376" w:rsidRPr="00711B9B" w:rsidRDefault="002C5376" w:rsidP="002C5376">
            <w:pPr>
              <w:rPr>
                <w:rFonts w:ascii="Arial" w:hAnsi="Arial" w:cs="Arial"/>
                <w:b/>
                <w:i/>
                <w:sz w:val="22"/>
                <w:szCs w:val="22"/>
                <w:lang w:val="es-PE"/>
              </w:rPr>
            </w:pPr>
            <w:r w:rsidRPr="00711B9B">
              <w:rPr>
                <w:rFonts w:ascii="Arial" w:hAnsi="Arial" w:cs="Arial"/>
                <w:b/>
                <w:i/>
                <w:sz w:val="22"/>
                <w:szCs w:val="22"/>
                <w:lang w:val="es-PE"/>
              </w:rPr>
              <w:t>CAPACIDAD DE LA UNIDAD DIDACTICA I</w:t>
            </w:r>
            <w:r w:rsidR="003773CD" w:rsidRPr="00711B9B">
              <w:rPr>
                <w:rFonts w:ascii="Arial" w:hAnsi="Arial" w:cs="Arial"/>
                <w:b/>
                <w:i/>
                <w:sz w:val="22"/>
                <w:szCs w:val="22"/>
                <w:lang w:val="es-PE"/>
              </w:rPr>
              <w:t>I</w:t>
            </w:r>
            <w:r w:rsidRPr="00711B9B">
              <w:rPr>
                <w:rFonts w:ascii="Arial" w:hAnsi="Arial" w:cs="Arial"/>
                <w:b/>
                <w:i/>
                <w:sz w:val="22"/>
                <w:szCs w:val="22"/>
                <w:lang w:val="es-PE"/>
              </w:rPr>
              <w:t>I :</w:t>
            </w:r>
          </w:p>
          <w:p w:rsidR="00863B4A" w:rsidRPr="00711B9B" w:rsidRDefault="00A52F4D" w:rsidP="00A57FB1">
            <w:pPr>
              <w:rPr>
                <w:rFonts w:ascii="Arial" w:hAnsi="Arial" w:cs="Arial"/>
                <w:b/>
                <w:sz w:val="22"/>
                <w:szCs w:val="22"/>
                <w:lang w:val="es-PE"/>
              </w:rPr>
            </w:pPr>
            <w:r>
              <w:rPr>
                <w:rFonts w:ascii="Arial" w:hAnsi="Arial" w:cs="Arial"/>
                <w:b/>
                <w:color w:val="2A241D"/>
                <w:sz w:val="22"/>
                <w:szCs w:val="22"/>
              </w:rPr>
              <w:t>Utiliza la valuación y la depreciación en el proceso de evaluación industrial</w:t>
            </w:r>
            <w:r w:rsidRPr="00C45FAD">
              <w:rPr>
                <w:rFonts w:ascii="Arial" w:hAnsi="Arial" w:cs="Arial"/>
                <w:b/>
                <w:color w:val="2A241D"/>
                <w:sz w:val="22"/>
                <w:szCs w:val="22"/>
              </w:rPr>
              <w:t>.</w:t>
            </w:r>
          </w:p>
        </w:tc>
      </w:tr>
      <w:tr w:rsidR="002C5376" w:rsidRPr="00434883" w:rsidTr="00FB1F66">
        <w:trPr>
          <w:jc w:val="center"/>
        </w:trPr>
        <w:tc>
          <w:tcPr>
            <w:tcW w:w="481" w:type="dxa"/>
            <w:vMerge/>
          </w:tcPr>
          <w:p w:rsidR="002C5376" w:rsidRPr="00434883" w:rsidRDefault="002C5376" w:rsidP="002C5376">
            <w:pPr>
              <w:rPr>
                <w:rFonts w:ascii="Arial" w:hAnsi="Arial" w:cs="Arial"/>
                <w:sz w:val="22"/>
                <w:szCs w:val="22"/>
                <w:lang w:val="es-PE"/>
              </w:rPr>
            </w:pPr>
          </w:p>
        </w:tc>
        <w:tc>
          <w:tcPr>
            <w:tcW w:w="1606" w:type="dxa"/>
            <w:vMerge w:val="restart"/>
          </w:tcPr>
          <w:p w:rsidR="002C5376" w:rsidRPr="00711B9B" w:rsidRDefault="002C5376" w:rsidP="002C5376">
            <w:pPr>
              <w:rPr>
                <w:rFonts w:ascii="Arial" w:hAnsi="Arial" w:cs="Arial"/>
                <w:b/>
                <w:i/>
                <w:sz w:val="22"/>
                <w:szCs w:val="22"/>
              </w:rPr>
            </w:pPr>
            <w:r w:rsidRPr="00711B9B">
              <w:rPr>
                <w:rFonts w:ascii="Arial" w:hAnsi="Arial" w:cs="Arial"/>
                <w:b/>
                <w:i/>
                <w:sz w:val="22"/>
                <w:szCs w:val="22"/>
              </w:rPr>
              <w:t>Semana</w:t>
            </w:r>
          </w:p>
        </w:tc>
        <w:tc>
          <w:tcPr>
            <w:tcW w:w="8161" w:type="dxa"/>
            <w:gridSpan w:val="5"/>
          </w:tcPr>
          <w:p w:rsidR="002C5376" w:rsidRPr="00711B9B" w:rsidRDefault="002C5376" w:rsidP="002C5376">
            <w:pPr>
              <w:jc w:val="center"/>
              <w:rPr>
                <w:rFonts w:ascii="Arial" w:hAnsi="Arial" w:cs="Arial"/>
                <w:b/>
                <w:i/>
                <w:sz w:val="22"/>
                <w:szCs w:val="22"/>
              </w:rPr>
            </w:pPr>
            <w:r w:rsidRPr="00711B9B">
              <w:rPr>
                <w:rFonts w:ascii="Arial" w:hAnsi="Arial" w:cs="Arial"/>
                <w:b/>
                <w:i/>
                <w:sz w:val="22"/>
                <w:szCs w:val="22"/>
              </w:rPr>
              <w:t>CONTENIDOS</w:t>
            </w:r>
          </w:p>
        </w:tc>
        <w:tc>
          <w:tcPr>
            <w:tcW w:w="2559" w:type="dxa"/>
            <w:gridSpan w:val="2"/>
            <w:vMerge w:val="restart"/>
          </w:tcPr>
          <w:p w:rsidR="002C5376" w:rsidRPr="00711B9B" w:rsidRDefault="002C5376" w:rsidP="002C5376">
            <w:pPr>
              <w:jc w:val="center"/>
              <w:rPr>
                <w:rFonts w:ascii="Arial" w:hAnsi="Arial" w:cs="Arial"/>
                <w:b/>
                <w:i/>
                <w:sz w:val="22"/>
                <w:szCs w:val="22"/>
              </w:rPr>
            </w:pPr>
            <w:r w:rsidRPr="00711B9B">
              <w:rPr>
                <w:rFonts w:ascii="Arial" w:hAnsi="Arial" w:cs="Arial"/>
                <w:b/>
                <w:i/>
                <w:sz w:val="22"/>
                <w:szCs w:val="22"/>
              </w:rPr>
              <w:t>ESTRATEGIA DIDACTICA</w:t>
            </w:r>
          </w:p>
        </w:tc>
        <w:tc>
          <w:tcPr>
            <w:tcW w:w="2580" w:type="dxa"/>
            <w:vMerge w:val="restart"/>
          </w:tcPr>
          <w:p w:rsidR="002C5376" w:rsidRPr="00711B9B" w:rsidRDefault="002C5376" w:rsidP="002C5376">
            <w:pPr>
              <w:jc w:val="center"/>
              <w:rPr>
                <w:rFonts w:ascii="Arial" w:hAnsi="Arial" w:cs="Arial"/>
                <w:b/>
                <w:i/>
                <w:sz w:val="22"/>
                <w:szCs w:val="22"/>
              </w:rPr>
            </w:pPr>
            <w:r w:rsidRPr="00711B9B">
              <w:rPr>
                <w:rFonts w:ascii="Arial" w:hAnsi="Arial" w:cs="Arial"/>
                <w:b/>
                <w:i/>
                <w:sz w:val="22"/>
                <w:szCs w:val="22"/>
              </w:rPr>
              <w:t>INDICADORES DE DESEMPEÑO</w:t>
            </w:r>
          </w:p>
        </w:tc>
      </w:tr>
      <w:tr w:rsidR="002C5376" w:rsidRPr="00434883" w:rsidTr="00FB1F66">
        <w:trPr>
          <w:jc w:val="center"/>
        </w:trPr>
        <w:tc>
          <w:tcPr>
            <w:tcW w:w="481" w:type="dxa"/>
            <w:vMerge/>
          </w:tcPr>
          <w:p w:rsidR="002C5376" w:rsidRPr="00434883" w:rsidRDefault="002C5376" w:rsidP="002C5376">
            <w:pPr>
              <w:rPr>
                <w:rFonts w:ascii="Arial" w:hAnsi="Arial" w:cs="Arial"/>
                <w:sz w:val="22"/>
                <w:szCs w:val="22"/>
              </w:rPr>
            </w:pPr>
          </w:p>
        </w:tc>
        <w:tc>
          <w:tcPr>
            <w:tcW w:w="1606" w:type="dxa"/>
            <w:vMerge/>
          </w:tcPr>
          <w:p w:rsidR="002C5376" w:rsidRPr="00711B9B" w:rsidRDefault="002C5376" w:rsidP="002C5376">
            <w:pPr>
              <w:rPr>
                <w:rFonts w:ascii="Arial" w:hAnsi="Arial" w:cs="Arial"/>
                <w:b/>
                <w:sz w:val="22"/>
                <w:szCs w:val="22"/>
              </w:rPr>
            </w:pPr>
          </w:p>
        </w:tc>
        <w:tc>
          <w:tcPr>
            <w:tcW w:w="3252" w:type="dxa"/>
            <w:gridSpan w:val="2"/>
          </w:tcPr>
          <w:p w:rsidR="002C5376" w:rsidRPr="00711B9B" w:rsidRDefault="002C5376" w:rsidP="002C5376">
            <w:pPr>
              <w:jc w:val="center"/>
              <w:rPr>
                <w:rFonts w:ascii="Arial" w:hAnsi="Arial" w:cs="Arial"/>
                <w:b/>
                <w:i/>
                <w:sz w:val="22"/>
                <w:szCs w:val="22"/>
              </w:rPr>
            </w:pPr>
            <w:r w:rsidRPr="00711B9B">
              <w:rPr>
                <w:rFonts w:ascii="Arial" w:hAnsi="Arial" w:cs="Arial"/>
                <w:b/>
                <w:i/>
                <w:sz w:val="22"/>
                <w:szCs w:val="22"/>
              </w:rPr>
              <w:t>CONCEPTUAL</w:t>
            </w:r>
          </w:p>
        </w:tc>
        <w:tc>
          <w:tcPr>
            <w:tcW w:w="2263" w:type="dxa"/>
          </w:tcPr>
          <w:p w:rsidR="002C5376" w:rsidRPr="00711B9B" w:rsidRDefault="002C5376" w:rsidP="002C5376">
            <w:pPr>
              <w:jc w:val="center"/>
              <w:rPr>
                <w:rFonts w:ascii="Arial" w:hAnsi="Arial" w:cs="Arial"/>
                <w:b/>
                <w:i/>
                <w:sz w:val="22"/>
                <w:szCs w:val="22"/>
              </w:rPr>
            </w:pPr>
            <w:r w:rsidRPr="00711B9B">
              <w:rPr>
                <w:rFonts w:ascii="Arial" w:hAnsi="Arial" w:cs="Arial"/>
                <w:b/>
                <w:i/>
                <w:sz w:val="22"/>
                <w:szCs w:val="22"/>
              </w:rPr>
              <w:t>PROCEDIMENTAL</w:t>
            </w:r>
          </w:p>
        </w:tc>
        <w:tc>
          <w:tcPr>
            <w:tcW w:w="2646" w:type="dxa"/>
            <w:gridSpan w:val="2"/>
          </w:tcPr>
          <w:p w:rsidR="002C5376" w:rsidRPr="00711B9B" w:rsidRDefault="002C5376" w:rsidP="002C5376">
            <w:pPr>
              <w:jc w:val="center"/>
              <w:rPr>
                <w:rFonts w:ascii="Arial" w:hAnsi="Arial" w:cs="Arial"/>
                <w:b/>
                <w:i/>
                <w:sz w:val="22"/>
                <w:szCs w:val="22"/>
              </w:rPr>
            </w:pPr>
            <w:r w:rsidRPr="00711B9B">
              <w:rPr>
                <w:rFonts w:ascii="Arial" w:hAnsi="Arial" w:cs="Arial"/>
                <w:b/>
                <w:i/>
                <w:sz w:val="22"/>
                <w:szCs w:val="22"/>
              </w:rPr>
              <w:t>ACTITUDINAL</w:t>
            </w:r>
          </w:p>
        </w:tc>
        <w:tc>
          <w:tcPr>
            <w:tcW w:w="2559" w:type="dxa"/>
            <w:gridSpan w:val="2"/>
            <w:vMerge/>
          </w:tcPr>
          <w:p w:rsidR="002C5376" w:rsidRPr="00711B9B" w:rsidRDefault="002C5376" w:rsidP="002C5376">
            <w:pPr>
              <w:rPr>
                <w:rFonts w:ascii="Arial" w:hAnsi="Arial" w:cs="Arial"/>
                <w:b/>
                <w:sz w:val="22"/>
                <w:szCs w:val="22"/>
              </w:rPr>
            </w:pPr>
          </w:p>
        </w:tc>
        <w:tc>
          <w:tcPr>
            <w:tcW w:w="2580" w:type="dxa"/>
            <w:vMerge/>
          </w:tcPr>
          <w:p w:rsidR="002C5376" w:rsidRPr="00711B9B" w:rsidRDefault="002C5376" w:rsidP="002C5376">
            <w:pPr>
              <w:rPr>
                <w:rFonts w:ascii="Arial" w:hAnsi="Arial" w:cs="Arial"/>
                <w:b/>
                <w:sz w:val="22"/>
                <w:szCs w:val="22"/>
              </w:rPr>
            </w:pPr>
          </w:p>
        </w:tc>
      </w:tr>
      <w:tr w:rsidR="00FB1F66" w:rsidRPr="00434883" w:rsidTr="00FB1F66">
        <w:trPr>
          <w:trHeight w:val="1078"/>
          <w:jc w:val="center"/>
        </w:trPr>
        <w:tc>
          <w:tcPr>
            <w:tcW w:w="481" w:type="dxa"/>
            <w:vMerge/>
          </w:tcPr>
          <w:p w:rsidR="00FB1F66" w:rsidRPr="00434883" w:rsidRDefault="00FB1F66" w:rsidP="00FB1F66">
            <w:pPr>
              <w:rPr>
                <w:rFonts w:ascii="Arial" w:hAnsi="Arial" w:cs="Arial"/>
                <w:sz w:val="22"/>
                <w:szCs w:val="22"/>
              </w:rPr>
            </w:pPr>
          </w:p>
        </w:tc>
        <w:tc>
          <w:tcPr>
            <w:tcW w:w="1606" w:type="dxa"/>
          </w:tcPr>
          <w:p w:rsidR="00FB1F66" w:rsidRPr="00711B9B" w:rsidRDefault="00FB1F66" w:rsidP="00FB1F66">
            <w:pPr>
              <w:jc w:val="center"/>
              <w:rPr>
                <w:rFonts w:ascii="Arial" w:hAnsi="Arial" w:cs="Arial"/>
                <w:b/>
                <w:sz w:val="22"/>
                <w:szCs w:val="22"/>
              </w:rPr>
            </w:pPr>
          </w:p>
          <w:p w:rsidR="00FB1F66" w:rsidRPr="00711B9B" w:rsidRDefault="00FB1F66" w:rsidP="00FB1F66">
            <w:pPr>
              <w:jc w:val="center"/>
              <w:rPr>
                <w:rFonts w:ascii="Arial" w:hAnsi="Arial" w:cs="Arial"/>
                <w:b/>
                <w:i/>
                <w:sz w:val="22"/>
                <w:szCs w:val="22"/>
              </w:rPr>
            </w:pPr>
            <w:r w:rsidRPr="00711B9B">
              <w:rPr>
                <w:rFonts w:ascii="Arial" w:hAnsi="Arial" w:cs="Arial"/>
                <w:b/>
                <w:i/>
                <w:sz w:val="22"/>
                <w:szCs w:val="22"/>
              </w:rPr>
              <w:t>9</w:t>
            </w:r>
          </w:p>
          <w:p w:rsidR="00FB1F66" w:rsidRPr="00EC6C27" w:rsidRDefault="00FB1F66" w:rsidP="00FB1F66">
            <w:pPr>
              <w:ind w:left="1134" w:hanging="1134"/>
              <w:jc w:val="both"/>
              <w:rPr>
                <w:rFonts w:ascii="Arial Narrow" w:hAnsi="Arial Narrow"/>
                <w:b/>
                <w:bCs/>
                <w:sz w:val="14"/>
                <w:szCs w:val="14"/>
                <w:lang w:val="es-ES_tradnl"/>
              </w:rPr>
            </w:pPr>
            <w:r w:rsidRPr="00EC6C27">
              <w:rPr>
                <w:rFonts w:ascii="Arial Narrow" w:hAnsi="Arial Narrow"/>
                <w:b/>
                <w:bCs/>
                <w:sz w:val="14"/>
                <w:szCs w:val="14"/>
                <w:lang w:val="es-ES_tradnl"/>
              </w:rPr>
              <w:t xml:space="preserve">Del </w:t>
            </w:r>
            <w:r w:rsidR="002E3A5C">
              <w:rPr>
                <w:rFonts w:ascii="Arial Narrow" w:hAnsi="Arial Narrow"/>
                <w:b/>
                <w:bCs/>
                <w:sz w:val="14"/>
                <w:szCs w:val="14"/>
                <w:lang w:val="es-ES_tradnl"/>
              </w:rPr>
              <w:t>28</w:t>
            </w:r>
            <w:r w:rsidRPr="00EC6C27">
              <w:rPr>
                <w:rFonts w:ascii="Arial Narrow" w:hAnsi="Arial Narrow"/>
                <w:b/>
                <w:bCs/>
                <w:sz w:val="14"/>
                <w:szCs w:val="14"/>
                <w:lang w:val="es-ES_tradnl"/>
              </w:rPr>
              <w:t>-</w:t>
            </w:r>
            <w:r w:rsidR="002E3A5C">
              <w:rPr>
                <w:rFonts w:ascii="Arial Narrow" w:hAnsi="Arial Narrow"/>
                <w:b/>
                <w:bCs/>
                <w:sz w:val="14"/>
                <w:szCs w:val="14"/>
                <w:lang w:val="es-ES_tradnl"/>
              </w:rPr>
              <w:t>05</w:t>
            </w:r>
            <w:r w:rsidRPr="00EC6C27">
              <w:rPr>
                <w:rFonts w:ascii="Arial Narrow" w:hAnsi="Arial Narrow"/>
                <w:b/>
                <w:bCs/>
                <w:sz w:val="14"/>
                <w:szCs w:val="14"/>
                <w:lang w:val="es-ES_tradnl"/>
              </w:rPr>
              <w:t>-201</w:t>
            </w:r>
            <w:r w:rsidR="002E3A5C">
              <w:rPr>
                <w:rFonts w:ascii="Arial Narrow" w:hAnsi="Arial Narrow"/>
                <w:b/>
                <w:bCs/>
                <w:sz w:val="14"/>
                <w:szCs w:val="14"/>
                <w:lang w:val="es-ES_tradnl"/>
              </w:rPr>
              <w:t>8</w:t>
            </w:r>
          </w:p>
          <w:p w:rsidR="00FB1F66" w:rsidRPr="00711B9B" w:rsidRDefault="00FB1F66" w:rsidP="00FB1F66">
            <w:pPr>
              <w:jc w:val="center"/>
              <w:rPr>
                <w:rFonts w:ascii="Arial" w:hAnsi="Arial" w:cs="Arial"/>
                <w:b/>
                <w:sz w:val="22"/>
                <w:szCs w:val="22"/>
              </w:rPr>
            </w:pPr>
            <w:r w:rsidRPr="00EC6C27">
              <w:rPr>
                <w:rFonts w:ascii="Arial Narrow" w:hAnsi="Arial Narrow"/>
                <w:b/>
                <w:bCs/>
                <w:sz w:val="14"/>
                <w:szCs w:val="14"/>
                <w:lang w:val="es-ES_tradnl"/>
              </w:rPr>
              <w:t xml:space="preserve">al </w:t>
            </w:r>
            <w:r>
              <w:rPr>
                <w:rFonts w:ascii="Arial Narrow" w:hAnsi="Arial Narrow"/>
                <w:b/>
                <w:bCs/>
                <w:sz w:val="14"/>
                <w:szCs w:val="14"/>
                <w:lang w:val="es-ES_tradnl"/>
              </w:rPr>
              <w:t>0</w:t>
            </w:r>
            <w:r w:rsidR="002E3A5C">
              <w:rPr>
                <w:rFonts w:ascii="Arial Narrow" w:hAnsi="Arial Narrow"/>
                <w:b/>
                <w:bCs/>
                <w:sz w:val="14"/>
                <w:szCs w:val="14"/>
                <w:lang w:val="es-ES_tradnl"/>
              </w:rPr>
              <w:t>1</w:t>
            </w:r>
            <w:r w:rsidRPr="00EC6C27">
              <w:rPr>
                <w:rFonts w:ascii="Arial Narrow" w:hAnsi="Arial Narrow"/>
                <w:b/>
                <w:bCs/>
                <w:sz w:val="14"/>
                <w:szCs w:val="14"/>
                <w:lang w:val="es-ES_tradnl"/>
              </w:rPr>
              <w:t>-</w:t>
            </w:r>
            <w:r w:rsidR="002E3A5C">
              <w:rPr>
                <w:rFonts w:ascii="Arial Narrow" w:hAnsi="Arial Narrow"/>
                <w:b/>
                <w:bCs/>
                <w:sz w:val="14"/>
                <w:szCs w:val="14"/>
                <w:lang w:val="es-ES_tradnl"/>
              </w:rPr>
              <w:t>06</w:t>
            </w:r>
            <w:r w:rsidRPr="00EC6C27">
              <w:rPr>
                <w:rFonts w:ascii="Arial Narrow" w:hAnsi="Arial Narrow"/>
                <w:b/>
                <w:bCs/>
                <w:sz w:val="14"/>
                <w:szCs w:val="14"/>
                <w:lang w:val="es-ES_tradnl"/>
              </w:rPr>
              <w:t>-201</w:t>
            </w:r>
            <w:r w:rsidR="002E3A5C">
              <w:rPr>
                <w:rFonts w:ascii="Arial Narrow" w:hAnsi="Arial Narrow"/>
                <w:b/>
                <w:bCs/>
                <w:sz w:val="14"/>
                <w:szCs w:val="14"/>
                <w:lang w:val="es-ES_tradnl"/>
              </w:rPr>
              <w:t>8</w:t>
            </w:r>
          </w:p>
          <w:p w:rsidR="00FB1F66" w:rsidRPr="00711B9B" w:rsidRDefault="00FB1F66" w:rsidP="00FB1F66">
            <w:pPr>
              <w:jc w:val="center"/>
              <w:rPr>
                <w:rFonts w:ascii="Arial" w:hAnsi="Arial" w:cs="Arial"/>
                <w:b/>
                <w:sz w:val="22"/>
                <w:szCs w:val="22"/>
              </w:rPr>
            </w:pPr>
          </w:p>
        </w:tc>
        <w:tc>
          <w:tcPr>
            <w:tcW w:w="3252" w:type="dxa"/>
            <w:gridSpan w:val="2"/>
          </w:tcPr>
          <w:p w:rsidR="00FB1F66" w:rsidRPr="00731998" w:rsidRDefault="006A681F" w:rsidP="00386FE9">
            <w:pPr>
              <w:jc w:val="both"/>
              <w:rPr>
                <w:rFonts w:ascii="Arial" w:hAnsi="Arial" w:cs="Arial"/>
                <w:b/>
                <w:sz w:val="20"/>
                <w:szCs w:val="20"/>
              </w:rPr>
            </w:pPr>
            <w:r>
              <w:rPr>
                <w:rFonts w:ascii="Arial" w:hAnsi="Arial" w:cs="Arial"/>
                <w:b/>
                <w:sz w:val="20"/>
                <w:szCs w:val="20"/>
              </w:rPr>
              <w:t>Determinación de los depósitos necesarios para acumular una suma futura. Amortización futura.</w:t>
            </w:r>
          </w:p>
        </w:tc>
        <w:tc>
          <w:tcPr>
            <w:tcW w:w="2263" w:type="dxa"/>
          </w:tcPr>
          <w:p w:rsidR="00FB1F66" w:rsidRPr="00AA70CF" w:rsidRDefault="00152EA7" w:rsidP="00456C0D">
            <w:pPr>
              <w:jc w:val="both"/>
              <w:rPr>
                <w:rFonts w:ascii="Arial" w:hAnsi="Arial" w:cs="Arial"/>
                <w:b/>
                <w:sz w:val="20"/>
                <w:szCs w:val="20"/>
                <w:lang w:val="es-PE"/>
              </w:rPr>
            </w:pPr>
            <w:r>
              <w:rPr>
                <w:rFonts w:ascii="Arial" w:hAnsi="Arial" w:cs="Arial"/>
                <w:b/>
                <w:sz w:val="20"/>
                <w:szCs w:val="20"/>
                <w:lang w:val="es-PE"/>
              </w:rPr>
              <w:t xml:space="preserve">Describir </w:t>
            </w:r>
            <w:r w:rsidR="00456C0D">
              <w:rPr>
                <w:rFonts w:ascii="Arial" w:hAnsi="Arial" w:cs="Arial"/>
                <w:b/>
                <w:sz w:val="20"/>
                <w:szCs w:val="20"/>
                <w:lang w:val="es-PE"/>
              </w:rPr>
              <w:t>los procedimientos del cálculo.</w:t>
            </w:r>
            <w:r w:rsidR="00FB1F66" w:rsidRPr="00AA70CF">
              <w:rPr>
                <w:rFonts w:ascii="Arial" w:hAnsi="Arial" w:cs="Arial"/>
                <w:b/>
                <w:sz w:val="20"/>
                <w:szCs w:val="20"/>
                <w:lang w:val="es-PE"/>
              </w:rPr>
              <w:t xml:space="preserve"> </w:t>
            </w:r>
          </w:p>
        </w:tc>
        <w:tc>
          <w:tcPr>
            <w:tcW w:w="2646" w:type="dxa"/>
            <w:gridSpan w:val="2"/>
          </w:tcPr>
          <w:p w:rsidR="00FB1F66" w:rsidRPr="00AA70CF" w:rsidRDefault="00FB1F66" w:rsidP="00FB1F66">
            <w:pPr>
              <w:jc w:val="both"/>
              <w:rPr>
                <w:rFonts w:ascii="Arial" w:hAnsi="Arial" w:cs="Arial"/>
                <w:b/>
                <w:sz w:val="20"/>
                <w:szCs w:val="20"/>
                <w:lang w:val="es-PE"/>
              </w:rPr>
            </w:pPr>
            <w:r w:rsidRPr="00AA70CF">
              <w:rPr>
                <w:rFonts w:ascii="Arial" w:hAnsi="Arial" w:cs="Arial"/>
                <w:b/>
                <w:sz w:val="20"/>
                <w:szCs w:val="20"/>
                <w:lang w:val="es-PE"/>
              </w:rPr>
              <w:t>Desarrollar en el estudiante un análisis crítico de la interpretación del tema en mención.</w:t>
            </w:r>
          </w:p>
        </w:tc>
        <w:tc>
          <w:tcPr>
            <w:tcW w:w="2559" w:type="dxa"/>
            <w:gridSpan w:val="2"/>
          </w:tcPr>
          <w:p w:rsidR="00FB1F66" w:rsidRPr="00AA70CF" w:rsidRDefault="00FB1F66" w:rsidP="00FB1F66">
            <w:pPr>
              <w:jc w:val="both"/>
              <w:rPr>
                <w:rFonts w:ascii="Arial" w:hAnsi="Arial" w:cs="Arial"/>
                <w:b/>
                <w:sz w:val="20"/>
                <w:szCs w:val="20"/>
                <w:lang w:val="es-PE"/>
              </w:rPr>
            </w:pPr>
            <w:r>
              <w:rPr>
                <w:rFonts w:ascii="Arial" w:hAnsi="Arial" w:cs="Arial"/>
                <w:b/>
                <w:sz w:val="20"/>
                <w:szCs w:val="20"/>
                <w:lang w:val="es-PE"/>
              </w:rPr>
              <w:t xml:space="preserve">Dinámica grupal para mejor comprensión del </w:t>
            </w:r>
            <w:r w:rsidR="00456C0D">
              <w:rPr>
                <w:rFonts w:ascii="Arial" w:hAnsi="Arial" w:cs="Arial"/>
                <w:b/>
                <w:sz w:val="20"/>
                <w:szCs w:val="20"/>
                <w:lang w:val="es-PE"/>
              </w:rPr>
              <w:t>tema</w:t>
            </w:r>
            <w:r w:rsidRPr="00AA70CF">
              <w:rPr>
                <w:rFonts w:ascii="Arial" w:hAnsi="Arial" w:cs="Arial"/>
                <w:b/>
                <w:sz w:val="20"/>
                <w:szCs w:val="20"/>
                <w:lang w:val="es-PE"/>
              </w:rPr>
              <w:t>.</w:t>
            </w:r>
          </w:p>
          <w:p w:rsidR="00FB1F66" w:rsidRPr="00AA70CF" w:rsidRDefault="00FB1F66" w:rsidP="00FB1F66">
            <w:pPr>
              <w:jc w:val="both"/>
              <w:rPr>
                <w:rFonts w:ascii="Arial" w:hAnsi="Arial" w:cs="Arial"/>
                <w:b/>
                <w:sz w:val="20"/>
                <w:szCs w:val="20"/>
                <w:lang w:val="es-PE"/>
              </w:rPr>
            </w:pPr>
          </w:p>
        </w:tc>
        <w:tc>
          <w:tcPr>
            <w:tcW w:w="2580" w:type="dxa"/>
          </w:tcPr>
          <w:p w:rsidR="00FB1F66" w:rsidRPr="00AA70CF" w:rsidRDefault="00FB1F66" w:rsidP="00456C0D">
            <w:pPr>
              <w:jc w:val="both"/>
              <w:rPr>
                <w:rFonts w:ascii="Arial" w:hAnsi="Arial" w:cs="Arial"/>
                <w:b/>
                <w:sz w:val="20"/>
                <w:szCs w:val="20"/>
                <w:lang w:val="es-PE"/>
              </w:rPr>
            </w:pPr>
            <w:r>
              <w:rPr>
                <w:rFonts w:ascii="Arial" w:hAnsi="Arial" w:cs="Arial"/>
                <w:b/>
                <w:sz w:val="20"/>
                <w:szCs w:val="20"/>
                <w:lang w:val="es-PE"/>
              </w:rPr>
              <w:t xml:space="preserve">Identifica los mecanismos para el dominio del </w:t>
            </w:r>
            <w:r w:rsidR="00456C0D">
              <w:rPr>
                <w:rFonts w:ascii="Arial" w:hAnsi="Arial" w:cs="Arial"/>
                <w:b/>
                <w:sz w:val="20"/>
                <w:szCs w:val="20"/>
                <w:lang w:val="es-PE"/>
              </w:rPr>
              <w:t>tema</w:t>
            </w:r>
            <w:r w:rsidRPr="00AA70CF">
              <w:rPr>
                <w:rFonts w:ascii="Arial" w:hAnsi="Arial" w:cs="Arial"/>
                <w:b/>
                <w:sz w:val="20"/>
                <w:szCs w:val="20"/>
                <w:lang w:val="es-PE"/>
              </w:rPr>
              <w:t xml:space="preserve">. </w:t>
            </w:r>
          </w:p>
        </w:tc>
      </w:tr>
      <w:tr w:rsidR="008F550D" w:rsidRPr="00434883" w:rsidTr="00FB1F66">
        <w:trPr>
          <w:trHeight w:val="1265"/>
          <w:jc w:val="center"/>
        </w:trPr>
        <w:tc>
          <w:tcPr>
            <w:tcW w:w="481" w:type="dxa"/>
            <w:vMerge/>
          </w:tcPr>
          <w:p w:rsidR="008F550D" w:rsidRPr="00434883" w:rsidRDefault="008F550D" w:rsidP="008F550D">
            <w:pPr>
              <w:rPr>
                <w:rFonts w:ascii="Arial" w:hAnsi="Arial" w:cs="Arial"/>
                <w:sz w:val="22"/>
                <w:szCs w:val="22"/>
                <w:lang w:val="es-PE"/>
              </w:rPr>
            </w:pPr>
          </w:p>
        </w:tc>
        <w:tc>
          <w:tcPr>
            <w:tcW w:w="1606" w:type="dxa"/>
          </w:tcPr>
          <w:p w:rsidR="008F550D" w:rsidRPr="00711B9B" w:rsidRDefault="008F550D" w:rsidP="008F550D">
            <w:pPr>
              <w:jc w:val="center"/>
              <w:rPr>
                <w:rFonts w:ascii="Arial" w:hAnsi="Arial" w:cs="Arial"/>
                <w:b/>
                <w:sz w:val="22"/>
                <w:szCs w:val="22"/>
                <w:lang w:val="es-PE"/>
              </w:rPr>
            </w:pPr>
          </w:p>
          <w:p w:rsidR="008F550D" w:rsidRPr="00711B9B" w:rsidRDefault="008F550D" w:rsidP="008F550D">
            <w:pPr>
              <w:jc w:val="center"/>
              <w:rPr>
                <w:rFonts w:ascii="Arial" w:hAnsi="Arial" w:cs="Arial"/>
                <w:b/>
                <w:i/>
                <w:sz w:val="22"/>
                <w:szCs w:val="22"/>
              </w:rPr>
            </w:pPr>
            <w:r w:rsidRPr="00711B9B">
              <w:rPr>
                <w:rFonts w:ascii="Arial" w:hAnsi="Arial" w:cs="Arial"/>
                <w:b/>
                <w:i/>
                <w:sz w:val="22"/>
                <w:szCs w:val="22"/>
              </w:rPr>
              <w:t>10</w:t>
            </w:r>
          </w:p>
          <w:p w:rsidR="008F550D" w:rsidRPr="00EC6C27" w:rsidRDefault="008F550D" w:rsidP="008F550D">
            <w:pPr>
              <w:ind w:left="1134" w:hanging="1134"/>
              <w:jc w:val="both"/>
              <w:rPr>
                <w:rFonts w:ascii="Arial Narrow" w:hAnsi="Arial Narrow"/>
                <w:b/>
                <w:bCs/>
                <w:sz w:val="14"/>
                <w:szCs w:val="14"/>
                <w:lang w:val="es-ES_tradnl"/>
              </w:rPr>
            </w:pPr>
            <w:r w:rsidRPr="00EC6C27">
              <w:rPr>
                <w:rFonts w:ascii="Arial Narrow" w:hAnsi="Arial Narrow"/>
                <w:b/>
                <w:bCs/>
                <w:sz w:val="14"/>
                <w:szCs w:val="14"/>
                <w:lang w:val="es-ES_tradnl"/>
              </w:rPr>
              <w:t xml:space="preserve">Del </w:t>
            </w:r>
            <w:r>
              <w:rPr>
                <w:rFonts w:ascii="Arial Narrow" w:hAnsi="Arial Narrow"/>
                <w:b/>
                <w:bCs/>
                <w:sz w:val="14"/>
                <w:szCs w:val="14"/>
                <w:lang w:val="es-ES_tradnl"/>
              </w:rPr>
              <w:t>04</w:t>
            </w:r>
            <w:r w:rsidRPr="00EC6C27">
              <w:rPr>
                <w:rFonts w:ascii="Arial Narrow" w:hAnsi="Arial Narrow"/>
                <w:b/>
                <w:bCs/>
                <w:sz w:val="14"/>
                <w:szCs w:val="14"/>
                <w:lang w:val="es-ES_tradnl"/>
              </w:rPr>
              <w:t>-</w:t>
            </w:r>
            <w:r>
              <w:rPr>
                <w:rFonts w:ascii="Arial Narrow" w:hAnsi="Arial Narrow"/>
                <w:b/>
                <w:bCs/>
                <w:sz w:val="14"/>
                <w:szCs w:val="14"/>
                <w:lang w:val="es-ES_tradnl"/>
              </w:rPr>
              <w:t>06</w:t>
            </w:r>
            <w:r w:rsidRPr="00EC6C27">
              <w:rPr>
                <w:rFonts w:ascii="Arial Narrow" w:hAnsi="Arial Narrow"/>
                <w:b/>
                <w:bCs/>
                <w:sz w:val="14"/>
                <w:szCs w:val="14"/>
                <w:lang w:val="es-ES_tradnl"/>
              </w:rPr>
              <w:t>-201</w:t>
            </w:r>
            <w:r>
              <w:rPr>
                <w:rFonts w:ascii="Arial Narrow" w:hAnsi="Arial Narrow"/>
                <w:b/>
                <w:bCs/>
                <w:sz w:val="14"/>
                <w:szCs w:val="14"/>
                <w:lang w:val="es-ES_tradnl"/>
              </w:rPr>
              <w:t>8</w:t>
            </w:r>
          </w:p>
          <w:p w:rsidR="008F550D" w:rsidRPr="00711B9B" w:rsidRDefault="008F550D" w:rsidP="008F550D">
            <w:pPr>
              <w:jc w:val="center"/>
              <w:rPr>
                <w:rFonts w:ascii="Arial" w:hAnsi="Arial" w:cs="Arial"/>
                <w:b/>
                <w:sz w:val="22"/>
                <w:szCs w:val="22"/>
              </w:rPr>
            </w:pPr>
            <w:r w:rsidRPr="00EC6C27">
              <w:rPr>
                <w:rFonts w:ascii="Arial Narrow" w:hAnsi="Arial Narrow"/>
                <w:b/>
                <w:bCs/>
                <w:sz w:val="14"/>
                <w:szCs w:val="14"/>
                <w:lang w:val="es-ES_tradnl"/>
              </w:rPr>
              <w:t xml:space="preserve">al </w:t>
            </w:r>
            <w:r>
              <w:rPr>
                <w:rFonts w:ascii="Arial Narrow" w:hAnsi="Arial Narrow"/>
                <w:b/>
                <w:bCs/>
                <w:sz w:val="14"/>
                <w:szCs w:val="14"/>
                <w:lang w:val="es-ES_tradnl"/>
              </w:rPr>
              <w:t>08</w:t>
            </w:r>
            <w:r w:rsidRPr="00EC6C27">
              <w:rPr>
                <w:rFonts w:ascii="Arial Narrow" w:hAnsi="Arial Narrow"/>
                <w:b/>
                <w:bCs/>
                <w:sz w:val="14"/>
                <w:szCs w:val="14"/>
                <w:lang w:val="es-ES_tradnl"/>
              </w:rPr>
              <w:t>-</w:t>
            </w:r>
            <w:r>
              <w:rPr>
                <w:rFonts w:ascii="Arial Narrow" w:hAnsi="Arial Narrow"/>
                <w:b/>
                <w:bCs/>
                <w:sz w:val="14"/>
                <w:szCs w:val="14"/>
                <w:lang w:val="es-ES_tradnl"/>
              </w:rPr>
              <w:t>06</w:t>
            </w:r>
            <w:r w:rsidRPr="00EC6C27">
              <w:rPr>
                <w:rFonts w:ascii="Arial Narrow" w:hAnsi="Arial Narrow"/>
                <w:b/>
                <w:bCs/>
                <w:sz w:val="14"/>
                <w:szCs w:val="14"/>
                <w:lang w:val="es-ES_tradnl"/>
              </w:rPr>
              <w:t>-201</w:t>
            </w:r>
            <w:r>
              <w:rPr>
                <w:rFonts w:ascii="Arial Narrow" w:hAnsi="Arial Narrow"/>
                <w:b/>
                <w:bCs/>
                <w:sz w:val="14"/>
                <w:szCs w:val="14"/>
                <w:lang w:val="es-ES_tradnl"/>
              </w:rPr>
              <w:t>8</w:t>
            </w:r>
          </w:p>
          <w:p w:rsidR="008F550D" w:rsidRPr="00711B9B" w:rsidRDefault="008F550D" w:rsidP="008F550D">
            <w:pPr>
              <w:jc w:val="center"/>
              <w:rPr>
                <w:rFonts w:ascii="Arial" w:hAnsi="Arial" w:cs="Arial"/>
                <w:b/>
                <w:sz w:val="22"/>
                <w:szCs w:val="22"/>
              </w:rPr>
            </w:pPr>
          </w:p>
        </w:tc>
        <w:tc>
          <w:tcPr>
            <w:tcW w:w="3252" w:type="dxa"/>
            <w:gridSpan w:val="2"/>
          </w:tcPr>
          <w:p w:rsidR="008F550D" w:rsidRPr="00731998" w:rsidRDefault="008F550D" w:rsidP="008F550D">
            <w:pPr>
              <w:jc w:val="both"/>
              <w:rPr>
                <w:rFonts w:ascii="Arial" w:hAnsi="Arial" w:cs="Arial"/>
                <w:b/>
                <w:sz w:val="18"/>
                <w:szCs w:val="18"/>
              </w:rPr>
            </w:pPr>
            <w:r>
              <w:rPr>
                <w:rFonts w:ascii="Arial" w:hAnsi="Arial" w:cs="Arial"/>
                <w:b/>
                <w:sz w:val="18"/>
                <w:szCs w:val="18"/>
              </w:rPr>
              <w:t>Tasa de interés y los requerimientos requeridos. Bonos corporativos.</w:t>
            </w:r>
            <w:r>
              <w:rPr>
                <w:rFonts w:ascii="Arial" w:hAnsi="Arial" w:cs="Arial"/>
                <w:b/>
                <w:color w:val="2A241D"/>
                <w:sz w:val="18"/>
                <w:szCs w:val="18"/>
                <w:lang w:val="es-ES"/>
              </w:rPr>
              <w:t xml:space="preserve"> Diferencias entre el capital de deuda y el capital propio.</w:t>
            </w:r>
          </w:p>
        </w:tc>
        <w:tc>
          <w:tcPr>
            <w:tcW w:w="2263" w:type="dxa"/>
          </w:tcPr>
          <w:p w:rsidR="008F550D" w:rsidRPr="00E53B94" w:rsidRDefault="008F550D" w:rsidP="008F550D">
            <w:pPr>
              <w:jc w:val="both"/>
              <w:rPr>
                <w:rFonts w:ascii="Arial" w:hAnsi="Arial" w:cs="Arial"/>
                <w:b/>
                <w:sz w:val="20"/>
                <w:szCs w:val="20"/>
                <w:lang w:val="es-PE"/>
              </w:rPr>
            </w:pPr>
            <w:r>
              <w:rPr>
                <w:rFonts w:ascii="Arial" w:hAnsi="Arial" w:cs="Arial"/>
                <w:b/>
                <w:sz w:val="20"/>
                <w:szCs w:val="20"/>
                <w:lang w:val="es-ES_tradnl"/>
              </w:rPr>
              <w:t>Describir los fundamentos de la tasa de interés</w:t>
            </w:r>
            <w:r w:rsidRPr="00E53B94">
              <w:rPr>
                <w:rFonts w:ascii="Arial" w:hAnsi="Arial" w:cs="Arial"/>
                <w:b/>
                <w:sz w:val="20"/>
                <w:szCs w:val="20"/>
                <w:lang w:val="es-PE"/>
              </w:rPr>
              <w:t xml:space="preserve">. </w:t>
            </w:r>
          </w:p>
        </w:tc>
        <w:tc>
          <w:tcPr>
            <w:tcW w:w="2646" w:type="dxa"/>
            <w:gridSpan w:val="2"/>
          </w:tcPr>
          <w:p w:rsidR="008F550D" w:rsidRPr="00E53B94" w:rsidRDefault="008F550D" w:rsidP="008F550D">
            <w:pPr>
              <w:jc w:val="both"/>
              <w:rPr>
                <w:rFonts w:ascii="Arial" w:hAnsi="Arial" w:cs="Arial"/>
                <w:b/>
                <w:sz w:val="20"/>
                <w:szCs w:val="20"/>
                <w:lang w:val="es-PE"/>
              </w:rPr>
            </w:pPr>
            <w:r w:rsidRPr="00E53B94">
              <w:rPr>
                <w:rFonts w:ascii="Arial" w:hAnsi="Arial" w:cs="Arial"/>
                <w:b/>
                <w:sz w:val="20"/>
                <w:szCs w:val="20"/>
                <w:lang w:val="es-PE"/>
              </w:rPr>
              <w:t xml:space="preserve">Desarrollar el trabajo en equipo para aplicar las técnicas aprendidas en clase.  </w:t>
            </w:r>
          </w:p>
        </w:tc>
        <w:tc>
          <w:tcPr>
            <w:tcW w:w="2559" w:type="dxa"/>
            <w:gridSpan w:val="2"/>
          </w:tcPr>
          <w:p w:rsidR="008F550D" w:rsidRPr="00E53B94" w:rsidRDefault="008F550D" w:rsidP="008F550D">
            <w:pPr>
              <w:jc w:val="both"/>
              <w:rPr>
                <w:rFonts w:ascii="Arial" w:hAnsi="Arial" w:cs="Arial"/>
                <w:b/>
                <w:sz w:val="20"/>
                <w:szCs w:val="20"/>
                <w:lang w:val="es-PE"/>
              </w:rPr>
            </w:pPr>
            <w:r>
              <w:rPr>
                <w:rFonts w:ascii="Arial" w:hAnsi="Arial" w:cs="Arial"/>
                <w:b/>
                <w:sz w:val="20"/>
                <w:szCs w:val="20"/>
                <w:lang w:val="es-PE"/>
              </w:rPr>
              <w:t>Exposición de ejemplos prácticos</w:t>
            </w:r>
            <w:r w:rsidRPr="00E53B94">
              <w:rPr>
                <w:rFonts w:ascii="Arial" w:hAnsi="Arial" w:cs="Arial"/>
                <w:b/>
                <w:sz w:val="20"/>
                <w:szCs w:val="20"/>
                <w:lang w:val="es-PE"/>
              </w:rPr>
              <w:t>.</w:t>
            </w:r>
          </w:p>
        </w:tc>
        <w:tc>
          <w:tcPr>
            <w:tcW w:w="2580" w:type="dxa"/>
          </w:tcPr>
          <w:p w:rsidR="008F550D" w:rsidRPr="00E53B94" w:rsidRDefault="008F550D" w:rsidP="008F550D">
            <w:pPr>
              <w:jc w:val="both"/>
              <w:rPr>
                <w:rFonts w:ascii="Arial" w:hAnsi="Arial" w:cs="Arial"/>
                <w:b/>
                <w:sz w:val="20"/>
                <w:szCs w:val="20"/>
                <w:lang w:val="es-PE"/>
              </w:rPr>
            </w:pPr>
            <w:r w:rsidRPr="004F4EF8">
              <w:rPr>
                <w:rFonts w:ascii="Arial" w:hAnsi="Arial" w:cs="Arial"/>
                <w:b/>
                <w:sz w:val="20"/>
                <w:szCs w:val="20"/>
                <w:lang w:val="es-PE"/>
              </w:rPr>
              <w:t xml:space="preserve">Visualiza casos prácticos.  </w:t>
            </w:r>
          </w:p>
        </w:tc>
      </w:tr>
      <w:tr w:rsidR="008F550D" w:rsidRPr="00434883" w:rsidTr="00FB1F66">
        <w:trPr>
          <w:trHeight w:val="1215"/>
          <w:jc w:val="center"/>
        </w:trPr>
        <w:tc>
          <w:tcPr>
            <w:tcW w:w="481" w:type="dxa"/>
            <w:vMerge/>
          </w:tcPr>
          <w:p w:rsidR="008F550D" w:rsidRPr="00434883" w:rsidRDefault="008F550D" w:rsidP="008F550D">
            <w:pPr>
              <w:rPr>
                <w:rFonts w:ascii="Arial" w:hAnsi="Arial" w:cs="Arial"/>
                <w:sz w:val="22"/>
                <w:szCs w:val="22"/>
                <w:lang w:val="es-PE"/>
              </w:rPr>
            </w:pPr>
          </w:p>
        </w:tc>
        <w:tc>
          <w:tcPr>
            <w:tcW w:w="1606" w:type="dxa"/>
          </w:tcPr>
          <w:p w:rsidR="008F550D" w:rsidRPr="00711B9B" w:rsidRDefault="008F550D" w:rsidP="008F550D">
            <w:pPr>
              <w:jc w:val="center"/>
              <w:rPr>
                <w:rFonts w:ascii="Arial" w:hAnsi="Arial" w:cs="Arial"/>
                <w:b/>
                <w:sz w:val="22"/>
                <w:szCs w:val="22"/>
                <w:lang w:val="es-PE"/>
              </w:rPr>
            </w:pPr>
          </w:p>
          <w:p w:rsidR="008F550D" w:rsidRPr="00711B9B" w:rsidRDefault="008F550D" w:rsidP="008F550D">
            <w:pPr>
              <w:jc w:val="center"/>
              <w:rPr>
                <w:rFonts w:ascii="Arial" w:hAnsi="Arial" w:cs="Arial"/>
                <w:b/>
                <w:sz w:val="22"/>
                <w:szCs w:val="22"/>
                <w:lang w:val="es-PE"/>
              </w:rPr>
            </w:pPr>
          </w:p>
          <w:p w:rsidR="008F550D" w:rsidRPr="00711B9B" w:rsidRDefault="008F550D" w:rsidP="008F550D">
            <w:pPr>
              <w:jc w:val="center"/>
              <w:rPr>
                <w:rFonts w:ascii="Arial" w:hAnsi="Arial" w:cs="Arial"/>
                <w:b/>
                <w:sz w:val="22"/>
                <w:szCs w:val="22"/>
                <w:lang w:val="es-PE"/>
              </w:rPr>
            </w:pPr>
          </w:p>
          <w:p w:rsidR="008F550D" w:rsidRPr="00711B9B" w:rsidRDefault="008F550D" w:rsidP="008F550D">
            <w:pPr>
              <w:jc w:val="center"/>
              <w:rPr>
                <w:rFonts w:ascii="Arial" w:hAnsi="Arial" w:cs="Arial"/>
                <w:b/>
                <w:i/>
                <w:sz w:val="22"/>
                <w:szCs w:val="22"/>
              </w:rPr>
            </w:pPr>
            <w:r w:rsidRPr="00711B9B">
              <w:rPr>
                <w:rFonts w:ascii="Arial" w:hAnsi="Arial" w:cs="Arial"/>
                <w:b/>
                <w:i/>
                <w:sz w:val="22"/>
                <w:szCs w:val="22"/>
              </w:rPr>
              <w:t>11</w:t>
            </w:r>
          </w:p>
          <w:p w:rsidR="008F550D" w:rsidRPr="002B0B4C" w:rsidRDefault="008F550D" w:rsidP="008F550D">
            <w:pPr>
              <w:ind w:left="1134" w:hanging="1134"/>
              <w:jc w:val="both"/>
              <w:rPr>
                <w:rFonts w:ascii="Arial Narrow" w:hAnsi="Arial Narrow"/>
                <w:b/>
                <w:bCs/>
                <w:sz w:val="14"/>
                <w:szCs w:val="14"/>
                <w:lang w:val="es-ES_tradnl"/>
              </w:rPr>
            </w:pPr>
            <w:r w:rsidRPr="002B0B4C">
              <w:rPr>
                <w:rFonts w:ascii="Arial Narrow" w:hAnsi="Arial Narrow"/>
                <w:b/>
                <w:bCs/>
                <w:sz w:val="14"/>
                <w:szCs w:val="14"/>
                <w:lang w:val="es-ES_tradnl"/>
              </w:rPr>
              <w:t xml:space="preserve">Del </w:t>
            </w:r>
            <w:r>
              <w:rPr>
                <w:rFonts w:ascii="Arial Narrow" w:hAnsi="Arial Narrow"/>
                <w:b/>
                <w:bCs/>
                <w:sz w:val="14"/>
                <w:szCs w:val="14"/>
                <w:lang w:val="es-ES_tradnl"/>
              </w:rPr>
              <w:t>11</w:t>
            </w:r>
            <w:r w:rsidRPr="002B0B4C">
              <w:rPr>
                <w:rFonts w:ascii="Arial Narrow" w:hAnsi="Arial Narrow"/>
                <w:b/>
                <w:bCs/>
                <w:sz w:val="14"/>
                <w:szCs w:val="14"/>
                <w:lang w:val="es-ES_tradnl"/>
              </w:rPr>
              <w:t>-</w:t>
            </w:r>
            <w:r>
              <w:rPr>
                <w:rFonts w:ascii="Arial Narrow" w:hAnsi="Arial Narrow"/>
                <w:b/>
                <w:bCs/>
                <w:sz w:val="14"/>
                <w:szCs w:val="14"/>
                <w:lang w:val="es-ES_tradnl"/>
              </w:rPr>
              <w:t>06</w:t>
            </w:r>
            <w:r w:rsidRPr="002B0B4C">
              <w:rPr>
                <w:rFonts w:ascii="Arial Narrow" w:hAnsi="Arial Narrow"/>
                <w:b/>
                <w:bCs/>
                <w:sz w:val="14"/>
                <w:szCs w:val="14"/>
                <w:lang w:val="es-ES_tradnl"/>
              </w:rPr>
              <w:t>-201</w:t>
            </w:r>
            <w:r>
              <w:rPr>
                <w:rFonts w:ascii="Arial Narrow" w:hAnsi="Arial Narrow"/>
                <w:b/>
                <w:bCs/>
                <w:sz w:val="14"/>
                <w:szCs w:val="14"/>
                <w:lang w:val="es-ES_tradnl"/>
              </w:rPr>
              <w:t>8</w:t>
            </w:r>
          </w:p>
          <w:p w:rsidR="008F550D" w:rsidRPr="00711B9B" w:rsidRDefault="008F550D" w:rsidP="008F550D">
            <w:pPr>
              <w:jc w:val="center"/>
              <w:rPr>
                <w:rFonts w:ascii="Arial" w:hAnsi="Arial" w:cs="Arial"/>
                <w:b/>
                <w:sz w:val="22"/>
                <w:szCs w:val="22"/>
              </w:rPr>
            </w:pPr>
            <w:r w:rsidRPr="002B0B4C">
              <w:rPr>
                <w:rFonts w:ascii="Arial Narrow" w:hAnsi="Arial Narrow"/>
                <w:b/>
                <w:bCs/>
                <w:sz w:val="14"/>
                <w:szCs w:val="14"/>
                <w:lang w:val="es-ES_tradnl"/>
              </w:rPr>
              <w:t xml:space="preserve">al </w:t>
            </w:r>
            <w:r>
              <w:rPr>
                <w:rFonts w:ascii="Arial Narrow" w:hAnsi="Arial Narrow"/>
                <w:b/>
                <w:bCs/>
                <w:sz w:val="14"/>
                <w:szCs w:val="14"/>
                <w:lang w:val="es-ES_tradnl"/>
              </w:rPr>
              <w:t>15</w:t>
            </w:r>
            <w:r w:rsidRPr="002B0B4C">
              <w:rPr>
                <w:rFonts w:ascii="Arial Narrow" w:hAnsi="Arial Narrow"/>
                <w:b/>
                <w:bCs/>
                <w:sz w:val="14"/>
                <w:szCs w:val="14"/>
                <w:lang w:val="es-ES_tradnl"/>
              </w:rPr>
              <w:t>-</w:t>
            </w:r>
            <w:r>
              <w:rPr>
                <w:rFonts w:ascii="Arial Narrow" w:hAnsi="Arial Narrow"/>
                <w:b/>
                <w:bCs/>
                <w:sz w:val="14"/>
                <w:szCs w:val="14"/>
                <w:lang w:val="es-ES_tradnl"/>
              </w:rPr>
              <w:t>06</w:t>
            </w:r>
            <w:r w:rsidRPr="002B0B4C">
              <w:rPr>
                <w:rFonts w:ascii="Arial Narrow" w:hAnsi="Arial Narrow"/>
                <w:b/>
                <w:bCs/>
                <w:sz w:val="14"/>
                <w:szCs w:val="14"/>
                <w:lang w:val="es-ES_tradnl"/>
              </w:rPr>
              <w:t>-201</w:t>
            </w:r>
            <w:r>
              <w:rPr>
                <w:rFonts w:ascii="Arial Narrow" w:hAnsi="Arial Narrow"/>
                <w:b/>
                <w:bCs/>
                <w:sz w:val="14"/>
                <w:szCs w:val="14"/>
                <w:lang w:val="es-ES_tradnl"/>
              </w:rPr>
              <w:t>8</w:t>
            </w:r>
          </w:p>
        </w:tc>
        <w:tc>
          <w:tcPr>
            <w:tcW w:w="3252" w:type="dxa"/>
            <w:gridSpan w:val="2"/>
          </w:tcPr>
          <w:p w:rsidR="008F550D" w:rsidRPr="00704C04" w:rsidRDefault="008F550D" w:rsidP="008F550D">
            <w:pPr>
              <w:pStyle w:val="Textoindependiente"/>
              <w:jc w:val="both"/>
              <w:rPr>
                <w:rFonts w:ascii="Arial" w:hAnsi="Arial" w:cs="Arial"/>
                <w:b/>
                <w:color w:val="2A241D"/>
                <w:sz w:val="18"/>
                <w:szCs w:val="18"/>
              </w:rPr>
            </w:pPr>
            <w:r>
              <w:rPr>
                <w:rFonts w:ascii="Arial" w:hAnsi="Arial" w:cs="Arial"/>
                <w:b/>
                <w:color w:val="2A241D"/>
                <w:sz w:val="18"/>
                <w:szCs w:val="18"/>
                <w:lang w:val="es-ES"/>
              </w:rPr>
              <w:t xml:space="preserve">Acciones comunes y preferentes. Valoración de acciones comunes. </w:t>
            </w:r>
          </w:p>
          <w:p w:rsidR="008F550D" w:rsidRPr="00704C04" w:rsidRDefault="008F550D" w:rsidP="008F550D">
            <w:pPr>
              <w:jc w:val="both"/>
              <w:rPr>
                <w:rFonts w:ascii="Arial" w:hAnsi="Arial" w:cs="Arial"/>
                <w:b/>
                <w:sz w:val="18"/>
                <w:szCs w:val="18"/>
              </w:rPr>
            </w:pPr>
          </w:p>
        </w:tc>
        <w:tc>
          <w:tcPr>
            <w:tcW w:w="2263" w:type="dxa"/>
          </w:tcPr>
          <w:p w:rsidR="008F550D" w:rsidRPr="009512BB" w:rsidRDefault="008F550D" w:rsidP="008F550D">
            <w:pPr>
              <w:jc w:val="both"/>
              <w:rPr>
                <w:rFonts w:ascii="Arial" w:hAnsi="Arial" w:cs="Arial"/>
                <w:b/>
                <w:sz w:val="20"/>
                <w:szCs w:val="22"/>
                <w:lang w:val="es-PE"/>
              </w:rPr>
            </w:pPr>
            <w:r>
              <w:rPr>
                <w:rFonts w:ascii="Arial" w:hAnsi="Arial" w:cs="Arial"/>
                <w:b/>
                <w:sz w:val="20"/>
                <w:szCs w:val="22"/>
                <w:lang w:val="es-ES_tradnl"/>
              </w:rPr>
              <w:t>Analizar los derechos, las características y los detalles de las acciones comunes y preferentes.|</w:t>
            </w:r>
          </w:p>
        </w:tc>
        <w:tc>
          <w:tcPr>
            <w:tcW w:w="2646" w:type="dxa"/>
            <w:gridSpan w:val="2"/>
          </w:tcPr>
          <w:p w:rsidR="008F550D" w:rsidRPr="00E92BF5" w:rsidRDefault="008F550D" w:rsidP="008F550D">
            <w:pPr>
              <w:jc w:val="both"/>
              <w:rPr>
                <w:rFonts w:ascii="Arial" w:hAnsi="Arial" w:cs="Arial"/>
                <w:b/>
                <w:sz w:val="20"/>
                <w:szCs w:val="22"/>
                <w:lang w:val="es-PE"/>
              </w:rPr>
            </w:pPr>
            <w:r w:rsidRPr="00E92BF5">
              <w:rPr>
                <w:rFonts w:ascii="Arial" w:hAnsi="Arial" w:cs="Arial"/>
                <w:b/>
                <w:sz w:val="20"/>
                <w:szCs w:val="22"/>
                <w:lang w:val="es-PE"/>
              </w:rPr>
              <w:t>Propicia trabajo en equipo para discutir la</w:t>
            </w:r>
            <w:r>
              <w:rPr>
                <w:rFonts w:ascii="Arial" w:hAnsi="Arial" w:cs="Arial"/>
                <w:b/>
                <w:sz w:val="20"/>
                <w:szCs w:val="22"/>
                <w:lang w:val="es-PE"/>
              </w:rPr>
              <w:t xml:space="preserve"> relación entre tipos de acciones</w:t>
            </w:r>
            <w:r w:rsidRPr="00E92BF5">
              <w:rPr>
                <w:rFonts w:ascii="Arial" w:hAnsi="Arial" w:cs="Arial"/>
                <w:b/>
                <w:sz w:val="20"/>
                <w:szCs w:val="22"/>
                <w:lang w:val="es-PE"/>
              </w:rPr>
              <w:t>.</w:t>
            </w:r>
          </w:p>
        </w:tc>
        <w:tc>
          <w:tcPr>
            <w:tcW w:w="2559" w:type="dxa"/>
            <w:gridSpan w:val="2"/>
          </w:tcPr>
          <w:p w:rsidR="008F550D" w:rsidRPr="00E92BF5" w:rsidRDefault="008F550D" w:rsidP="008F550D">
            <w:pPr>
              <w:jc w:val="both"/>
              <w:rPr>
                <w:rFonts w:ascii="Arial" w:hAnsi="Arial" w:cs="Arial"/>
                <w:b/>
                <w:sz w:val="20"/>
                <w:szCs w:val="22"/>
                <w:lang w:val="es-PE"/>
              </w:rPr>
            </w:pPr>
            <w:r>
              <w:rPr>
                <w:rFonts w:ascii="Arial" w:hAnsi="Arial" w:cs="Arial"/>
                <w:b/>
                <w:sz w:val="20"/>
                <w:szCs w:val="22"/>
                <w:lang w:val="es-PE"/>
              </w:rPr>
              <w:t>Participa de trabajos en equipo.</w:t>
            </w:r>
          </w:p>
          <w:p w:rsidR="008F550D" w:rsidRPr="00E92BF5" w:rsidRDefault="008F550D" w:rsidP="008F550D">
            <w:pPr>
              <w:jc w:val="both"/>
              <w:rPr>
                <w:rFonts w:ascii="Arial" w:hAnsi="Arial" w:cs="Arial"/>
                <w:b/>
                <w:sz w:val="20"/>
                <w:szCs w:val="22"/>
                <w:lang w:val="es-PE"/>
              </w:rPr>
            </w:pPr>
          </w:p>
        </w:tc>
        <w:tc>
          <w:tcPr>
            <w:tcW w:w="2580" w:type="dxa"/>
          </w:tcPr>
          <w:p w:rsidR="008F550D" w:rsidRPr="00E92BF5" w:rsidRDefault="008F550D" w:rsidP="008F550D">
            <w:pPr>
              <w:jc w:val="both"/>
              <w:rPr>
                <w:rFonts w:ascii="Arial" w:hAnsi="Arial" w:cs="Arial"/>
                <w:b/>
                <w:sz w:val="20"/>
                <w:szCs w:val="22"/>
                <w:lang w:val="es-PE"/>
              </w:rPr>
            </w:pPr>
            <w:r>
              <w:rPr>
                <w:rFonts w:ascii="Arial" w:hAnsi="Arial" w:cs="Arial"/>
                <w:b/>
                <w:sz w:val="20"/>
                <w:szCs w:val="22"/>
                <w:lang w:val="es-PE"/>
              </w:rPr>
              <w:t>Visualiza casos prácticos.</w:t>
            </w:r>
          </w:p>
        </w:tc>
      </w:tr>
      <w:tr w:rsidR="008F550D" w:rsidRPr="00434883" w:rsidTr="00FB1F66">
        <w:trPr>
          <w:jc w:val="center"/>
        </w:trPr>
        <w:tc>
          <w:tcPr>
            <w:tcW w:w="481" w:type="dxa"/>
            <w:vMerge/>
          </w:tcPr>
          <w:p w:rsidR="008F550D" w:rsidRPr="00434883" w:rsidRDefault="008F550D" w:rsidP="008F550D">
            <w:pPr>
              <w:rPr>
                <w:rFonts w:ascii="Arial" w:hAnsi="Arial" w:cs="Arial"/>
                <w:sz w:val="22"/>
                <w:szCs w:val="22"/>
                <w:lang w:val="es-PE"/>
              </w:rPr>
            </w:pPr>
          </w:p>
        </w:tc>
        <w:tc>
          <w:tcPr>
            <w:tcW w:w="1606" w:type="dxa"/>
            <w:vMerge w:val="restart"/>
          </w:tcPr>
          <w:p w:rsidR="008F550D" w:rsidRPr="00711B9B" w:rsidRDefault="008F550D" w:rsidP="008F550D">
            <w:pPr>
              <w:jc w:val="center"/>
              <w:rPr>
                <w:rFonts w:ascii="Arial" w:hAnsi="Arial" w:cs="Arial"/>
                <w:b/>
                <w:sz w:val="22"/>
                <w:szCs w:val="22"/>
                <w:lang w:val="es-PE"/>
              </w:rPr>
            </w:pPr>
          </w:p>
          <w:p w:rsidR="008F550D" w:rsidRPr="00711B9B" w:rsidRDefault="008F550D" w:rsidP="008F550D">
            <w:pPr>
              <w:jc w:val="center"/>
              <w:rPr>
                <w:rFonts w:ascii="Arial" w:hAnsi="Arial" w:cs="Arial"/>
                <w:b/>
                <w:sz w:val="22"/>
                <w:szCs w:val="22"/>
                <w:lang w:val="es-PE"/>
              </w:rPr>
            </w:pPr>
          </w:p>
          <w:p w:rsidR="008F550D" w:rsidRPr="00711B9B" w:rsidRDefault="008F550D" w:rsidP="008F550D">
            <w:pPr>
              <w:jc w:val="center"/>
              <w:rPr>
                <w:rFonts w:ascii="Arial" w:hAnsi="Arial" w:cs="Arial"/>
                <w:b/>
                <w:sz w:val="22"/>
                <w:szCs w:val="22"/>
                <w:lang w:val="es-PE"/>
              </w:rPr>
            </w:pPr>
          </w:p>
          <w:p w:rsidR="008F550D" w:rsidRPr="00711B9B" w:rsidRDefault="008F550D" w:rsidP="008F550D">
            <w:pPr>
              <w:jc w:val="center"/>
              <w:rPr>
                <w:rFonts w:ascii="Arial" w:hAnsi="Arial" w:cs="Arial"/>
                <w:b/>
                <w:i/>
                <w:sz w:val="22"/>
                <w:szCs w:val="22"/>
              </w:rPr>
            </w:pPr>
            <w:r w:rsidRPr="00711B9B">
              <w:rPr>
                <w:rFonts w:ascii="Arial" w:hAnsi="Arial" w:cs="Arial"/>
                <w:b/>
                <w:i/>
                <w:sz w:val="22"/>
                <w:szCs w:val="22"/>
              </w:rPr>
              <w:t>12</w:t>
            </w:r>
          </w:p>
          <w:p w:rsidR="008F550D" w:rsidRPr="002B0B4C" w:rsidRDefault="008F550D" w:rsidP="008F550D">
            <w:pPr>
              <w:ind w:left="1134" w:hanging="1134"/>
              <w:jc w:val="both"/>
              <w:rPr>
                <w:rFonts w:ascii="Arial Narrow" w:hAnsi="Arial Narrow"/>
                <w:b/>
                <w:bCs/>
                <w:sz w:val="14"/>
                <w:szCs w:val="14"/>
                <w:lang w:val="es-ES_tradnl"/>
              </w:rPr>
            </w:pPr>
            <w:r w:rsidRPr="002B0B4C">
              <w:rPr>
                <w:rFonts w:ascii="Arial Narrow" w:hAnsi="Arial Narrow"/>
                <w:b/>
                <w:bCs/>
                <w:sz w:val="14"/>
                <w:szCs w:val="14"/>
                <w:lang w:val="es-ES_tradnl"/>
              </w:rPr>
              <w:t xml:space="preserve">Del </w:t>
            </w:r>
            <w:r>
              <w:rPr>
                <w:rFonts w:ascii="Arial Narrow" w:hAnsi="Arial Narrow"/>
                <w:b/>
                <w:bCs/>
                <w:sz w:val="14"/>
                <w:szCs w:val="14"/>
                <w:lang w:val="es-ES_tradnl"/>
              </w:rPr>
              <w:t>18</w:t>
            </w:r>
            <w:r w:rsidRPr="002B0B4C">
              <w:rPr>
                <w:rFonts w:ascii="Arial Narrow" w:hAnsi="Arial Narrow"/>
                <w:b/>
                <w:bCs/>
                <w:sz w:val="14"/>
                <w:szCs w:val="14"/>
                <w:lang w:val="es-ES_tradnl"/>
              </w:rPr>
              <w:t>-</w:t>
            </w:r>
            <w:r>
              <w:rPr>
                <w:rFonts w:ascii="Arial Narrow" w:hAnsi="Arial Narrow"/>
                <w:b/>
                <w:bCs/>
                <w:sz w:val="14"/>
                <w:szCs w:val="14"/>
                <w:lang w:val="es-ES_tradnl"/>
              </w:rPr>
              <w:t>06</w:t>
            </w:r>
            <w:r w:rsidRPr="002B0B4C">
              <w:rPr>
                <w:rFonts w:ascii="Arial Narrow" w:hAnsi="Arial Narrow"/>
                <w:b/>
                <w:bCs/>
                <w:sz w:val="14"/>
                <w:szCs w:val="14"/>
                <w:lang w:val="es-ES_tradnl"/>
              </w:rPr>
              <w:t>-201</w:t>
            </w:r>
            <w:r>
              <w:rPr>
                <w:rFonts w:ascii="Arial Narrow" w:hAnsi="Arial Narrow"/>
                <w:b/>
                <w:bCs/>
                <w:sz w:val="14"/>
                <w:szCs w:val="14"/>
                <w:lang w:val="es-ES_tradnl"/>
              </w:rPr>
              <w:t>8</w:t>
            </w:r>
          </w:p>
          <w:p w:rsidR="008F550D" w:rsidRPr="00711B9B" w:rsidRDefault="008F550D" w:rsidP="008F550D">
            <w:pPr>
              <w:jc w:val="center"/>
              <w:rPr>
                <w:rFonts w:ascii="Arial" w:hAnsi="Arial" w:cs="Arial"/>
                <w:b/>
                <w:sz w:val="22"/>
                <w:szCs w:val="22"/>
              </w:rPr>
            </w:pPr>
            <w:r w:rsidRPr="002B0B4C">
              <w:rPr>
                <w:rFonts w:ascii="Arial Narrow" w:hAnsi="Arial Narrow"/>
                <w:b/>
                <w:bCs/>
                <w:sz w:val="14"/>
                <w:szCs w:val="14"/>
                <w:lang w:val="es-ES_tradnl"/>
              </w:rPr>
              <w:t xml:space="preserve">al </w:t>
            </w:r>
            <w:r>
              <w:rPr>
                <w:rFonts w:ascii="Arial Narrow" w:hAnsi="Arial Narrow"/>
                <w:b/>
                <w:bCs/>
                <w:sz w:val="14"/>
                <w:szCs w:val="14"/>
                <w:lang w:val="es-ES_tradnl"/>
              </w:rPr>
              <w:t>22</w:t>
            </w:r>
            <w:r w:rsidRPr="002B0B4C">
              <w:rPr>
                <w:rFonts w:ascii="Arial Narrow" w:hAnsi="Arial Narrow"/>
                <w:b/>
                <w:bCs/>
                <w:sz w:val="14"/>
                <w:szCs w:val="14"/>
                <w:lang w:val="es-ES_tradnl"/>
              </w:rPr>
              <w:t>-</w:t>
            </w:r>
            <w:r>
              <w:rPr>
                <w:rFonts w:ascii="Arial Narrow" w:hAnsi="Arial Narrow"/>
                <w:b/>
                <w:bCs/>
                <w:sz w:val="14"/>
                <w:szCs w:val="14"/>
                <w:lang w:val="es-ES_tradnl"/>
              </w:rPr>
              <w:t>06</w:t>
            </w:r>
            <w:r w:rsidRPr="002B0B4C">
              <w:rPr>
                <w:rFonts w:ascii="Arial Narrow" w:hAnsi="Arial Narrow"/>
                <w:b/>
                <w:bCs/>
                <w:sz w:val="14"/>
                <w:szCs w:val="14"/>
                <w:lang w:val="es-ES_tradnl"/>
              </w:rPr>
              <w:t>-201</w:t>
            </w:r>
            <w:r>
              <w:rPr>
                <w:rFonts w:ascii="Arial Narrow" w:hAnsi="Arial Narrow"/>
                <w:b/>
                <w:bCs/>
                <w:sz w:val="14"/>
                <w:szCs w:val="14"/>
                <w:lang w:val="es-ES_tradnl"/>
              </w:rPr>
              <w:t>8</w:t>
            </w:r>
          </w:p>
        </w:tc>
        <w:tc>
          <w:tcPr>
            <w:tcW w:w="3252" w:type="dxa"/>
            <w:gridSpan w:val="2"/>
          </w:tcPr>
          <w:p w:rsidR="008F550D" w:rsidRPr="00731998" w:rsidRDefault="008F550D" w:rsidP="008F550D">
            <w:pPr>
              <w:jc w:val="both"/>
              <w:rPr>
                <w:rFonts w:ascii="Arial" w:hAnsi="Arial" w:cs="Arial"/>
                <w:b/>
                <w:sz w:val="18"/>
                <w:szCs w:val="18"/>
              </w:rPr>
            </w:pPr>
            <w:r>
              <w:rPr>
                <w:rFonts w:ascii="Arial" w:hAnsi="Arial" w:cs="Arial"/>
                <w:b/>
                <w:color w:val="2A241D"/>
                <w:sz w:val="18"/>
                <w:szCs w:val="18"/>
                <w:lang w:val="es-ES"/>
              </w:rPr>
              <w:t>La valuación y la depreciación.</w:t>
            </w:r>
          </w:p>
        </w:tc>
        <w:tc>
          <w:tcPr>
            <w:tcW w:w="2263" w:type="dxa"/>
          </w:tcPr>
          <w:p w:rsidR="008F550D" w:rsidRPr="00E53B94" w:rsidRDefault="008F550D" w:rsidP="008F550D">
            <w:pPr>
              <w:jc w:val="both"/>
              <w:rPr>
                <w:rFonts w:ascii="Arial" w:hAnsi="Arial" w:cs="Arial"/>
                <w:b/>
                <w:sz w:val="20"/>
                <w:szCs w:val="20"/>
                <w:lang w:val="es-PE"/>
              </w:rPr>
            </w:pPr>
            <w:r w:rsidRPr="004F4EF8">
              <w:rPr>
                <w:rFonts w:ascii="Arial" w:hAnsi="Arial" w:cs="Arial"/>
                <w:b/>
                <w:sz w:val="20"/>
                <w:szCs w:val="20"/>
                <w:lang w:val="es-ES_tradnl"/>
              </w:rPr>
              <w:t xml:space="preserve">Aplicar </w:t>
            </w:r>
            <w:r>
              <w:rPr>
                <w:rFonts w:ascii="Arial" w:hAnsi="Arial" w:cs="Arial"/>
                <w:b/>
                <w:sz w:val="20"/>
                <w:szCs w:val="20"/>
                <w:lang w:val="es-ES_tradnl"/>
              </w:rPr>
              <w:t>las técnicas de valuación y la depreciación.</w:t>
            </w:r>
          </w:p>
          <w:p w:rsidR="008F550D" w:rsidRPr="00E53B94" w:rsidRDefault="008F550D" w:rsidP="008F550D">
            <w:pPr>
              <w:jc w:val="both"/>
              <w:rPr>
                <w:rFonts w:ascii="Arial" w:hAnsi="Arial" w:cs="Arial"/>
                <w:b/>
                <w:sz w:val="20"/>
                <w:szCs w:val="20"/>
                <w:lang w:val="es-PE"/>
              </w:rPr>
            </w:pPr>
          </w:p>
        </w:tc>
        <w:tc>
          <w:tcPr>
            <w:tcW w:w="2646" w:type="dxa"/>
            <w:gridSpan w:val="2"/>
          </w:tcPr>
          <w:p w:rsidR="008F550D" w:rsidRPr="00E53B94" w:rsidRDefault="008F550D" w:rsidP="008F550D">
            <w:pPr>
              <w:jc w:val="both"/>
              <w:rPr>
                <w:rFonts w:ascii="Arial" w:hAnsi="Arial" w:cs="Arial"/>
                <w:b/>
                <w:sz w:val="20"/>
                <w:szCs w:val="20"/>
                <w:lang w:val="es-PE"/>
              </w:rPr>
            </w:pPr>
            <w:r>
              <w:rPr>
                <w:rFonts w:ascii="Arial" w:hAnsi="Arial" w:cs="Arial"/>
                <w:b/>
                <w:sz w:val="20"/>
                <w:szCs w:val="20"/>
                <w:lang w:val="es-PE"/>
              </w:rPr>
              <w:t>Desarrolla trabajo en equipo para aplicar técnicas aprendidas en clase.</w:t>
            </w:r>
          </w:p>
        </w:tc>
        <w:tc>
          <w:tcPr>
            <w:tcW w:w="2559" w:type="dxa"/>
            <w:gridSpan w:val="2"/>
          </w:tcPr>
          <w:p w:rsidR="008F550D" w:rsidRPr="00E53B94" w:rsidRDefault="008F550D" w:rsidP="008F550D">
            <w:pPr>
              <w:jc w:val="both"/>
              <w:rPr>
                <w:rFonts w:ascii="Arial" w:hAnsi="Arial" w:cs="Arial"/>
                <w:b/>
                <w:sz w:val="20"/>
                <w:szCs w:val="20"/>
                <w:lang w:val="es-PE"/>
              </w:rPr>
            </w:pPr>
            <w:r>
              <w:rPr>
                <w:rFonts w:ascii="Arial" w:hAnsi="Arial" w:cs="Arial"/>
                <w:b/>
                <w:sz w:val="20"/>
                <w:szCs w:val="20"/>
                <w:lang w:val="es-PE"/>
              </w:rPr>
              <w:t>Conformar dinámicas grupales.</w:t>
            </w:r>
            <w:r w:rsidRPr="00E53B94">
              <w:rPr>
                <w:rFonts w:ascii="Arial" w:hAnsi="Arial" w:cs="Arial"/>
                <w:b/>
                <w:sz w:val="20"/>
                <w:szCs w:val="20"/>
                <w:lang w:val="es-PE"/>
              </w:rPr>
              <w:t xml:space="preserve"> </w:t>
            </w:r>
          </w:p>
        </w:tc>
        <w:tc>
          <w:tcPr>
            <w:tcW w:w="2580" w:type="dxa"/>
          </w:tcPr>
          <w:p w:rsidR="008F550D" w:rsidRPr="00E53B94" w:rsidRDefault="008F550D" w:rsidP="008F550D">
            <w:pPr>
              <w:jc w:val="both"/>
              <w:rPr>
                <w:rFonts w:ascii="Arial" w:hAnsi="Arial" w:cs="Arial"/>
                <w:b/>
                <w:sz w:val="20"/>
                <w:szCs w:val="20"/>
                <w:lang w:val="es-PE"/>
              </w:rPr>
            </w:pPr>
            <w:r>
              <w:rPr>
                <w:rFonts w:ascii="Arial" w:hAnsi="Arial" w:cs="Arial"/>
                <w:b/>
                <w:sz w:val="20"/>
                <w:szCs w:val="20"/>
                <w:lang w:val="es-PE"/>
              </w:rPr>
              <w:t>Resultados de clase es contrastada con los datos teóricos.</w:t>
            </w:r>
            <w:r w:rsidRPr="00E53B94">
              <w:rPr>
                <w:rFonts w:ascii="Arial" w:hAnsi="Arial" w:cs="Arial"/>
                <w:b/>
                <w:sz w:val="20"/>
                <w:szCs w:val="20"/>
                <w:lang w:val="es-PE"/>
              </w:rPr>
              <w:t xml:space="preserve"> </w:t>
            </w:r>
          </w:p>
        </w:tc>
      </w:tr>
      <w:tr w:rsidR="008F550D" w:rsidRPr="00434883" w:rsidTr="00FB1F66">
        <w:trPr>
          <w:trHeight w:val="1656"/>
          <w:jc w:val="center"/>
        </w:trPr>
        <w:tc>
          <w:tcPr>
            <w:tcW w:w="481" w:type="dxa"/>
            <w:vMerge/>
          </w:tcPr>
          <w:p w:rsidR="008F550D" w:rsidRPr="00434883" w:rsidRDefault="008F550D" w:rsidP="008F550D">
            <w:pPr>
              <w:rPr>
                <w:rFonts w:ascii="Arial" w:hAnsi="Arial" w:cs="Arial"/>
                <w:sz w:val="22"/>
                <w:szCs w:val="22"/>
                <w:lang w:val="es-PE"/>
              </w:rPr>
            </w:pPr>
          </w:p>
        </w:tc>
        <w:tc>
          <w:tcPr>
            <w:tcW w:w="1606" w:type="dxa"/>
            <w:vMerge/>
          </w:tcPr>
          <w:p w:rsidR="008F550D" w:rsidRPr="00711B9B" w:rsidRDefault="008F550D" w:rsidP="008F550D">
            <w:pPr>
              <w:rPr>
                <w:rFonts w:ascii="Arial" w:hAnsi="Arial" w:cs="Arial"/>
                <w:b/>
                <w:sz w:val="22"/>
                <w:szCs w:val="22"/>
                <w:lang w:val="es-PE"/>
              </w:rPr>
            </w:pPr>
          </w:p>
        </w:tc>
        <w:tc>
          <w:tcPr>
            <w:tcW w:w="1968" w:type="dxa"/>
            <w:tcBorders>
              <w:right w:val="single" w:sz="4" w:space="0" w:color="auto"/>
            </w:tcBorders>
          </w:tcPr>
          <w:p w:rsidR="008F550D" w:rsidRPr="00711B9B" w:rsidRDefault="008F550D" w:rsidP="008F550D">
            <w:pPr>
              <w:rPr>
                <w:rFonts w:ascii="Arial" w:hAnsi="Arial" w:cs="Arial"/>
                <w:b/>
                <w:i/>
                <w:sz w:val="22"/>
                <w:szCs w:val="22"/>
                <w:lang w:val="es-PE"/>
              </w:rPr>
            </w:pPr>
          </w:p>
          <w:p w:rsidR="008F550D" w:rsidRDefault="008F550D" w:rsidP="008F550D">
            <w:pPr>
              <w:rPr>
                <w:rFonts w:ascii="Arial" w:hAnsi="Arial" w:cs="Arial"/>
                <w:b/>
                <w:i/>
                <w:sz w:val="22"/>
                <w:szCs w:val="22"/>
              </w:rPr>
            </w:pPr>
          </w:p>
          <w:p w:rsidR="008F550D" w:rsidRPr="00A4675E" w:rsidRDefault="008F550D" w:rsidP="008F550D">
            <w:pPr>
              <w:jc w:val="center"/>
              <w:rPr>
                <w:rFonts w:ascii="Arial" w:hAnsi="Arial" w:cs="Arial"/>
                <w:b/>
                <w:sz w:val="22"/>
                <w:szCs w:val="22"/>
              </w:rPr>
            </w:pPr>
            <w:r w:rsidRPr="00A4675E">
              <w:rPr>
                <w:rFonts w:ascii="Arial" w:hAnsi="Arial" w:cs="Arial"/>
                <w:b/>
                <w:sz w:val="22"/>
                <w:szCs w:val="22"/>
              </w:rPr>
              <w:t>EVALUACIÓN</w:t>
            </w:r>
          </w:p>
          <w:p w:rsidR="008F550D" w:rsidRPr="00711B9B" w:rsidRDefault="008F550D" w:rsidP="008F550D">
            <w:pPr>
              <w:jc w:val="center"/>
              <w:rPr>
                <w:rFonts w:ascii="Arial" w:hAnsi="Arial" w:cs="Arial"/>
                <w:b/>
                <w:i/>
                <w:sz w:val="22"/>
                <w:szCs w:val="22"/>
              </w:rPr>
            </w:pPr>
            <w:r w:rsidRPr="00A4675E">
              <w:rPr>
                <w:rFonts w:ascii="Arial" w:hAnsi="Arial" w:cs="Arial"/>
                <w:b/>
                <w:sz w:val="22"/>
                <w:szCs w:val="22"/>
              </w:rPr>
              <w:t>(2 Horas)</w:t>
            </w:r>
          </w:p>
        </w:tc>
        <w:tc>
          <w:tcPr>
            <w:tcW w:w="4558" w:type="dxa"/>
            <w:gridSpan w:val="3"/>
            <w:tcBorders>
              <w:left w:val="single" w:sz="4" w:space="0" w:color="auto"/>
              <w:right w:val="single" w:sz="4" w:space="0" w:color="auto"/>
            </w:tcBorders>
          </w:tcPr>
          <w:p w:rsidR="008F550D" w:rsidRPr="00AA70CF" w:rsidRDefault="008F550D" w:rsidP="008F550D">
            <w:pPr>
              <w:jc w:val="center"/>
              <w:rPr>
                <w:rFonts w:ascii="Arial" w:hAnsi="Arial" w:cs="Arial"/>
                <w:b/>
                <w:sz w:val="22"/>
                <w:szCs w:val="22"/>
                <w:lang w:val="es-PE"/>
              </w:rPr>
            </w:pPr>
            <w:r w:rsidRPr="00AA70CF">
              <w:rPr>
                <w:rFonts w:ascii="Arial" w:hAnsi="Arial" w:cs="Arial"/>
                <w:b/>
                <w:sz w:val="22"/>
                <w:szCs w:val="22"/>
                <w:lang w:val="es-PE"/>
              </w:rPr>
              <w:t>EVIDENCIA DE PRODUCTO</w:t>
            </w:r>
          </w:p>
          <w:p w:rsidR="008F550D" w:rsidRPr="00AA70CF" w:rsidRDefault="008F550D" w:rsidP="008F550D">
            <w:pPr>
              <w:jc w:val="both"/>
              <w:rPr>
                <w:rFonts w:ascii="Arial" w:hAnsi="Arial" w:cs="Arial"/>
                <w:b/>
                <w:sz w:val="22"/>
                <w:szCs w:val="22"/>
                <w:lang w:val="es-PE"/>
              </w:rPr>
            </w:pPr>
          </w:p>
          <w:p w:rsidR="008F550D" w:rsidRPr="00AA70CF" w:rsidRDefault="008F550D" w:rsidP="008F550D">
            <w:pPr>
              <w:jc w:val="both"/>
              <w:rPr>
                <w:rFonts w:ascii="Arial" w:hAnsi="Arial" w:cs="Arial"/>
                <w:b/>
                <w:sz w:val="20"/>
                <w:szCs w:val="22"/>
                <w:lang w:val="es-PE"/>
              </w:rPr>
            </w:pPr>
            <w:r w:rsidRPr="00AA70CF">
              <w:rPr>
                <w:rFonts w:ascii="Arial" w:hAnsi="Arial" w:cs="Arial"/>
                <w:b/>
                <w:sz w:val="20"/>
                <w:szCs w:val="22"/>
                <w:lang w:val="es-PE"/>
              </w:rPr>
              <w:t>Informes escritos de casos prácticos reales.</w:t>
            </w:r>
          </w:p>
          <w:p w:rsidR="008F550D" w:rsidRPr="00AA70CF" w:rsidRDefault="008F550D" w:rsidP="008F550D">
            <w:pPr>
              <w:jc w:val="both"/>
              <w:rPr>
                <w:rFonts w:ascii="Arial" w:hAnsi="Arial" w:cs="Arial"/>
                <w:b/>
                <w:sz w:val="20"/>
                <w:szCs w:val="22"/>
                <w:lang w:val="es-PE"/>
              </w:rPr>
            </w:pPr>
          </w:p>
          <w:p w:rsidR="008F550D" w:rsidRPr="00AA70CF" w:rsidRDefault="008F550D" w:rsidP="008F550D">
            <w:pPr>
              <w:jc w:val="both"/>
              <w:rPr>
                <w:rFonts w:ascii="Arial" w:hAnsi="Arial" w:cs="Arial"/>
                <w:b/>
                <w:sz w:val="22"/>
                <w:szCs w:val="22"/>
                <w:lang w:val="es-PE"/>
              </w:rPr>
            </w:pPr>
          </w:p>
        </w:tc>
        <w:tc>
          <w:tcPr>
            <w:tcW w:w="3391" w:type="dxa"/>
            <w:gridSpan w:val="2"/>
            <w:tcBorders>
              <w:left w:val="single" w:sz="4" w:space="0" w:color="auto"/>
              <w:right w:val="single" w:sz="4" w:space="0" w:color="auto"/>
            </w:tcBorders>
          </w:tcPr>
          <w:p w:rsidR="008F550D" w:rsidRPr="00AA70CF" w:rsidRDefault="008F550D" w:rsidP="008F550D">
            <w:pPr>
              <w:jc w:val="center"/>
              <w:rPr>
                <w:rFonts w:ascii="Arial" w:hAnsi="Arial" w:cs="Arial"/>
                <w:b/>
                <w:sz w:val="22"/>
                <w:szCs w:val="22"/>
                <w:lang w:val="es-PE"/>
              </w:rPr>
            </w:pPr>
            <w:r w:rsidRPr="00AA70CF">
              <w:rPr>
                <w:rFonts w:ascii="Arial" w:hAnsi="Arial" w:cs="Arial"/>
                <w:b/>
                <w:sz w:val="22"/>
                <w:szCs w:val="22"/>
                <w:lang w:val="es-PE"/>
              </w:rPr>
              <w:t>EVIDENCIA DE DESEMPEÑO</w:t>
            </w:r>
          </w:p>
          <w:p w:rsidR="008F550D" w:rsidRPr="00AA70CF" w:rsidRDefault="008F550D" w:rsidP="008F550D">
            <w:pPr>
              <w:jc w:val="center"/>
              <w:rPr>
                <w:rFonts w:ascii="Arial" w:hAnsi="Arial" w:cs="Arial"/>
                <w:b/>
                <w:sz w:val="22"/>
                <w:szCs w:val="22"/>
                <w:lang w:val="es-PE"/>
              </w:rPr>
            </w:pPr>
          </w:p>
          <w:p w:rsidR="008F550D" w:rsidRPr="00AA70CF" w:rsidRDefault="008F550D" w:rsidP="008F550D">
            <w:pPr>
              <w:rPr>
                <w:rFonts w:ascii="Arial" w:hAnsi="Arial" w:cs="Arial"/>
                <w:b/>
                <w:sz w:val="20"/>
                <w:szCs w:val="22"/>
                <w:lang w:val="es-PE"/>
              </w:rPr>
            </w:pPr>
            <w:r w:rsidRPr="00AA70CF">
              <w:rPr>
                <w:rFonts w:ascii="Arial" w:hAnsi="Arial" w:cs="Arial"/>
                <w:b/>
                <w:sz w:val="20"/>
                <w:szCs w:val="22"/>
                <w:lang w:val="es-PE"/>
              </w:rPr>
              <w:t>Lista de casos e importancia del mismo.</w:t>
            </w:r>
          </w:p>
          <w:p w:rsidR="008F550D" w:rsidRPr="00AA70CF" w:rsidRDefault="008F550D" w:rsidP="008F550D">
            <w:pPr>
              <w:rPr>
                <w:rFonts w:ascii="Arial" w:hAnsi="Arial" w:cs="Arial"/>
                <w:b/>
                <w:sz w:val="22"/>
                <w:szCs w:val="22"/>
                <w:lang w:val="es-PE"/>
              </w:rPr>
            </w:pPr>
            <w:r w:rsidRPr="00AA70CF">
              <w:rPr>
                <w:rFonts w:ascii="Arial" w:hAnsi="Arial" w:cs="Arial"/>
                <w:b/>
                <w:sz w:val="20"/>
                <w:szCs w:val="22"/>
                <w:lang w:val="es-PE"/>
              </w:rPr>
              <w:t xml:space="preserve"> </w:t>
            </w:r>
          </w:p>
        </w:tc>
        <w:tc>
          <w:tcPr>
            <w:tcW w:w="3383" w:type="dxa"/>
            <w:gridSpan w:val="2"/>
            <w:tcBorders>
              <w:left w:val="single" w:sz="4" w:space="0" w:color="auto"/>
            </w:tcBorders>
          </w:tcPr>
          <w:p w:rsidR="008F550D" w:rsidRPr="00AA70CF" w:rsidRDefault="008F550D" w:rsidP="008F550D">
            <w:pPr>
              <w:ind w:right="-94"/>
              <w:rPr>
                <w:rFonts w:ascii="Arial" w:hAnsi="Arial" w:cs="Arial"/>
                <w:b/>
                <w:sz w:val="22"/>
                <w:szCs w:val="22"/>
                <w:lang w:val="es-PE"/>
              </w:rPr>
            </w:pPr>
            <w:r w:rsidRPr="00AA70CF">
              <w:rPr>
                <w:rFonts w:ascii="Arial" w:hAnsi="Arial" w:cs="Arial"/>
                <w:b/>
                <w:sz w:val="22"/>
                <w:szCs w:val="22"/>
                <w:lang w:val="es-PE"/>
              </w:rPr>
              <w:t>EVIDENCIA DE CONOCIMIENTO</w:t>
            </w:r>
          </w:p>
          <w:p w:rsidR="008F550D" w:rsidRPr="00AA70CF" w:rsidRDefault="008F550D" w:rsidP="008F550D">
            <w:pPr>
              <w:ind w:right="-94"/>
              <w:rPr>
                <w:rFonts w:ascii="Arial" w:hAnsi="Arial" w:cs="Arial"/>
                <w:b/>
                <w:sz w:val="22"/>
                <w:szCs w:val="22"/>
                <w:lang w:val="es-PE"/>
              </w:rPr>
            </w:pPr>
          </w:p>
          <w:p w:rsidR="008F550D" w:rsidRPr="00AA70CF" w:rsidRDefault="008F550D" w:rsidP="008F550D">
            <w:pPr>
              <w:rPr>
                <w:rFonts w:ascii="Arial" w:hAnsi="Arial" w:cs="Arial"/>
                <w:b/>
                <w:sz w:val="22"/>
                <w:szCs w:val="22"/>
                <w:lang w:val="es-PE"/>
              </w:rPr>
            </w:pPr>
            <w:r w:rsidRPr="00AA70CF">
              <w:rPr>
                <w:rFonts w:ascii="Arial" w:hAnsi="Arial" w:cs="Arial"/>
                <w:b/>
                <w:sz w:val="20"/>
                <w:szCs w:val="22"/>
                <w:lang w:val="es-PE"/>
              </w:rPr>
              <w:t>Examen escrito, Sustentación oral</w:t>
            </w:r>
            <w:r>
              <w:rPr>
                <w:rFonts w:ascii="Arial" w:hAnsi="Arial" w:cs="Arial"/>
                <w:b/>
                <w:sz w:val="20"/>
                <w:szCs w:val="22"/>
                <w:lang w:val="es-PE"/>
              </w:rPr>
              <w:t xml:space="preserve"> </w:t>
            </w:r>
            <w:r w:rsidRPr="00AA70CF">
              <w:rPr>
                <w:rFonts w:ascii="Arial" w:hAnsi="Arial" w:cs="Arial"/>
                <w:b/>
                <w:sz w:val="20"/>
                <w:szCs w:val="22"/>
                <w:lang w:val="es-PE"/>
              </w:rPr>
              <w:t>y algunas exposiciones de los temas en mención.</w:t>
            </w:r>
          </w:p>
        </w:tc>
      </w:tr>
    </w:tbl>
    <w:p w:rsidR="002C5376" w:rsidRPr="006B61AF" w:rsidRDefault="002C5376" w:rsidP="002C5376">
      <w:pPr>
        <w:rPr>
          <w:rFonts w:ascii="Arial" w:hAnsi="Arial" w:cs="Arial"/>
        </w:rPr>
      </w:pPr>
    </w:p>
    <w:p w:rsidR="002C5376" w:rsidRDefault="002C5376" w:rsidP="002C5376">
      <w:pPr>
        <w:rPr>
          <w:rFonts w:ascii="Arial" w:hAnsi="Arial" w:cs="Arial"/>
          <w:lang w:val="es-PE"/>
        </w:rPr>
      </w:pPr>
    </w:p>
    <w:p w:rsidR="007F6644" w:rsidRDefault="007F6644" w:rsidP="002C5376">
      <w:pPr>
        <w:rPr>
          <w:rFonts w:ascii="Arial" w:hAnsi="Arial" w:cs="Arial"/>
          <w:lang w:val="es-PE"/>
        </w:rPr>
      </w:pPr>
    </w:p>
    <w:p w:rsidR="00D23298" w:rsidRDefault="00D23298" w:rsidP="002C5376">
      <w:pPr>
        <w:rPr>
          <w:rFonts w:ascii="Arial" w:hAnsi="Arial" w:cs="Arial"/>
          <w:lang w:val="es-PE"/>
        </w:rPr>
      </w:pPr>
    </w:p>
    <w:p w:rsidR="00D23298" w:rsidRDefault="00D23298" w:rsidP="002C5376">
      <w:pPr>
        <w:rPr>
          <w:rFonts w:ascii="Arial" w:hAnsi="Arial" w:cs="Arial"/>
          <w:lang w:val="es-PE"/>
        </w:rPr>
      </w:pPr>
    </w:p>
    <w:p w:rsidR="00D23298" w:rsidRDefault="00D23298" w:rsidP="002C5376">
      <w:pPr>
        <w:rPr>
          <w:rFonts w:ascii="Arial" w:hAnsi="Arial" w:cs="Arial"/>
          <w:lang w:val="es-PE"/>
        </w:rPr>
      </w:pPr>
    </w:p>
    <w:p w:rsidR="00D23298" w:rsidRDefault="00D23298" w:rsidP="002C5376">
      <w:pPr>
        <w:rPr>
          <w:rFonts w:ascii="Arial" w:hAnsi="Arial" w:cs="Arial"/>
          <w:lang w:val="es-PE"/>
        </w:rPr>
      </w:pPr>
    </w:p>
    <w:p w:rsidR="00D23298" w:rsidRDefault="00D23298" w:rsidP="002C5376">
      <w:pPr>
        <w:rPr>
          <w:rFonts w:ascii="Arial" w:hAnsi="Arial" w:cs="Arial"/>
          <w:lang w:val="es-PE"/>
        </w:rPr>
      </w:pPr>
    </w:p>
    <w:p w:rsidR="00D23298" w:rsidRDefault="00D23298" w:rsidP="002C5376">
      <w:pPr>
        <w:rPr>
          <w:rFonts w:ascii="Arial" w:hAnsi="Arial" w:cs="Arial"/>
          <w:lang w:val="es-PE"/>
        </w:rPr>
      </w:pPr>
    </w:p>
    <w:p w:rsidR="00D23298" w:rsidRPr="00104930" w:rsidRDefault="00D23298" w:rsidP="002C5376">
      <w:pPr>
        <w:rPr>
          <w:rFonts w:ascii="Arial" w:hAnsi="Arial" w:cs="Arial"/>
          <w:lang w:val="es-PE"/>
        </w:rPr>
      </w:pPr>
    </w:p>
    <w:p w:rsidR="002C5376" w:rsidRPr="00434883" w:rsidRDefault="002C5376" w:rsidP="002C5376">
      <w:pPr>
        <w:rPr>
          <w:rFonts w:ascii="Arial" w:hAnsi="Arial" w:cs="Arial"/>
          <w:lang w:val="es-PE"/>
        </w:rPr>
      </w:pPr>
    </w:p>
    <w:tbl>
      <w:tblPr>
        <w:tblStyle w:val="Tablaconcuadrcula"/>
        <w:tblW w:w="15104" w:type="dxa"/>
        <w:jc w:val="center"/>
        <w:tblLook w:val="04A0" w:firstRow="1" w:lastRow="0" w:firstColumn="1" w:lastColumn="0" w:noHBand="0" w:noVBand="1"/>
      </w:tblPr>
      <w:tblGrid>
        <w:gridCol w:w="481"/>
        <w:gridCol w:w="1606"/>
        <w:gridCol w:w="2030"/>
        <w:gridCol w:w="250"/>
        <w:gridCol w:w="3017"/>
        <w:gridCol w:w="318"/>
        <w:gridCol w:w="2402"/>
        <w:gridCol w:w="1246"/>
        <w:gridCol w:w="1271"/>
        <w:gridCol w:w="2483"/>
      </w:tblGrid>
      <w:tr w:rsidR="002C5376" w:rsidRPr="00434883" w:rsidTr="00FB1F66">
        <w:trPr>
          <w:jc w:val="center"/>
        </w:trPr>
        <w:tc>
          <w:tcPr>
            <w:tcW w:w="481" w:type="dxa"/>
            <w:vMerge w:val="restart"/>
            <w:textDirection w:val="btLr"/>
          </w:tcPr>
          <w:p w:rsidR="002C5376" w:rsidRPr="00434883" w:rsidRDefault="00B74E65" w:rsidP="00D23298">
            <w:pPr>
              <w:rPr>
                <w:rFonts w:ascii="Arial" w:hAnsi="Arial" w:cs="Arial"/>
                <w:sz w:val="22"/>
                <w:szCs w:val="22"/>
                <w:lang w:val="es-PE"/>
              </w:rPr>
            </w:pPr>
            <w:r>
              <w:rPr>
                <w:rFonts w:ascii="Arial" w:hAnsi="Arial" w:cs="Arial"/>
                <w:b/>
                <w:i/>
                <w:sz w:val="22"/>
                <w:szCs w:val="22"/>
                <w:lang w:val="es-PE"/>
              </w:rPr>
              <w:t>UNIDAD DIDACTICA IV</w:t>
            </w:r>
            <w:r w:rsidR="002C5376" w:rsidRPr="00434883">
              <w:rPr>
                <w:rFonts w:ascii="Arial" w:hAnsi="Arial" w:cs="Arial"/>
                <w:b/>
                <w:i/>
                <w:sz w:val="22"/>
                <w:szCs w:val="22"/>
                <w:lang w:val="es-PE"/>
              </w:rPr>
              <w:t xml:space="preserve"> : </w:t>
            </w:r>
            <w:r w:rsidR="00D23298">
              <w:rPr>
                <w:rFonts w:ascii="Arial" w:hAnsi="Arial" w:cs="Arial"/>
                <w:b/>
                <w:i/>
                <w:sz w:val="22"/>
                <w:szCs w:val="22"/>
                <w:lang w:val="es-PE"/>
              </w:rPr>
              <w:t xml:space="preserve">INDICES DE PRECIOS Y SALARIOS </w:t>
            </w:r>
          </w:p>
        </w:tc>
        <w:tc>
          <w:tcPr>
            <w:tcW w:w="14623" w:type="dxa"/>
            <w:gridSpan w:val="9"/>
          </w:tcPr>
          <w:p w:rsidR="002C5376" w:rsidRPr="00711B9B" w:rsidRDefault="00B74E65" w:rsidP="002C5376">
            <w:pPr>
              <w:rPr>
                <w:rFonts w:ascii="Arial" w:hAnsi="Arial" w:cs="Arial"/>
                <w:b/>
                <w:i/>
                <w:sz w:val="22"/>
                <w:szCs w:val="22"/>
                <w:lang w:val="es-PE"/>
              </w:rPr>
            </w:pPr>
            <w:r>
              <w:rPr>
                <w:rFonts w:ascii="Arial" w:hAnsi="Arial" w:cs="Arial"/>
                <w:b/>
                <w:i/>
                <w:sz w:val="22"/>
                <w:szCs w:val="22"/>
                <w:lang w:val="es-PE"/>
              </w:rPr>
              <w:t xml:space="preserve">ASPECTOS </w:t>
            </w:r>
            <w:r w:rsidR="002C5376" w:rsidRPr="00711B9B">
              <w:rPr>
                <w:rFonts w:ascii="Arial" w:hAnsi="Arial" w:cs="Arial"/>
                <w:b/>
                <w:i/>
                <w:sz w:val="22"/>
                <w:szCs w:val="22"/>
                <w:lang w:val="es-PE"/>
              </w:rPr>
              <w:t>CAPA</w:t>
            </w:r>
            <w:r w:rsidR="007F6644" w:rsidRPr="00711B9B">
              <w:rPr>
                <w:rFonts w:ascii="Arial" w:hAnsi="Arial" w:cs="Arial"/>
                <w:b/>
                <w:i/>
                <w:sz w:val="22"/>
                <w:szCs w:val="22"/>
                <w:lang w:val="es-PE"/>
              </w:rPr>
              <w:t>CIDAD DE LA UNIDAD DIDACTICA IV</w:t>
            </w:r>
            <w:r w:rsidR="002C5376" w:rsidRPr="00711B9B">
              <w:rPr>
                <w:rFonts w:ascii="Arial" w:hAnsi="Arial" w:cs="Arial"/>
                <w:b/>
                <w:i/>
                <w:sz w:val="22"/>
                <w:szCs w:val="22"/>
                <w:lang w:val="es-PE"/>
              </w:rPr>
              <w:t xml:space="preserve"> :</w:t>
            </w:r>
          </w:p>
          <w:p w:rsidR="00D23298" w:rsidRDefault="00D23298" w:rsidP="00D23298">
            <w:pPr>
              <w:ind w:right="-93"/>
              <w:jc w:val="both"/>
              <w:rPr>
                <w:rFonts w:ascii="Arial" w:hAnsi="Arial" w:cs="Arial"/>
                <w:b/>
                <w:color w:val="2A241D"/>
                <w:sz w:val="22"/>
                <w:szCs w:val="22"/>
              </w:rPr>
            </w:pPr>
            <w:r>
              <w:rPr>
                <w:rFonts w:ascii="Arial" w:hAnsi="Arial" w:cs="Arial"/>
                <w:b/>
                <w:color w:val="2A241D"/>
                <w:sz w:val="22"/>
                <w:szCs w:val="22"/>
              </w:rPr>
              <w:t>Analiza los índices de precios y salarios en el sector manufacturero.</w:t>
            </w:r>
          </w:p>
          <w:p w:rsidR="002C5376" w:rsidRPr="00D23298" w:rsidRDefault="002C5376" w:rsidP="004C58A4">
            <w:pPr>
              <w:rPr>
                <w:rFonts w:ascii="Arial" w:hAnsi="Arial" w:cs="Arial"/>
                <w:b/>
                <w:sz w:val="22"/>
                <w:szCs w:val="22"/>
              </w:rPr>
            </w:pPr>
          </w:p>
        </w:tc>
      </w:tr>
      <w:tr w:rsidR="007F6644" w:rsidRPr="00434883" w:rsidTr="00FB1F66">
        <w:trPr>
          <w:jc w:val="center"/>
        </w:trPr>
        <w:tc>
          <w:tcPr>
            <w:tcW w:w="481" w:type="dxa"/>
            <w:vMerge/>
          </w:tcPr>
          <w:p w:rsidR="002C5376" w:rsidRPr="00434883" w:rsidRDefault="002C5376" w:rsidP="002C5376">
            <w:pPr>
              <w:rPr>
                <w:rFonts w:ascii="Arial" w:hAnsi="Arial" w:cs="Arial"/>
                <w:sz w:val="22"/>
                <w:szCs w:val="22"/>
                <w:lang w:val="es-PE"/>
              </w:rPr>
            </w:pPr>
          </w:p>
        </w:tc>
        <w:tc>
          <w:tcPr>
            <w:tcW w:w="1606" w:type="dxa"/>
            <w:vMerge w:val="restart"/>
          </w:tcPr>
          <w:p w:rsidR="002C5376" w:rsidRPr="00711B9B" w:rsidRDefault="002C5376" w:rsidP="002C5376">
            <w:pPr>
              <w:rPr>
                <w:rFonts w:ascii="Arial" w:hAnsi="Arial" w:cs="Arial"/>
                <w:b/>
                <w:i/>
                <w:sz w:val="22"/>
                <w:szCs w:val="22"/>
              </w:rPr>
            </w:pPr>
            <w:r w:rsidRPr="00711B9B">
              <w:rPr>
                <w:rFonts w:ascii="Arial" w:hAnsi="Arial" w:cs="Arial"/>
                <w:b/>
                <w:i/>
                <w:sz w:val="22"/>
                <w:szCs w:val="22"/>
              </w:rPr>
              <w:t>SEMANA</w:t>
            </w:r>
          </w:p>
        </w:tc>
        <w:tc>
          <w:tcPr>
            <w:tcW w:w="8017" w:type="dxa"/>
            <w:gridSpan w:val="5"/>
          </w:tcPr>
          <w:p w:rsidR="002C5376" w:rsidRPr="00711B9B" w:rsidRDefault="002C5376" w:rsidP="002C5376">
            <w:pPr>
              <w:jc w:val="center"/>
              <w:rPr>
                <w:rFonts w:ascii="Arial" w:hAnsi="Arial" w:cs="Arial"/>
                <w:b/>
                <w:i/>
                <w:sz w:val="22"/>
                <w:szCs w:val="22"/>
              </w:rPr>
            </w:pPr>
            <w:r w:rsidRPr="00711B9B">
              <w:rPr>
                <w:rFonts w:ascii="Arial" w:hAnsi="Arial" w:cs="Arial"/>
                <w:b/>
                <w:i/>
                <w:sz w:val="22"/>
                <w:szCs w:val="22"/>
              </w:rPr>
              <w:t>CONTENIDOS</w:t>
            </w:r>
          </w:p>
        </w:tc>
        <w:tc>
          <w:tcPr>
            <w:tcW w:w="2517" w:type="dxa"/>
            <w:gridSpan w:val="2"/>
            <w:vMerge w:val="restart"/>
          </w:tcPr>
          <w:p w:rsidR="002C5376" w:rsidRPr="00711B9B" w:rsidRDefault="002C5376" w:rsidP="002C5376">
            <w:pPr>
              <w:jc w:val="center"/>
              <w:rPr>
                <w:rFonts w:ascii="Arial" w:hAnsi="Arial" w:cs="Arial"/>
                <w:b/>
                <w:i/>
                <w:sz w:val="22"/>
                <w:szCs w:val="22"/>
              </w:rPr>
            </w:pPr>
          </w:p>
          <w:p w:rsidR="002C5376" w:rsidRPr="00711B9B" w:rsidRDefault="002C5376" w:rsidP="002C5376">
            <w:pPr>
              <w:jc w:val="center"/>
              <w:rPr>
                <w:rFonts w:ascii="Arial" w:hAnsi="Arial" w:cs="Arial"/>
                <w:b/>
                <w:i/>
                <w:sz w:val="22"/>
                <w:szCs w:val="22"/>
              </w:rPr>
            </w:pPr>
            <w:r w:rsidRPr="00711B9B">
              <w:rPr>
                <w:rFonts w:ascii="Arial" w:hAnsi="Arial" w:cs="Arial"/>
                <w:b/>
                <w:i/>
                <w:sz w:val="22"/>
                <w:szCs w:val="22"/>
              </w:rPr>
              <w:t>ESTRATEGIA DIDACTICA</w:t>
            </w:r>
          </w:p>
        </w:tc>
        <w:tc>
          <w:tcPr>
            <w:tcW w:w="2483" w:type="dxa"/>
            <w:vMerge w:val="restart"/>
          </w:tcPr>
          <w:p w:rsidR="002C5376" w:rsidRPr="00711B9B" w:rsidRDefault="002C5376" w:rsidP="002C5376">
            <w:pPr>
              <w:jc w:val="center"/>
              <w:rPr>
                <w:rFonts w:ascii="Arial" w:hAnsi="Arial" w:cs="Arial"/>
                <w:b/>
                <w:i/>
                <w:sz w:val="22"/>
                <w:szCs w:val="22"/>
              </w:rPr>
            </w:pPr>
          </w:p>
          <w:p w:rsidR="002C5376" w:rsidRPr="00711B9B" w:rsidRDefault="002C5376" w:rsidP="002C5376">
            <w:pPr>
              <w:jc w:val="center"/>
              <w:rPr>
                <w:rFonts w:ascii="Arial" w:hAnsi="Arial" w:cs="Arial"/>
                <w:b/>
                <w:i/>
                <w:sz w:val="22"/>
                <w:szCs w:val="22"/>
              </w:rPr>
            </w:pPr>
            <w:r w:rsidRPr="00711B9B">
              <w:rPr>
                <w:rFonts w:ascii="Arial" w:hAnsi="Arial" w:cs="Arial"/>
                <w:b/>
                <w:i/>
                <w:sz w:val="22"/>
                <w:szCs w:val="22"/>
              </w:rPr>
              <w:t>INDICADORES DE DESEMPEÑO</w:t>
            </w:r>
          </w:p>
        </w:tc>
      </w:tr>
      <w:tr w:rsidR="007F6644" w:rsidRPr="00434883" w:rsidTr="00FB1F66">
        <w:trPr>
          <w:jc w:val="center"/>
        </w:trPr>
        <w:tc>
          <w:tcPr>
            <w:tcW w:w="481" w:type="dxa"/>
            <w:vMerge/>
          </w:tcPr>
          <w:p w:rsidR="002C5376" w:rsidRPr="00434883" w:rsidRDefault="002C5376" w:rsidP="002C5376">
            <w:pPr>
              <w:rPr>
                <w:rFonts w:ascii="Arial" w:hAnsi="Arial" w:cs="Arial"/>
                <w:sz w:val="22"/>
                <w:szCs w:val="22"/>
              </w:rPr>
            </w:pPr>
          </w:p>
        </w:tc>
        <w:tc>
          <w:tcPr>
            <w:tcW w:w="1606" w:type="dxa"/>
            <w:vMerge/>
          </w:tcPr>
          <w:p w:rsidR="002C5376" w:rsidRPr="00711B9B" w:rsidRDefault="002C5376" w:rsidP="002C5376">
            <w:pPr>
              <w:rPr>
                <w:rFonts w:ascii="Arial" w:hAnsi="Arial" w:cs="Arial"/>
                <w:b/>
                <w:sz w:val="22"/>
                <w:szCs w:val="22"/>
              </w:rPr>
            </w:pPr>
          </w:p>
        </w:tc>
        <w:tc>
          <w:tcPr>
            <w:tcW w:w="2280" w:type="dxa"/>
            <w:gridSpan w:val="2"/>
          </w:tcPr>
          <w:p w:rsidR="002C5376" w:rsidRPr="00711B9B" w:rsidRDefault="002C5376" w:rsidP="002C5376">
            <w:pPr>
              <w:jc w:val="center"/>
              <w:rPr>
                <w:rFonts w:ascii="Arial" w:hAnsi="Arial" w:cs="Arial"/>
                <w:b/>
                <w:i/>
                <w:sz w:val="22"/>
                <w:szCs w:val="22"/>
              </w:rPr>
            </w:pPr>
            <w:r w:rsidRPr="00711B9B">
              <w:rPr>
                <w:rFonts w:ascii="Arial" w:hAnsi="Arial" w:cs="Arial"/>
                <w:b/>
                <w:i/>
                <w:sz w:val="22"/>
                <w:szCs w:val="22"/>
              </w:rPr>
              <w:t>CONCEPTUAL</w:t>
            </w:r>
          </w:p>
        </w:tc>
        <w:tc>
          <w:tcPr>
            <w:tcW w:w="3017" w:type="dxa"/>
          </w:tcPr>
          <w:p w:rsidR="002C5376" w:rsidRPr="00711B9B" w:rsidRDefault="002C5376" w:rsidP="002C5376">
            <w:pPr>
              <w:jc w:val="center"/>
              <w:rPr>
                <w:rFonts w:ascii="Arial" w:hAnsi="Arial" w:cs="Arial"/>
                <w:b/>
                <w:i/>
                <w:sz w:val="22"/>
                <w:szCs w:val="22"/>
              </w:rPr>
            </w:pPr>
            <w:r w:rsidRPr="00711B9B">
              <w:rPr>
                <w:rFonts w:ascii="Arial" w:hAnsi="Arial" w:cs="Arial"/>
                <w:b/>
                <w:i/>
                <w:sz w:val="22"/>
                <w:szCs w:val="22"/>
              </w:rPr>
              <w:t>PROCEDIMENTAL</w:t>
            </w:r>
          </w:p>
        </w:tc>
        <w:tc>
          <w:tcPr>
            <w:tcW w:w="2720" w:type="dxa"/>
            <w:gridSpan w:val="2"/>
          </w:tcPr>
          <w:p w:rsidR="002C5376" w:rsidRPr="00711B9B" w:rsidRDefault="002C5376" w:rsidP="002C5376">
            <w:pPr>
              <w:jc w:val="center"/>
              <w:rPr>
                <w:rFonts w:ascii="Arial" w:hAnsi="Arial" w:cs="Arial"/>
                <w:b/>
                <w:i/>
                <w:sz w:val="22"/>
                <w:szCs w:val="22"/>
              </w:rPr>
            </w:pPr>
            <w:r w:rsidRPr="00711B9B">
              <w:rPr>
                <w:rFonts w:ascii="Arial" w:hAnsi="Arial" w:cs="Arial"/>
                <w:b/>
                <w:i/>
                <w:sz w:val="22"/>
                <w:szCs w:val="22"/>
              </w:rPr>
              <w:t>ACTITUDINAL</w:t>
            </w:r>
          </w:p>
        </w:tc>
        <w:tc>
          <w:tcPr>
            <w:tcW w:w="2517" w:type="dxa"/>
            <w:gridSpan w:val="2"/>
            <w:vMerge/>
          </w:tcPr>
          <w:p w:rsidR="002C5376" w:rsidRPr="00711B9B" w:rsidRDefault="002C5376" w:rsidP="002C5376">
            <w:pPr>
              <w:rPr>
                <w:rFonts w:ascii="Arial" w:hAnsi="Arial" w:cs="Arial"/>
                <w:b/>
                <w:sz w:val="22"/>
                <w:szCs w:val="22"/>
              </w:rPr>
            </w:pPr>
          </w:p>
        </w:tc>
        <w:tc>
          <w:tcPr>
            <w:tcW w:w="2483" w:type="dxa"/>
            <w:vMerge/>
          </w:tcPr>
          <w:p w:rsidR="002C5376" w:rsidRPr="00711B9B" w:rsidRDefault="002C5376" w:rsidP="002C5376">
            <w:pPr>
              <w:rPr>
                <w:rFonts w:ascii="Arial" w:hAnsi="Arial" w:cs="Arial"/>
                <w:b/>
                <w:sz w:val="22"/>
                <w:szCs w:val="22"/>
              </w:rPr>
            </w:pPr>
          </w:p>
        </w:tc>
      </w:tr>
      <w:tr w:rsidR="008B2171" w:rsidRPr="00434883" w:rsidTr="00FB1F66">
        <w:trPr>
          <w:trHeight w:val="743"/>
          <w:jc w:val="center"/>
        </w:trPr>
        <w:tc>
          <w:tcPr>
            <w:tcW w:w="481" w:type="dxa"/>
            <w:vMerge/>
          </w:tcPr>
          <w:p w:rsidR="008B2171" w:rsidRPr="00434883" w:rsidRDefault="008B2171" w:rsidP="008B2171">
            <w:pPr>
              <w:rPr>
                <w:rFonts w:ascii="Arial" w:hAnsi="Arial" w:cs="Arial"/>
                <w:sz w:val="22"/>
                <w:szCs w:val="22"/>
              </w:rPr>
            </w:pPr>
          </w:p>
        </w:tc>
        <w:tc>
          <w:tcPr>
            <w:tcW w:w="1606" w:type="dxa"/>
          </w:tcPr>
          <w:p w:rsidR="008B2171" w:rsidRPr="00711B9B" w:rsidRDefault="008B2171" w:rsidP="008B2171">
            <w:pPr>
              <w:jc w:val="center"/>
              <w:rPr>
                <w:rFonts w:ascii="Arial" w:hAnsi="Arial" w:cs="Arial"/>
                <w:b/>
                <w:sz w:val="22"/>
                <w:szCs w:val="22"/>
              </w:rPr>
            </w:pPr>
          </w:p>
          <w:p w:rsidR="008B2171" w:rsidRPr="00711B9B" w:rsidRDefault="008B2171" w:rsidP="008B2171">
            <w:pPr>
              <w:jc w:val="center"/>
              <w:rPr>
                <w:rFonts w:ascii="Arial" w:hAnsi="Arial" w:cs="Arial"/>
                <w:b/>
                <w:sz w:val="22"/>
                <w:szCs w:val="22"/>
              </w:rPr>
            </w:pPr>
            <w:r w:rsidRPr="00711B9B">
              <w:rPr>
                <w:rFonts w:ascii="Arial" w:hAnsi="Arial" w:cs="Arial"/>
                <w:b/>
                <w:i/>
                <w:sz w:val="22"/>
                <w:szCs w:val="22"/>
              </w:rPr>
              <w:t>13</w:t>
            </w:r>
          </w:p>
          <w:p w:rsidR="008B2171" w:rsidRPr="002B0B4C" w:rsidRDefault="008B2171" w:rsidP="008B2171">
            <w:pPr>
              <w:ind w:left="1134" w:hanging="1134"/>
              <w:jc w:val="both"/>
              <w:rPr>
                <w:rFonts w:ascii="Arial Narrow" w:hAnsi="Arial Narrow"/>
                <w:b/>
                <w:bCs/>
                <w:sz w:val="14"/>
                <w:szCs w:val="14"/>
                <w:lang w:val="es-ES_tradnl"/>
              </w:rPr>
            </w:pPr>
            <w:r w:rsidRPr="002B0B4C">
              <w:rPr>
                <w:rFonts w:ascii="Arial Narrow" w:hAnsi="Arial Narrow"/>
                <w:b/>
                <w:bCs/>
                <w:sz w:val="14"/>
                <w:szCs w:val="14"/>
                <w:lang w:val="es-ES_tradnl"/>
              </w:rPr>
              <w:t xml:space="preserve">Del </w:t>
            </w:r>
            <w:r>
              <w:rPr>
                <w:rFonts w:ascii="Arial Narrow" w:hAnsi="Arial Narrow"/>
                <w:b/>
                <w:bCs/>
                <w:sz w:val="14"/>
                <w:szCs w:val="14"/>
                <w:lang w:val="es-ES_tradnl"/>
              </w:rPr>
              <w:t>25</w:t>
            </w:r>
            <w:r w:rsidRPr="002B0B4C">
              <w:rPr>
                <w:rFonts w:ascii="Arial Narrow" w:hAnsi="Arial Narrow"/>
                <w:b/>
                <w:bCs/>
                <w:sz w:val="14"/>
                <w:szCs w:val="14"/>
                <w:lang w:val="es-ES_tradnl"/>
              </w:rPr>
              <w:t>-</w:t>
            </w:r>
            <w:r>
              <w:rPr>
                <w:rFonts w:ascii="Arial Narrow" w:hAnsi="Arial Narrow"/>
                <w:b/>
                <w:bCs/>
                <w:sz w:val="14"/>
                <w:szCs w:val="14"/>
                <w:lang w:val="es-ES_tradnl"/>
              </w:rPr>
              <w:t>06</w:t>
            </w:r>
            <w:r w:rsidRPr="002B0B4C">
              <w:rPr>
                <w:rFonts w:ascii="Arial Narrow" w:hAnsi="Arial Narrow"/>
                <w:b/>
                <w:bCs/>
                <w:sz w:val="14"/>
                <w:szCs w:val="14"/>
                <w:lang w:val="es-ES_tradnl"/>
              </w:rPr>
              <w:t>-201</w:t>
            </w:r>
            <w:r>
              <w:rPr>
                <w:rFonts w:ascii="Arial Narrow" w:hAnsi="Arial Narrow"/>
                <w:b/>
                <w:bCs/>
                <w:sz w:val="14"/>
                <w:szCs w:val="14"/>
                <w:lang w:val="es-ES_tradnl"/>
              </w:rPr>
              <w:t>8</w:t>
            </w:r>
          </w:p>
          <w:p w:rsidR="008B2171" w:rsidRPr="00711B9B" w:rsidRDefault="008B2171" w:rsidP="008B2171">
            <w:pPr>
              <w:jc w:val="center"/>
              <w:rPr>
                <w:rFonts w:ascii="Arial" w:hAnsi="Arial" w:cs="Arial"/>
                <w:b/>
                <w:sz w:val="22"/>
                <w:szCs w:val="22"/>
              </w:rPr>
            </w:pPr>
            <w:r w:rsidRPr="002B0B4C">
              <w:rPr>
                <w:rFonts w:ascii="Arial Narrow" w:hAnsi="Arial Narrow"/>
                <w:b/>
                <w:bCs/>
                <w:sz w:val="14"/>
                <w:szCs w:val="14"/>
                <w:lang w:val="es-ES_tradnl"/>
              </w:rPr>
              <w:t xml:space="preserve">al </w:t>
            </w:r>
            <w:r>
              <w:rPr>
                <w:rFonts w:ascii="Arial Narrow" w:hAnsi="Arial Narrow"/>
                <w:b/>
                <w:bCs/>
                <w:sz w:val="14"/>
                <w:szCs w:val="14"/>
                <w:lang w:val="es-ES_tradnl"/>
              </w:rPr>
              <w:t>29</w:t>
            </w:r>
            <w:r w:rsidRPr="002B0B4C">
              <w:rPr>
                <w:rFonts w:ascii="Arial Narrow" w:hAnsi="Arial Narrow"/>
                <w:b/>
                <w:bCs/>
                <w:sz w:val="14"/>
                <w:szCs w:val="14"/>
                <w:lang w:val="es-ES_tradnl"/>
              </w:rPr>
              <w:t>-</w:t>
            </w:r>
            <w:r>
              <w:rPr>
                <w:rFonts w:ascii="Arial Narrow" w:hAnsi="Arial Narrow"/>
                <w:b/>
                <w:bCs/>
                <w:sz w:val="14"/>
                <w:szCs w:val="14"/>
                <w:lang w:val="es-ES_tradnl"/>
              </w:rPr>
              <w:t>06</w:t>
            </w:r>
            <w:r w:rsidRPr="002B0B4C">
              <w:rPr>
                <w:rFonts w:ascii="Arial Narrow" w:hAnsi="Arial Narrow"/>
                <w:b/>
                <w:bCs/>
                <w:sz w:val="14"/>
                <w:szCs w:val="14"/>
                <w:lang w:val="es-ES_tradnl"/>
              </w:rPr>
              <w:t>-201</w:t>
            </w:r>
            <w:r>
              <w:rPr>
                <w:rFonts w:ascii="Arial Narrow" w:hAnsi="Arial Narrow"/>
                <w:b/>
                <w:bCs/>
                <w:sz w:val="14"/>
                <w:szCs w:val="14"/>
                <w:lang w:val="es-ES_tradnl"/>
              </w:rPr>
              <w:t>8</w:t>
            </w:r>
          </w:p>
        </w:tc>
        <w:tc>
          <w:tcPr>
            <w:tcW w:w="2280" w:type="dxa"/>
            <w:gridSpan w:val="2"/>
          </w:tcPr>
          <w:p w:rsidR="008B2171" w:rsidRPr="00080CA1" w:rsidRDefault="008B2171" w:rsidP="008B2171">
            <w:pPr>
              <w:pStyle w:val="Textoindependiente"/>
              <w:jc w:val="both"/>
              <w:rPr>
                <w:rFonts w:ascii="Arial" w:hAnsi="Arial" w:cs="Arial"/>
                <w:b/>
                <w:color w:val="2A241D"/>
                <w:sz w:val="18"/>
                <w:szCs w:val="18"/>
                <w:lang w:val="es-ES"/>
              </w:rPr>
            </w:pPr>
            <w:r>
              <w:rPr>
                <w:rFonts w:ascii="Arial" w:hAnsi="Arial" w:cs="Arial"/>
                <w:b/>
                <w:color w:val="2A241D"/>
                <w:sz w:val="18"/>
                <w:szCs w:val="18"/>
                <w:lang w:val="es-ES"/>
              </w:rPr>
              <w:t>Técnicas del presupuesto de capital. Periodo de recuperación de la inversión.</w:t>
            </w:r>
            <w:r w:rsidRPr="00080CA1">
              <w:rPr>
                <w:rFonts w:ascii="Arial" w:hAnsi="Arial" w:cs="Arial"/>
                <w:b/>
                <w:color w:val="2A241D"/>
                <w:sz w:val="18"/>
                <w:szCs w:val="18"/>
                <w:lang w:val="es-ES"/>
              </w:rPr>
              <w:t xml:space="preserve"> </w:t>
            </w:r>
          </w:p>
          <w:p w:rsidR="008B2171" w:rsidRPr="00080CA1" w:rsidRDefault="008B2171" w:rsidP="008B2171">
            <w:pPr>
              <w:pStyle w:val="Textoindependiente"/>
              <w:spacing w:after="0"/>
              <w:jc w:val="both"/>
              <w:rPr>
                <w:rFonts w:ascii="Arial" w:hAnsi="Arial" w:cs="Arial"/>
                <w:color w:val="2A241D"/>
                <w:sz w:val="22"/>
                <w:szCs w:val="19"/>
                <w:lang w:val="es-ES"/>
              </w:rPr>
            </w:pPr>
          </w:p>
        </w:tc>
        <w:tc>
          <w:tcPr>
            <w:tcW w:w="3017" w:type="dxa"/>
          </w:tcPr>
          <w:p w:rsidR="008B2171" w:rsidRPr="00E92BF5" w:rsidRDefault="008B2171" w:rsidP="008B2171">
            <w:pPr>
              <w:jc w:val="both"/>
              <w:rPr>
                <w:rFonts w:ascii="Arial" w:hAnsi="Arial" w:cs="Arial"/>
                <w:b/>
                <w:sz w:val="20"/>
                <w:szCs w:val="22"/>
                <w:lang w:val="es-PE"/>
              </w:rPr>
            </w:pPr>
            <w:r>
              <w:rPr>
                <w:rFonts w:ascii="Arial" w:hAnsi="Arial" w:cs="Arial"/>
                <w:b/>
                <w:sz w:val="20"/>
                <w:szCs w:val="22"/>
                <w:lang w:val="es-PE"/>
              </w:rPr>
              <w:t>Calcular, interpretar y evaluar el periodo de recuperación de la inversión.</w:t>
            </w:r>
          </w:p>
        </w:tc>
        <w:tc>
          <w:tcPr>
            <w:tcW w:w="2720" w:type="dxa"/>
            <w:gridSpan w:val="2"/>
          </w:tcPr>
          <w:p w:rsidR="008B2171" w:rsidRPr="00E92BF5" w:rsidRDefault="008B2171" w:rsidP="008B2171">
            <w:pPr>
              <w:ind w:right="-76"/>
              <w:jc w:val="both"/>
              <w:rPr>
                <w:rFonts w:ascii="Arial" w:hAnsi="Arial" w:cs="Arial"/>
                <w:b/>
                <w:sz w:val="20"/>
                <w:szCs w:val="22"/>
                <w:lang w:val="es-PE"/>
              </w:rPr>
            </w:pPr>
            <w:r w:rsidRPr="00E92BF5">
              <w:rPr>
                <w:rFonts w:ascii="Arial" w:hAnsi="Arial" w:cs="Arial"/>
                <w:b/>
                <w:sz w:val="20"/>
                <w:szCs w:val="22"/>
                <w:lang w:val="es-PE"/>
              </w:rPr>
              <w:t>Participa del trabajo en equipo.</w:t>
            </w:r>
          </w:p>
        </w:tc>
        <w:tc>
          <w:tcPr>
            <w:tcW w:w="2517" w:type="dxa"/>
            <w:gridSpan w:val="2"/>
          </w:tcPr>
          <w:p w:rsidR="008B2171" w:rsidRPr="00E92BF5" w:rsidRDefault="008B2171" w:rsidP="008B2171">
            <w:pPr>
              <w:jc w:val="both"/>
              <w:rPr>
                <w:rFonts w:ascii="Arial" w:hAnsi="Arial" w:cs="Arial"/>
                <w:b/>
                <w:sz w:val="20"/>
                <w:szCs w:val="22"/>
                <w:lang w:val="es-PE"/>
              </w:rPr>
            </w:pPr>
            <w:r w:rsidRPr="00E92BF5">
              <w:rPr>
                <w:rFonts w:ascii="Arial" w:hAnsi="Arial" w:cs="Arial"/>
                <w:b/>
                <w:sz w:val="20"/>
                <w:szCs w:val="22"/>
                <w:lang w:val="es-PE"/>
              </w:rPr>
              <w:t>Dinámicas grupales.</w:t>
            </w:r>
          </w:p>
          <w:p w:rsidR="008B2171" w:rsidRPr="00E92BF5" w:rsidRDefault="008B2171" w:rsidP="008B2171">
            <w:pPr>
              <w:jc w:val="both"/>
              <w:rPr>
                <w:rFonts w:ascii="Arial" w:hAnsi="Arial" w:cs="Arial"/>
                <w:b/>
                <w:sz w:val="20"/>
                <w:szCs w:val="22"/>
                <w:lang w:val="es-PE"/>
              </w:rPr>
            </w:pPr>
          </w:p>
        </w:tc>
        <w:tc>
          <w:tcPr>
            <w:tcW w:w="2483" w:type="dxa"/>
          </w:tcPr>
          <w:p w:rsidR="008B2171" w:rsidRPr="00E92BF5" w:rsidRDefault="008B2171" w:rsidP="008B2171">
            <w:pPr>
              <w:jc w:val="both"/>
              <w:rPr>
                <w:rFonts w:ascii="Arial" w:hAnsi="Arial" w:cs="Arial"/>
                <w:b/>
                <w:sz w:val="20"/>
                <w:szCs w:val="22"/>
                <w:lang w:val="es-PE"/>
              </w:rPr>
            </w:pPr>
            <w:r w:rsidRPr="00080CA1">
              <w:rPr>
                <w:rFonts w:ascii="Arial" w:hAnsi="Arial" w:cs="Arial"/>
                <w:b/>
                <w:sz w:val="20"/>
                <w:szCs w:val="22"/>
                <w:lang w:val="es-PE"/>
              </w:rPr>
              <w:t>Resultados de clase es contrastada con los datos teóricos.</w:t>
            </w:r>
          </w:p>
        </w:tc>
      </w:tr>
      <w:tr w:rsidR="008B2171" w:rsidRPr="00E92BF5" w:rsidTr="00FB1F66">
        <w:trPr>
          <w:jc w:val="center"/>
        </w:trPr>
        <w:tc>
          <w:tcPr>
            <w:tcW w:w="481" w:type="dxa"/>
            <w:vMerge/>
          </w:tcPr>
          <w:p w:rsidR="008B2171" w:rsidRPr="00434883" w:rsidRDefault="008B2171" w:rsidP="008B2171">
            <w:pPr>
              <w:rPr>
                <w:rFonts w:ascii="Arial" w:hAnsi="Arial" w:cs="Arial"/>
                <w:sz w:val="22"/>
                <w:szCs w:val="22"/>
                <w:lang w:val="es-PE"/>
              </w:rPr>
            </w:pPr>
          </w:p>
        </w:tc>
        <w:tc>
          <w:tcPr>
            <w:tcW w:w="1606" w:type="dxa"/>
          </w:tcPr>
          <w:p w:rsidR="008B2171" w:rsidRPr="00711B9B" w:rsidRDefault="008B2171" w:rsidP="008B2171">
            <w:pPr>
              <w:jc w:val="center"/>
              <w:rPr>
                <w:rFonts w:ascii="Arial" w:hAnsi="Arial" w:cs="Arial"/>
                <w:b/>
                <w:sz w:val="22"/>
                <w:szCs w:val="22"/>
                <w:lang w:val="es-PE"/>
              </w:rPr>
            </w:pPr>
          </w:p>
          <w:p w:rsidR="008B2171" w:rsidRPr="00711B9B" w:rsidRDefault="008B2171" w:rsidP="008B2171">
            <w:pPr>
              <w:jc w:val="center"/>
              <w:rPr>
                <w:rFonts w:ascii="Arial" w:hAnsi="Arial" w:cs="Arial"/>
                <w:b/>
                <w:sz w:val="22"/>
                <w:szCs w:val="22"/>
              </w:rPr>
            </w:pPr>
            <w:r w:rsidRPr="00711B9B">
              <w:rPr>
                <w:rFonts w:ascii="Arial" w:hAnsi="Arial" w:cs="Arial"/>
                <w:b/>
                <w:i/>
                <w:sz w:val="22"/>
                <w:szCs w:val="22"/>
              </w:rPr>
              <w:t>14</w:t>
            </w:r>
          </w:p>
          <w:p w:rsidR="008B2171" w:rsidRPr="002B0B4C" w:rsidRDefault="008B2171" w:rsidP="008B2171">
            <w:pPr>
              <w:ind w:left="1134" w:hanging="1134"/>
              <w:jc w:val="both"/>
              <w:rPr>
                <w:rFonts w:ascii="Arial Narrow" w:hAnsi="Arial Narrow"/>
                <w:b/>
                <w:bCs/>
                <w:sz w:val="14"/>
                <w:szCs w:val="14"/>
                <w:lang w:val="es-ES_tradnl"/>
              </w:rPr>
            </w:pPr>
            <w:r w:rsidRPr="002B0B4C">
              <w:rPr>
                <w:rFonts w:ascii="Arial Narrow" w:hAnsi="Arial Narrow"/>
                <w:b/>
                <w:bCs/>
                <w:sz w:val="14"/>
                <w:szCs w:val="14"/>
                <w:lang w:val="es-ES_tradnl"/>
              </w:rPr>
              <w:t xml:space="preserve">Del </w:t>
            </w:r>
            <w:r>
              <w:rPr>
                <w:rFonts w:ascii="Arial Narrow" w:hAnsi="Arial Narrow"/>
                <w:b/>
                <w:bCs/>
                <w:sz w:val="14"/>
                <w:szCs w:val="14"/>
                <w:lang w:val="es-ES_tradnl"/>
              </w:rPr>
              <w:t>02</w:t>
            </w:r>
            <w:r w:rsidRPr="002B0B4C">
              <w:rPr>
                <w:rFonts w:ascii="Arial Narrow" w:hAnsi="Arial Narrow"/>
                <w:b/>
                <w:bCs/>
                <w:sz w:val="14"/>
                <w:szCs w:val="14"/>
                <w:lang w:val="es-ES_tradnl"/>
              </w:rPr>
              <w:t>-</w:t>
            </w:r>
            <w:r>
              <w:rPr>
                <w:rFonts w:ascii="Arial Narrow" w:hAnsi="Arial Narrow"/>
                <w:b/>
                <w:bCs/>
                <w:sz w:val="14"/>
                <w:szCs w:val="14"/>
                <w:lang w:val="es-ES_tradnl"/>
              </w:rPr>
              <w:t>07</w:t>
            </w:r>
            <w:r w:rsidRPr="002B0B4C">
              <w:rPr>
                <w:rFonts w:ascii="Arial Narrow" w:hAnsi="Arial Narrow"/>
                <w:b/>
                <w:bCs/>
                <w:sz w:val="14"/>
                <w:szCs w:val="14"/>
                <w:lang w:val="es-ES_tradnl"/>
              </w:rPr>
              <w:t>-201</w:t>
            </w:r>
            <w:r>
              <w:rPr>
                <w:rFonts w:ascii="Arial Narrow" w:hAnsi="Arial Narrow"/>
                <w:b/>
                <w:bCs/>
                <w:sz w:val="14"/>
                <w:szCs w:val="14"/>
                <w:lang w:val="es-ES_tradnl"/>
              </w:rPr>
              <w:t>8</w:t>
            </w:r>
          </w:p>
          <w:p w:rsidR="008B2171" w:rsidRPr="00711B9B" w:rsidRDefault="008B2171" w:rsidP="008B2171">
            <w:pPr>
              <w:jc w:val="center"/>
              <w:rPr>
                <w:rFonts w:ascii="Arial" w:hAnsi="Arial" w:cs="Arial"/>
                <w:b/>
                <w:sz w:val="22"/>
                <w:szCs w:val="22"/>
              </w:rPr>
            </w:pPr>
            <w:r w:rsidRPr="002B0B4C">
              <w:rPr>
                <w:rFonts w:ascii="Arial Narrow" w:hAnsi="Arial Narrow"/>
                <w:b/>
                <w:bCs/>
                <w:sz w:val="14"/>
                <w:szCs w:val="14"/>
                <w:lang w:val="es-ES_tradnl"/>
              </w:rPr>
              <w:t xml:space="preserve">al </w:t>
            </w:r>
            <w:r>
              <w:rPr>
                <w:rFonts w:ascii="Arial Narrow" w:hAnsi="Arial Narrow"/>
                <w:b/>
                <w:bCs/>
                <w:sz w:val="14"/>
                <w:szCs w:val="14"/>
                <w:lang w:val="es-ES_tradnl"/>
              </w:rPr>
              <w:t>06</w:t>
            </w:r>
            <w:r w:rsidRPr="002B0B4C">
              <w:rPr>
                <w:rFonts w:ascii="Arial Narrow" w:hAnsi="Arial Narrow"/>
                <w:b/>
                <w:bCs/>
                <w:sz w:val="14"/>
                <w:szCs w:val="14"/>
                <w:lang w:val="es-ES_tradnl"/>
              </w:rPr>
              <w:t>-</w:t>
            </w:r>
            <w:r>
              <w:rPr>
                <w:rFonts w:ascii="Arial Narrow" w:hAnsi="Arial Narrow"/>
                <w:b/>
                <w:bCs/>
                <w:sz w:val="14"/>
                <w:szCs w:val="14"/>
                <w:lang w:val="es-ES_tradnl"/>
              </w:rPr>
              <w:t>07</w:t>
            </w:r>
            <w:r w:rsidRPr="002B0B4C">
              <w:rPr>
                <w:rFonts w:ascii="Arial Narrow" w:hAnsi="Arial Narrow"/>
                <w:b/>
                <w:bCs/>
                <w:sz w:val="14"/>
                <w:szCs w:val="14"/>
                <w:lang w:val="es-ES_tradnl"/>
              </w:rPr>
              <w:t>-201</w:t>
            </w:r>
            <w:r>
              <w:rPr>
                <w:rFonts w:ascii="Arial Narrow" w:hAnsi="Arial Narrow"/>
                <w:b/>
                <w:bCs/>
                <w:sz w:val="14"/>
                <w:szCs w:val="14"/>
                <w:lang w:val="es-ES_tradnl"/>
              </w:rPr>
              <w:t>8</w:t>
            </w:r>
          </w:p>
        </w:tc>
        <w:tc>
          <w:tcPr>
            <w:tcW w:w="2280" w:type="dxa"/>
            <w:gridSpan w:val="2"/>
          </w:tcPr>
          <w:p w:rsidR="008B2171" w:rsidRPr="00704C04" w:rsidRDefault="008B2171" w:rsidP="008B2171">
            <w:pPr>
              <w:jc w:val="both"/>
              <w:rPr>
                <w:rFonts w:ascii="Arial" w:hAnsi="Arial" w:cs="Arial"/>
                <w:b/>
                <w:sz w:val="18"/>
                <w:szCs w:val="18"/>
              </w:rPr>
            </w:pPr>
            <w:r>
              <w:rPr>
                <w:rFonts w:ascii="Arial" w:hAnsi="Arial" w:cs="Arial"/>
                <w:b/>
                <w:sz w:val="18"/>
                <w:szCs w:val="18"/>
              </w:rPr>
              <w:t xml:space="preserve">Valor presente neto. Tasa interna de rendimiento. </w:t>
            </w:r>
          </w:p>
        </w:tc>
        <w:tc>
          <w:tcPr>
            <w:tcW w:w="3017" w:type="dxa"/>
          </w:tcPr>
          <w:p w:rsidR="008B2171" w:rsidRPr="00080CA1" w:rsidRDefault="008B2171" w:rsidP="008B2171">
            <w:pPr>
              <w:jc w:val="both"/>
              <w:rPr>
                <w:rFonts w:ascii="Arial" w:hAnsi="Arial" w:cs="Arial"/>
                <w:b/>
                <w:sz w:val="20"/>
                <w:szCs w:val="22"/>
                <w:lang w:val="es-ES"/>
              </w:rPr>
            </w:pPr>
            <w:r w:rsidRPr="00080CA1">
              <w:rPr>
                <w:rFonts w:ascii="Arial" w:hAnsi="Arial" w:cs="Arial"/>
                <w:b/>
                <w:sz w:val="20"/>
                <w:szCs w:val="22"/>
                <w:lang w:val="es-ES_tradnl"/>
              </w:rPr>
              <w:t xml:space="preserve">Aplicar </w:t>
            </w:r>
            <w:r>
              <w:rPr>
                <w:rFonts w:ascii="Arial" w:hAnsi="Arial" w:cs="Arial"/>
                <w:b/>
                <w:sz w:val="20"/>
                <w:szCs w:val="22"/>
                <w:lang w:val="es-ES_tradnl"/>
              </w:rPr>
              <w:t>el VPN y la TIR a los flujos de efectivo relevantes para elegir los gastos de capital aceptables.</w:t>
            </w:r>
          </w:p>
          <w:p w:rsidR="008B2171" w:rsidRPr="00F64718" w:rsidRDefault="008B2171" w:rsidP="008B2171">
            <w:pPr>
              <w:jc w:val="both"/>
              <w:rPr>
                <w:rFonts w:ascii="Arial" w:hAnsi="Arial" w:cs="Arial"/>
                <w:b/>
                <w:sz w:val="20"/>
                <w:szCs w:val="22"/>
                <w:lang w:val="es-PE"/>
              </w:rPr>
            </w:pPr>
          </w:p>
        </w:tc>
        <w:tc>
          <w:tcPr>
            <w:tcW w:w="2720" w:type="dxa"/>
            <w:gridSpan w:val="2"/>
          </w:tcPr>
          <w:p w:rsidR="008B2171" w:rsidRPr="00F64718" w:rsidRDefault="008B2171" w:rsidP="008B2171">
            <w:pPr>
              <w:jc w:val="both"/>
              <w:rPr>
                <w:rFonts w:ascii="Arial" w:hAnsi="Arial" w:cs="Arial"/>
                <w:b/>
                <w:sz w:val="20"/>
                <w:szCs w:val="22"/>
                <w:lang w:val="es-PE"/>
              </w:rPr>
            </w:pPr>
            <w:r w:rsidRPr="00F64718">
              <w:rPr>
                <w:rFonts w:ascii="Arial" w:hAnsi="Arial" w:cs="Arial"/>
                <w:b/>
                <w:sz w:val="20"/>
                <w:szCs w:val="22"/>
                <w:lang w:val="es-PE"/>
              </w:rPr>
              <w:t>Propicia trabajo en equipo.</w:t>
            </w:r>
          </w:p>
        </w:tc>
        <w:tc>
          <w:tcPr>
            <w:tcW w:w="2517" w:type="dxa"/>
            <w:gridSpan w:val="2"/>
          </w:tcPr>
          <w:p w:rsidR="008B2171" w:rsidRPr="00F64718" w:rsidRDefault="008B2171" w:rsidP="008B2171">
            <w:pPr>
              <w:jc w:val="both"/>
              <w:rPr>
                <w:rFonts w:ascii="Arial" w:hAnsi="Arial" w:cs="Arial"/>
                <w:b/>
                <w:sz w:val="20"/>
                <w:szCs w:val="22"/>
                <w:lang w:val="es-PE"/>
              </w:rPr>
            </w:pPr>
            <w:r w:rsidRPr="00F64718">
              <w:rPr>
                <w:rFonts w:ascii="Arial" w:hAnsi="Arial" w:cs="Arial"/>
                <w:b/>
                <w:sz w:val="20"/>
                <w:szCs w:val="22"/>
                <w:lang w:val="es-PE"/>
              </w:rPr>
              <w:t>Dinámicas grupales.</w:t>
            </w:r>
          </w:p>
          <w:p w:rsidR="008B2171" w:rsidRPr="00F64718" w:rsidRDefault="008B2171" w:rsidP="008B2171">
            <w:pPr>
              <w:jc w:val="both"/>
              <w:rPr>
                <w:rFonts w:ascii="Arial" w:hAnsi="Arial" w:cs="Arial"/>
                <w:b/>
                <w:sz w:val="20"/>
                <w:szCs w:val="22"/>
                <w:lang w:val="es-PE"/>
              </w:rPr>
            </w:pPr>
          </w:p>
        </w:tc>
        <w:tc>
          <w:tcPr>
            <w:tcW w:w="2483" w:type="dxa"/>
          </w:tcPr>
          <w:p w:rsidR="008B2171" w:rsidRPr="00F64718" w:rsidRDefault="008B2171" w:rsidP="008B2171">
            <w:pPr>
              <w:jc w:val="both"/>
              <w:rPr>
                <w:rFonts w:ascii="Arial" w:hAnsi="Arial" w:cs="Arial"/>
                <w:b/>
                <w:sz w:val="20"/>
                <w:szCs w:val="22"/>
                <w:lang w:val="es-PE"/>
              </w:rPr>
            </w:pPr>
            <w:r w:rsidRPr="00080CA1">
              <w:rPr>
                <w:rFonts w:ascii="Arial" w:hAnsi="Arial" w:cs="Arial"/>
                <w:b/>
                <w:sz w:val="20"/>
                <w:szCs w:val="22"/>
                <w:lang w:val="es-PE"/>
              </w:rPr>
              <w:t>Visualiza casos prácticos</w:t>
            </w:r>
          </w:p>
        </w:tc>
      </w:tr>
      <w:tr w:rsidR="00FB1F66" w:rsidRPr="00434883" w:rsidTr="00FB1F66">
        <w:trPr>
          <w:trHeight w:val="1082"/>
          <w:jc w:val="center"/>
        </w:trPr>
        <w:tc>
          <w:tcPr>
            <w:tcW w:w="481" w:type="dxa"/>
            <w:vMerge/>
          </w:tcPr>
          <w:p w:rsidR="00FB1F66" w:rsidRPr="00434883" w:rsidRDefault="00FB1F66" w:rsidP="00FB1F66">
            <w:pPr>
              <w:rPr>
                <w:rFonts w:ascii="Arial" w:hAnsi="Arial" w:cs="Arial"/>
                <w:sz w:val="22"/>
                <w:szCs w:val="22"/>
                <w:lang w:val="es-PE"/>
              </w:rPr>
            </w:pPr>
          </w:p>
        </w:tc>
        <w:tc>
          <w:tcPr>
            <w:tcW w:w="1606" w:type="dxa"/>
          </w:tcPr>
          <w:p w:rsidR="00FB1F66" w:rsidRPr="00711B9B" w:rsidRDefault="00FB1F66" w:rsidP="00FB1F66">
            <w:pPr>
              <w:jc w:val="center"/>
              <w:rPr>
                <w:rFonts w:ascii="Arial" w:hAnsi="Arial" w:cs="Arial"/>
                <w:b/>
                <w:sz w:val="22"/>
                <w:szCs w:val="22"/>
                <w:lang w:val="es-PE"/>
              </w:rPr>
            </w:pPr>
          </w:p>
          <w:p w:rsidR="00FB1F66" w:rsidRPr="00711B9B" w:rsidRDefault="00FB1F66" w:rsidP="00FB1F66">
            <w:pPr>
              <w:jc w:val="center"/>
              <w:rPr>
                <w:rFonts w:ascii="Arial" w:hAnsi="Arial" w:cs="Arial"/>
                <w:b/>
                <w:sz w:val="22"/>
                <w:szCs w:val="22"/>
                <w:lang w:val="es-PE"/>
              </w:rPr>
            </w:pPr>
          </w:p>
          <w:p w:rsidR="00FB1F66" w:rsidRDefault="00FB1F66" w:rsidP="00FB1F66">
            <w:pPr>
              <w:jc w:val="center"/>
              <w:rPr>
                <w:rFonts w:ascii="Arial" w:hAnsi="Arial" w:cs="Arial"/>
                <w:b/>
                <w:i/>
                <w:sz w:val="22"/>
                <w:szCs w:val="22"/>
              </w:rPr>
            </w:pPr>
            <w:r w:rsidRPr="00711B9B">
              <w:rPr>
                <w:rFonts w:ascii="Arial" w:hAnsi="Arial" w:cs="Arial"/>
                <w:b/>
                <w:i/>
                <w:sz w:val="22"/>
                <w:szCs w:val="22"/>
              </w:rPr>
              <w:t>15</w:t>
            </w:r>
          </w:p>
          <w:p w:rsidR="00FB1F66" w:rsidRPr="00711B9B" w:rsidRDefault="00FB1F66" w:rsidP="004D17B8">
            <w:pPr>
              <w:jc w:val="center"/>
              <w:rPr>
                <w:rFonts w:ascii="Arial" w:hAnsi="Arial" w:cs="Arial"/>
                <w:b/>
                <w:sz w:val="22"/>
                <w:szCs w:val="22"/>
              </w:rPr>
            </w:pPr>
            <w:r w:rsidRPr="002B0B4C">
              <w:rPr>
                <w:rFonts w:ascii="Arial Narrow" w:hAnsi="Arial Narrow"/>
                <w:b/>
                <w:bCs/>
                <w:sz w:val="14"/>
                <w:szCs w:val="14"/>
                <w:lang w:val="es-ES_tradnl"/>
              </w:rPr>
              <w:t xml:space="preserve">Del </w:t>
            </w:r>
            <w:r w:rsidR="004D17B8">
              <w:rPr>
                <w:rFonts w:ascii="Arial Narrow" w:hAnsi="Arial Narrow"/>
                <w:b/>
                <w:bCs/>
                <w:sz w:val="14"/>
                <w:szCs w:val="14"/>
                <w:lang w:val="es-ES_tradnl"/>
              </w:rPr>
              <w:t>09</w:t>
            </w:r>
            <w:r w:rsidRPr="002B0B4C">
              <w:rPr>
                <w:rFonts w:ascii="Arial Narrow" w:hAnsi="Arial Narrow"/>
                <w:b/>
                <w:bCs/>
                <w:sz w:val="14"/>
                <w:szCs w:val="14"/>
                <w:lang w:val="es-ES_tradnl"/>
              </w:rPr>
              <w:t>/</w:t>
            </w:r>
            <w:r w:rsidR="004D17B8">
              <w:rPr>
                <w:rFonts w:ascii="Arial Narrow" w:hAnsi="Arial Narrow"/>
                <w:b/>
                <w:bCs/>
                <w:sz w:val="14"/>
                <w:szCs w:val="14"/>
                <w:lang w:val="es-ES_tradnl"/>
              </w:rPr>
              <w:t>07</w:t>
            </w:r>
            <w:r w:rsidRPr="002B0B4C">
              <w:rPr>
                <w:rFonts w:ascii="Arial Narrow" w:hAnsi="Arial Narrow"/>
                <w:b/>
                <w:bCs/>
                <w:sz w:val="14"/>
                <w:szCs w:val="14"/>
                <w:lang w:val="es-ES_tradnl"/>
              </w:rPr>
              <w:t>/201</w:t>
            </w:r>
            <w:r w:rsidR="004D17B8">
              <w:rPr>
                <w:rFonts w:ascii="Arial Narrow" w:hAnsi="Arial Narrow"/>
                <w:b/>
                <w:bCs/>
                <w:sz w:val="14"/>
                <w:szCs w:val="14"/>
                <w:lang w:val="es-ES_tradnl"/>
              </w:rPr>
              <w:t>8</w:t>
            </w:r>
            <w:r w:rsidRPr="002B0B4C">
              <w:rPr>
                <w:rFonts w:ascii="Arial Narrow" w:hAnsi="Arial Narrow"/>
                <w:b/>
                <w:bCs/>
                <w:sz w:val="14"/>
                <w:szCs w:val="14"/>
                <w:lang w:val="es-ES_tradnl"/>
              </w:rPr>
              <w:t xml:space="preserve"> al </w:t>
            </w:r>
            <w:r>
              <w:rPr>
                <w:rFonts w:ascii="Arial Narrow" w:hAnsi="Arial Narrow"/>
                <w:b/>
                <w:bCs/>
                <w:sz w:val="14"/>
                <w:szCs w:val="14"/>
                <w:lang w:val="es-ES_tradnl"/>
              </w:rPr>
              <w:t>1</w:t>
            </w:r>
            <w:r w:rsidR="004D17B8">
              <w:rPr>
                <w:rFonts w:ascii="Arial Narrow" w:hAnsi="Arial Narrow"/>
                <w:b/>
                <w:bCs/>
                <w:sz w:val="14"/>
                <w:szCs w:val="14"/>
                <w:lang w:val="es-ES_tradnl"/>
              </w:rPr>
              <w:t>3</w:t>
            </w:r>
            <w:r w:rsidRPr="002B0B4C">
              <w:rPr>
                <w:rFonts w:ascii="Arial Narrow" w:hAnsi="Arial Narrow"/>
                <w:b/>
                <w:bCs/>
                <w:sz w:val="14"/>
                <w:szCs w:val="14"/>
                <w:lang w:val="es-ES_tradnl"/>
              </w:rPr>
              <w:t>/</w:t>
            </w:r>
            <w:r w:rsidR="004D17B8">
              <w:rPr>
                <w:rFonts w:ascii="Arial Narrow" w:hAnsi="Arial Narrow"/>
                <w:b/>
                <w:bCs/>
                <w:sz w:val="14"/>
                <w:szCs w:val="14"/>
                <w:lang w:val="es-ES_tradnl"/>
              </w:rPr>
              <w:t>07</w:t>
            </w:r>
            <w:r w:rsidRPr="002B0B4C">
              <w:rPr>
                <w:rFonts w:ascii="Arial Narrow" w:hAnsi="Arial Narrow"/>
                <w:b/>
                <w:bCs/>
                <w:sz w:val="14"/>
                <w:szCs w:val="14"/>
                <w:lang w:val="es-ES_tradnl"/>
              </w:rPr>
              <w:t>/201</w:t>
            </w:r>
            <w:r w:rsidR="004D17B8">
              <w:rPr>
                <w:rFonts w:ascii="Arial Narrow" w:hAnsi="Arial Narrow"/>
                <w:b/>
                <w:bCs/>
                <w:sz w:val="14"/>
                <w:szCs w:val="14"/>
                <w:lang w:val="es-ES_tradnl"/>
              </w:rPr>
              <w:t>8</w:t>
            </w:r>
          </w:p>
        </w:tc>
        <w:tc>
          <w:tcPr>
            <w:tcW w:w="2280" w:type="dxa"/>
            <w:gridSpan w:val="2"/>
          </w:tcPr>
          <w:p w:rsidR="00FB1F66" w:rsidRPr="00704C04" w:rsidRDefault="00112FDC" w:rsidP="00FB1F66">
            <w:pPr>
              <w:jc w:val="both"/>
              <w:rPr>
                <w:rFonts w:ascii="Arial" w:hAnsi="Arial" w:cs="Arial"/>
                <w:b/>
                <w:sz w:val="18"/>
                <w:szCs w:val="18"/>
              </w:rPr>
            </w:pPr>
            <w:r>
              <w:rPr>
                <w:rFonts w:ascii="Arial" w:hAnsi="Arial" w:cs="Arial"/>
                <w:b/>
                <w:sz w:val="18"/>
                <w:szCs w:val="18"/>
              </w:rPr>
              <w:t>Comparación de las técnicas VPN y TIR.</w:t>
            </w:r>
          </w:p>
        </w:tc>
        <w:tc>
          <w:tcPr>
            <w:tcW w:w="3017" w:type="dxa"/>
          </w:tcPr>
          <w:p w:rsidR="00FB1F66" w:rsidRPr="00080CA1" w:rsidRDefault="008B2171" w:rsidP="00FB1F66">
            <w:pPr>
              <w:jc w:val="both"/>
              <w:rPr>
                <w:rFonts w:ascii="Arial" w:hAnsi="Arial" w:cs="Arial"/>
                <w:b/>
                <w:sz w:val="20"/>
                <w:szCs w:val="22"/>
                <w:lang w:val="es-ES"/>
              </w:rPr>
            </w:pPr>
            <w:r>
              <w:rPr>
                <w:rFonts w:ascii="Arial" w:hAnsi="Arial" w:cs="Arial"/>
                <w:b/>
                <w:sz w:val="20"/>
                <w:szCs w:val="22"/>
                <w:lang w:val="es-ES_tradnl"/>
              </w:rPr>
              <w:t>Usar los perfiles del VPN para comparar las técnicas de VPN y TIR.</w:t>
            </w:r>
          </w:p>
          <w:p w:rsidR="00FB1F66" w:rsidRPr="00F64718" w:rsidRDefault="00FB1F66" w:rsidP="00FB1F66">
            <w:pPr>
              <w:jc w:val="both"/>
              <w:rPr>
                <w:rFonts w:ascii="Arial" w:hAnsi="Arial" w:cs="Arial"/>
                <w:b/>
                <w:sz w:val="20"/>
                <w:szCs w:val="22"/>
                <w:lang w:val="es-PE"/>
              </w:rPr>
            </w:pPr>
          </w:p>
        </w:tc>
        <w:tc>
          <w:tcPr>
            <w:tcW w:w="2720" w:type="dxa"/>
            <w:gridSpan w:val="2"/>
          </w:tcPr>
          <w:p w:rsidR="00FB1F66" w:rsidRPr="00F64718" w:rsidRDefault="00FB1F66" w:rsidP="00FB1F66">
            <w:pPr>
              <w:jc w:val="both"/>
              <w:rPr>
                <w:rFonts w:ascii="Arial" w:hAnsi="Arial" w:cs="Arial"/>
                <w:b/>
                <w:sz w:val="20"/>
                <w:szCs w:val="22"/>
                <w:lang w:val="es-PE"/>
              </w:rPr>
            </w:pPr>
            <w:r w:rsidRPr="00F64718">
              <w:rPr>
                <w:rFonts w:ascii="Arial" w:hAnsi="Arial" w:cs="Arial"/>
                <w:b/>
                <w:sz w:val="20"/>
                <w:szCs w:val="22"/>
                <w:lang w:val="es-PE"/>
              </w:rPr>
              <w:t>Propicia trabajo en equipo.</w:t>
            </w:r>
          </w:p>
        </w:tc>
        <w:tc>
          <w:tcPr>
            <w:tcW w:w="2517" w:type="dxa"/>
            <w:gridSpan w:val="2"/>
          </w:tcPr>
          <w:p w:rsidR="00FB1F66" w:rsidRPr="00F64718" w:rsidRDefault="00FB1F66" w:rsidP="00FB1F66">
            <w:pPr>
              <w:jc w:val="both"/>
              <w:rPr>
                <w:rFonts w:ascii="Arial" w:hAnsi="Arial" w:cs="Arial"/>
                <w:b/>
                <w:sz w:val="20"/>
                <w:szCs w:val="22"/>
                <w:lang w:val="es-PE"/>
              </w:rPr>
            </w:pPr>
            <w:r w:rsidRPr="00F64718">
              <w:rPr>
                <w:rFonts w:ascii="Arial" w:hAnsi="Arial" w:cs="Arial"/>
                <w:b/>
                <w:sz w:val="20"/>
                <w:szCs w:val="22"/>
                <w:lang w:val="es-PE"/>
              </w:rPr>
              <w:t>Dinámicas grupales.</w:t>
            </w:r>
          </w:p>
          <w:p w:rsidR="00FB1F66" w:rsidRPr="00F64718" w:rsidRDefault="00FB1F66" w:rsidP="00FB1F66">
            <w:pPr>
              <w:jc w:val="both"/>
              <w:rPr>
                <w:rFonts w:ascii="Arial" w:hAnsi="Arial" w:cs="Arial"/>
                <w:b/>
                <w:sz w:val="20"/>
                <w:szCs w:val="22"/>
                <w:lang w:val="es-PE"/>
              </w:rPr>
            </w:pPr>
          </w:p>
        </w:tc>
        <w:tc>
          <w:tcPr>
            <w:tcW w:w="2483" w:type="dxa"/>
          </w:tcPr>
          <w:p w:rsidR="00FB1F66" w:rsidRPr="00F64718" w:rsidRDefault="00FB1F66" w:rsidP="00FB1F66">
            <w:pPr>
              <w:jc w:val="both"/>
              <w:rPr>
                <w:rFonts w:ascii="Arial" w:hAnsi="Arial" w:cs="Arial"/>
                <w:b/>
                <w:sz w:val="20"/>
                <w:szCs w:val="22"/>
                <w:lang w:val="es-PE"/>
              </w:rPr>
            </w:pPr>
            <w:r w:rsidRPr="00080CA1">
              <w:rPr>
                <w:rFonts w:ascii="Arial" w:hAnsi="Arial" w:cs="Arial"/>
                <w:b/>
                <w:sz w:val="20"/>
                <w:szCs w:val="22"/>
                <w:lang w:val="es-PE"/>
              </w:rPr>
              <w:t>Visualiza casos prácticos</w:t>
            </w:r>
          </w:p>
        </w:tc>
      </w:tr>
      <w:tr w:rsidR="00FB1F66" w:rsidRPr="00434883" w:rsidTr="00FB1F66">
        <w:trPr>
          <w:jc w:val="center"/>
        </w:trPr>
        <w:tc>
          <w:tcPr>
            <w:tcW w:w="481" w:type="dxa"/>
            <w:vMerge/>
          </w:tcPr>
          <w:p w:rsidR="00FB1F66" w:rsidRPr="00434883" w:rsidRDefault="00FB1F66" w:rsidP="00FB1F66">
            <w:pPr>
              <w:rPr>
                <w:rFonts w:ascii="Arial" w:hAnsi="Arial" w:cs="Arial"/>
                <w:sz w:val="22"/>
                <w:szCs w:val="22"/>
                <w:lang w:val="es-PE"/>
              </w:rPr>
            </w:pPr>
          </w:p>
        </w:tc>
        <w:tc>
          <w:tcPr>
            <w:tcW w:w="1606" w:type="dxa"/>
            <w:vMerge w:val="restart"/>
          </w:tcPr>
          <w:p w:rsidR="00FB1F66" w:rsidRPr="00711B9B" w:rsidRDefault="00FB1F66" w:rsidP="00FB1F66">
            <w:pPr>
              <w:jc w:val="center"/>
              <w:rPr>
                <w:rFonts w:ascii="Arial" w:hAnsi="Arial" w:cs="Arial"/>
                <w:b/>
                <w:sz w:val="22"/>
                <w:szCs w:val="22"/>
                <w:lang w:val="es-PE"/>
              </w:rPr>
            </w:pPr>
          </w:p>
          <w:p w:rsidR="00FB1F66" w:rsidRPr="00711B9B" w:rsidRDefault="00FB1F66" w:rsidP="00FB1F66">
            <w:pPr>
              <w:jc w:val="center"/>
              <w:rPr>
                <w:rFonts w:ascii="Arial" w:hAnsi="Arial" w:cs="Arial"/>
                <w:b/>
                <w:sz w:val="22"/>
                <w:szCs w:val="22"/>
                <w:lang w:val="es-PE"/>
              </w:rPr>
            </w:pPr>
          </w:p>
          <w:p w:rsidR="00FB1F66" w:rsidRPr="00711B9B" w:rsidRDefault="00FB1F66" w:rsidP="00FB1F66">
            <w:pPr>
              <w:jc w:val="center"/>
              <w:rPr>
                <w:rFonts w:ascii="Arial" w:hAnsi="Arial" w:cs="Arial"/>
                <w:b/>
                <w:sz w:val="22"/>
                <w:szCs w:val="22"/>
                <w:lang w:val="es-PE"/>
              </w:rPr>
            </w:pPr>
          </w:p>
          <w:p w:rsidR="00FB1F66" w:rsidRPr="00711B9B" w:rsidRDefault="00FB1F66" w:rsidP="00FB1F66">
            <w:pPr>
              <w:jc w:val="center"/>
              <w:rPr>
                <w:rFonts w:ascii="Arial" w:hAnsi="Arial" w:cs="Arial"/>
                <w:b/>
                <w:sz w:val="22"/>
                <w:szCs w:val="22"/>
                <w:lang w:val="es-PE"/>
              </w:rPr>
            </w:pPr>
          </w:p>
          <w:p w:rsidR="00FB1F66" w:rsidRDefault="00FB1F66" w:rsidP="00FB1F66">
            <w:pPr>
              <w:jc w:val="center"/>
              <w:rPr>
                <w:rFonts w:ascii="Arial" w:hAnsi="Arial" w:cs="Arial"/>
                <w:b/>
                <w:i/>
                <w:sz w:val="22"/>
                <w:szCs w:val="22"/>
              </w:rPr>
            </w:pPr>
            <w:r w:rsidRPr="00711B9B">
              <w:rPr>
                <w:rFonts w:ascii="Arial" w:hAnsi="Arial" w:cs="Arial"/>
                <w:b/>
                <w:i/>
                <w:sz w:val="22"/>
                <w:szCs w:val="22"/>
              </w:rPr>
              <w:t>16</w:t>
            </w:r>
          </w:p>
          <w:p w:rsidR="00FB1F66" w:rsidRPr="002B0B4C" w:rsidRDefault="00FB1F66" w:rsidP="004D17B8">
            <w:pPr>
              <w:jc w:val="center"/>
              <w:rPr>
                <w:rFonts w:ascii="Arial" w:hAnsi="Arial" w:cs="Arial"/>
                <w:b/>
                <w:sz w:val="14"/>
                <w:szCs w:val="14"/>
              </w:rPr>
            </w:pPr>
            <w:r w:rsidRPr="002B0B4C">
              <w:rPr>
                <w:rFonts w:ascii="Arial Narrow" w:hAnsi="Arial Narrow"/>
                <w:b/>
                <w:bCs/>
                <w:sz w:val="14"/>
                <w:szCs w:val="14"/>
                <w:lang w:val="es-ES_tradnl"/>
              </w:rPr>
              <w:t xml:space="preserve">Del </w:t>
            </w:r>
            <w:r>
              <w:rPr>
                <w:rFonts w:ascii="Arial Narrow" w:hAnsi="Arial Narrow"/>
                <w:b/>
                <w:bCs/>
                <w:sz w:val="14"/>
                <w:szCs w:val="14"/>
                <w:lang w:val="es-ES_tradnl"/>
              </w:rPr>
              <w:t>1</w:t>
            </w:r>
            <w:r w:rsidR="004D17B8">
              <w:rPr>
                <w:rFonts w:ascii="Arial Narrow" w:hAnsi="Arial Narrow"/>
                <w:b/>
                <w:bCs/>
                <w:sz w:val="14"/>
                <w:szCs w:val="14"/>
                <w:lang w:val="es-ES_tradnl"/>
              </w:rPr>
              <w:t>6</w:t>
            </w:r>
            <w:r w:rsidRPr="002B0B4C">
              <w:rPr>
                <w:rFonts w:ascii="Arial Narrow" w:hAnsi="Arial Narrow"/>
                <w:b/>
                <w:bCs/>
                <w:sz w:val="14"/>
                <w:szCs w:val="14"/>
                <w:lang w:val="es-ES_tradnl"/>
              </w:rPr>
              <w:t>/</w:t>
            </w:r>
            <w:r w:rsidR="004D17B8">
              <w:rPr>
                <w:rFonts w:ascii="Arial Narrow" w:hAnsi="Arial Narrow"/>
                <w:b/>
                <w:bCs/>
                <w:sz w:val="14"/>
                <w:szCs w:val="14"/>
                <w:lang w:val="es-ES_tradnl"/>
              </w:rPr>
              <w:t>07</w:t>
            </w:r>
            <w:r w:rsidRPr="002B0B4C">
              <w:rPr>
                <w:rFonts w:ascii="Arial Narrow" w:hAnsi="Arial Narrow"/>
                <w:b/>
                <w:bCs/>
                <w:sz w:val="14"/>
                <w:szCs w:val="14"/>
                <w:lang w:val="es-ES_tradnl"/>
              </w:rPr>
              <w:t>/201</w:t>
            </w:r>
            <w:r w:rsidR="004D17B8">
              <w:rPr>
                <w:rFonts w:ascii="Arial Narrow" w:hAnsi="Arial Narrow"/>
                <w:b/>
                <w:bCs/>
                <w:sz w:val="14"/>
                <w:szCs w:val="14"/>
                <w:lang w:val="es-ES_tradnl"/>
              </w:rPr>
              <w:t>8</w:t>
            </w:r>
            <w:r w:rsidRPr="002B0B4C">
              <w:rPr>
                <w:rFonts w:ascii="Arial Narrow" w:hAnsi="Arial Narrow"/>
                <w:b/>
                <w:bCs/>
                <w:sz w:val="14"/>
                <w:szCs w:val="14"/>
                <w:lang w:val="es-ES_tradnl"/>
              </w:rPr>
              <w:t xml:space="preserve"> al </w:t>
            </w:r>
            <w:r w:rsidR="004D17B8">
              <w:rPr>
                <w:rFonts w:ascii="Arial Narrow" w:hAnsi="Arial Narrow"/>
                <w:b/>
                <w:bCs/>
                <w:sz w:val="14"/>
                <w:szCs w:val="14"/>
                <w:lang w:val="es-ES_tradnl"/>
              </w:rPr>
              <w:t>20</w:t>
            </w:r>
            <w:r w:rsidRPr="002B0B4C">
              <w:rPr>
                <w:rFonts w:ascii="Arial Narrow" w:hAnsi="Arial Narrow"/>
                <w:b/>
                <w:bCs/>
                <w:sz w:val="14"/>
                <w:szCs w:val="14"/>
                <w:lang w:val="es-ES_tradnl"/>
              </w:rPr>
              <w:t>/</w:t>
            </w:r>
            <w:r w:rsidR="004D17B8">
              <w:rPr>
                <w:rFonts w:ascii="Arial Narrow" w:hAnsi="Arial Narrow"/>
                <w:b/>
                <w:bCs/>
                <w:sz w:val="14"/>
                <w:szCs w:val="14"/>
                <w:lang w:val="es-ES_tradnl"/>
              </w:rPr>
              <w:t>07</w:t>
            </w:r>
            <w:r w:rsidRPr="002B0B4C">
              <w:rPr>
                <w:rFonts w:ascii="Arial Narrow" w:hAnsi="Arial Narrow"/>
                <w:b/>
                <w:bCs/>
                <w:sz w:val="14"/>
                <w:szCs w:val="14"/>
                <w:lang w:val="es-ES_tradnl"/>
              </w:rPr>
              <w:t>/201</w:t>
            </w:r>
            <w:r w:rsidR="004D17B8">
              <w:rPr>
                <w:rFonts w:ascii="Arial Narrow" w:hAnsi="Arial Narrow"/>
                <w:b/>
                <w:bCs/>
                <w:sz w:val="14"/>
                <w:szCs w:val="14"/>
                <w:lang w:val="es-ES_tradnl"/>
              </w:rPr>
              <w:t>8</w:t>
            </w:r>
          </w:p>
        </w:tc>
        <w:tc>
          <w:tcPr>
            <w:tcW w:w="2280" w:type="dxa"/>
            <w:gridSpan w:val="2"/>
          </w:tcPr>
          <w:p w:rsidR="00FB1F66" w:rsidRPr="00704C04" w:rsidRDefault="00112FDC" w:rsidP="000345FC">
            <w:pPr>
              <w:jc w:val="both"/>
              <w:rPr>
                <w:rFonts w:ascii="Arial" w:hAnsi="Arial" w:cs="Arial"/>
                <w:b/>
                <w:sz w:val="20"/>
                <w:szCs w:val="22"/>
              </w:rPr>
            </w:pPr>
            <w:proofErr w:type="spellStart"/>
            <w:r>
              <w:rPr>
                <w:rFonts w:ascii="Arial" w:hAnsi="Arial" w:cs="Arial"/>
                <w:b/>
                <w:color w:val="2A241D"/>
                <w:sz w:val="18"/>
                <w:szCs w:val="18"/>
                <w:lang w:val="es-ES"/>
              </w:rPr>
              <w:t>Indice</w:t>
            </w:r>
            <w:r w:rsidR="000345FC">
              <w:rPr>
                <w:rFonts w:ascii="Arial" w:hAnsi="Arial" w:cs="Arial"/>
                <w:b/>
                <w:color w:val="2A241D"/>
                <w:sz w:val="18"/>
                <w:szCs w:val="18"/>
                <w:lang w:val="es-ES"/>
              </w:rPr>
              <w:t>s</w:t>
            </w:r>
            <w:proofErr w:type="spellEnd"/>
            <w:r>
              <w:rPr>
                <w:rFonts w:ascii="Arial" w:hAnsi="Arial" w:cs="Arial"/>
                <w:b/>
                <w:color w:val="2A241D"/>
                <w:sz w:val="18"/>
                <w:szCs w:val="18"/>
                <w:lang w:val="es-ES"/>
              </w:rPr>
              <w:t xml:space="preserve"> de precios y salarios en el sector manufacturero.</w:t>
            </w:r>
            <w:r w:rsidR="00FB1F66" w:rsidRPr="00080CA1">
              <w:rPr>
                <w:rFonts w:ascii="Arial" w:hAnsi="Arial" w:cs="Arial"/>
                <w:b/>
                <w:color w:val="2A241D"/>
                <w:sz w:val="18"/>
                <w:szCs w:val="18"/>
                <w:lang w:val="es-ES"/>
              </w:rPr>
              <w:t xml:space="preserve"> </w:t>
            </w:r>
          </w:p>
        </w:tc>
        <w:tc>
          <w:tcPr>
            <w:tcW w:w="3017" w:type="dxa"/>
          </w:tcPr>
          <w:p w:rsidR="00FB1F66" w:rsidRPr="00E92BF5" w:rsidRDefault="00FB1F66" w:rsidP="00E33C0D">
            <w:pPr>
              <w:jc w:val="both"/>
              <w:rPr>
                <w:rFonts w:ascii="Arial" w:hAnsi="Arial" w:cs="Arial"/>
                <w:b/>
                <w:sz w:val="20"/>
                <w:szCs w:val="22"/>
                <w:lang w:val="es-PE"/>
              </w:rPr>
            </w:pPr>
            <w:r>
              <w:rPr>
                <w:rFonts w:ascii="Arial" w:hAnsi="Arial" w:cs="Arial"/>
                <w:b/>
                <w:sz w:val="20"/>
                <w:szCs w:val="22"/>
                <w:lang w:val="es-ES_tradnl"/>
              </w:rPr>
              <w:t>Aplicar</w:t>
            </w:r>
            <w:r w:rsidR="00E33C0D">
              <w:rPr>
                <w:rFonts w:ascii="Arial" w:hAnsi="Arial" w:cs="Arial"/>
                <w:b/>
                <w:sz w:val="20"/>
                <w:szCs w:val="22"/>
                <w:lang w:val="es-ES_tradnl"/>
              </w:rPr>
              <w:t xml:space="preserve"> los índices de precios y salarios en el sector manufacturero.</w:t>
            </w:r>
          </w:p>
        </w:tc>
        <w:tc>
          <w:tcPr>
            <w:tcW w:w="2720" w:type="dxa"/>
            <w:gridSpan w:val="2"/>
          </w:tcPr>
          <w:p w:rsidR="00FB1F66" w:rsidRPr="00E92BF5" w:rsidRDefault="00FB1F66" w:rsidP="00FB1F66">
            <w:pPr>
              <w:jc w:val="both"/>
              <w:rPr>
                <w:rFonts w:ascii="Arial" w:hAnsi="Arial" w:cs="Arial"/>
                <w:b/>
                <w:sz w:val="20"/>
                <w:szCs w:val="22"/>
                <w:lang w:val="es-PE"/>
              </w:rPr>
            </w:pPr>
            <w:r w:rsidRPr="00E92BF5">
              <w:rPr>
                <w:rFonts w:ascii="Arial" w:hAnsi="Arial" w:cs="Arial"/>
                <w:b/>
                <w:sz w:val="20"/>
                <w:szCs w:val="22"/>
                <w:lang w:val="es-PE"/>
              </w:rPr>
              <w:t xml:space="preserve">Propicia trabajo en equipo para discutir generaciones emergentes. </w:t>
            </w:r>
          </w:p>
        </w:tc>
        <w:tc>
          <w:tcPr>
            <w:tcW w:w="2517" w:type="dxa"/>
            <w:gridSpan w:val="2"/>
          </w:tcPr>
          <w:p w:rsidR="00FB1F66" w:rsidRPr="00E92BF5" w:rsidRDefault="00FB1F66" w:rsidP="00FB1F66">
            <w:pPr>
              <w:jc w:val="both"/>
              <w:rPr>
                <w:rFonts w:ascii="Arial" w:hAnsi="Arial" w:cs="Arial"/>
                <w:b/>
                <w:sz w:val="20"/>
                <w:szCs w:val="22"/>
                <w:lang w:val="es-PE"/>
              </w:rPr>
            </w:pPr>
            <w:r w:rsidRPr="00E92BF5">
              <w:rPr>
                <w:rFonts w:ascii="Arial" w:hAnsi="Arial" w:cs="Arial"/>
                <w:b/>
                <w:sz w:val="20"/>
                <w:szCs w:val="22"/>
                <w:lang w:val="es-PE"/>
              </w:rPr>
              <w:t xml:space="preserve">Dinámicas grupales para adiestrar en retroalimentación y herramientas de confrontación de patrones. </w:t>
            </w:r>
          </w:p>
        </w:tc>
        <w:tc>
          <w:tcPr>
            <w:tcW w:w="2483" w:type="dxa"/>
          </w:tcPr>
          <w:p w:rsidR="00FB1F66" w:rsidRPr="00E92BF5" w:rsidRDefault="00FB1F66" w:rsidP="00FB1F66">
            <w:pPr>
              <w:jc w:val="both"/>
              <w:rPr>
                <w:rFonts w:ascii="Arial" w:hAnsi="Arial" w:cs="Arial"/>
                <w:b/>
                <w:sz w:val="20"/>
                <w:szCs w:val="22"/>
                <w:lang w:val="es-PE"/>
              </w:rPr>
            </w:pPr>
            <w:r w:rsidRPr="00080CA1">
              <w:rPr>
                <w:rFonts w:ascii="Arial" w:hAnsi="Arial" w:cs="Arial"/>
                <w:b/>
                <w:sz w:val="20"/>
                <w:szCs w:val="22"/>
                <w:lang w:val="es-PE"/>
              </w:rPr>
              <w:t>Visualiza casos prácticos</w:t>
            </w:r>
            <w:r>
              <w:rPr>
                <w:rFonts w:ascii="Arial" w:hAnsi="Arial" w:cs="Arial"/>
                <w:b/>
                <w:sz w:val="20"/>
                <w:szCs w:val="22"/>
                <w:lang w:val="es-PE"/>
              </w:rPr>
              <w:t>.</w:t>
            </w:r>
          </w:p>
        </w:tc>
      </w:tr>
      <w:tr w:rsidR="007F6644" w:rsidRPr="00434883" w:rsidTr="00FB1F66">
        <w:trPr>
          <w:trHeight w:val="1262"/>
          <w:jc w:val="center"/>
        </w:trPr>
        <w:tc>
          <w:tcPr>
            <w:tcW w:w="481" w:type="dxa"/>
            <w:vMerge/>
          </w:tcPr>
          <w:p w:rsidR="007F6644" w:rsidRPr="00434883" w:rsidRDefault="007F6644" w:rsidP="002C5376">
            <w:pPr>
              <w:rPr>
                <w:rFonts w:ascii="Arial" w:hAnsi="Arial" w:cs="Arial"/>
                <w:sz w:val="22"/>
                <w:szCs w:val="22"/>
                <w:lang w:val="es-PE"/>
              </w:rPr>
            </w:pPr>
          </w:p>
        </w:tc>
        <w:tc>
          <w:tcPr>
            <w:tcW w:w="1606" w:type="dxa"/>
            <w:vMerge/>
          </w:tcPr>
          <w:p w:rsidR="007F6644" w:rsidRPr="00711B9B" w:rsidRDefault="007F6644" w:rsidP="002C5376">
            <w:pPr>
              <w:rPr>
                <w:rFonts w:ascii="Arial" w:hAnsi="Arial" w:cs="Arial"/>
                <w:b/>
                <w:sz w:val="22"/>
                <w:szCs w:val="22"/>
                <w:lang w:val="es-PE"/>
              </w:rPr>
            </w:pPr>
          </w:p>
        </w:tc>
        <w:tc>
          <w:tcPr>
            <w:tcW w:w="2030" w:type="dxa"/>
            <w:tcBorders>
              <w:right w:val="single" w:sz="4" w:space="0" w:color="auto"/>
            </w:tcBorders>
          </w:tcPr>
          <w:p w:rsidR="007F6644" w:rsidRPr="00711B9B" w:rsidRDefault="007F6644" w:rsidP="002C5376">
            <w:pPr>
              <w:rPr>
                <w:rFonts w:ascii="Arial" w:hAnsi="Arial" w:cs="Arial"/>
                <w:b/>
                <w:i/>
                <w:sz w:val="22"/>
                <w:szCs w:val="22"/>
                <w:lang w:val="es-PE"/>
              </w:rPr>
            </w:pPr>
          </w:p>
          <w:p w:rsidR="002519D5" w:rsidRPr="00E92BF5" w:rsidRDefault="002519D5" w:rsidP="002B0B4C">
            <w:pPr>
              <w:jc w:val="center"/>
              <w:rPr>
                <w:rFonts w:ascii="Arial" w:hAnsi="Arial" w:cs="Arial"/>
                <w:b/>
                <w:sz w:val="22"/>
                <w:szCs w:val="22"/>
              </w:rPr>
            </w:pPr>
            <w:r w:rsidRPr="00E92BF5">
              <w:rPr>
                <w:rFonts w:ascii="Arial" w:hAnsi="Arial" w:cs="Arial"/>
                <w:b/>
                <w:sz w:val="22"/>
                <w:szCs w:val="22"/>
              </w:rPr>
              <w:t>EVALUACIÓN</w:t>
            </w:r>
          </w:p>
          <w:p w:rsidR="007F6644" w:rsidRPr="00711B9B" w:rsidRDefault="002519D5" w:rsidP="002B0B4C">
            <w:pPr>
              <w:jc w:val="center"/>
              <w:rPr>
                <w:rFonts w:ascii="Arial" w:hAnsi="Arial" w:cs="Arial"/>
                <w:b/>
                <w:i/>
                <w:sz w:val="22"/>
                <w:szCs w:val="22"/>
              </w:rPr>
            </w:pPr>
            <w:r w:rsidRPr="00E92BF5">
              <w:rPr>
                <w:rFonts w:ascii="Arial" w:hAnsi="Arial" w:cs="Arial"/>
                <w:b/>
                <w:sz w:val="22"/>
                <w:szCs w:val="22"/>
              </w:rPr>
              <w:t>(2 Horas)</w:t>
            </w:r>
          </w:p>
        </w:tc>
        <w:tc>
          <w:tcPr>
            <w:tcW w:w="3585" w:type="dxa"/>
            <w:gridSpan w:val="3"/>
            <w:tcBorders>
              <w:left w:val="single" w:sz="4" w:space="0" w:color="auto"/>
              <w:right w:val="single" w:sz="4" w:space="0" w:color="auto"/>
            </w:tcBorders>
          </w:tcPr>
          <w:p w:rsidR="007F6644" w:rsidRPr="00E92BF5" w:rsidRDefault="007F6644" w:rsidP="002C5376">
            <w:pPr>
              <w:jc w:val="center"/>
              <w:rPr>
                <w:rFonts w:ascii="Arial" w:hAnsi="Arial" w:cs="Arial"/>
                <w:b/>
                <w:sz w:val="22"/>
                <w:szCs w:val="22"/>
                <w:lang w:val="es-PE"/>
              </w:rPr>
            </w:pPr>
            <w:r w:rsidRPr="00E92BF5">
              <w:rPr>
                <w:rFonts w:ascii="Arial" w:hAnsi="Arial" w:cs="Arial"/>
                <w:b/>
                <w:sz w:val="22"/>
                <w:szCs w:val="22"/>
                <w:lang w:val="es-PE"/>
              </w:rPr>
              <w:t>EVIDENCIA DE PRODUCTO</w:t>
            </w:r>
          </w:p>
          <w:p w:rsidR="007F6644" w:rsidRPr="00E92BF5" w:rsidRDefault="007F6644" w:rsidP="002C5376">
            <w:pPr>
              <w:rPr>
                <w:rFonts w:ascii="Arial" w:hAnsi="Arial" w:cs="Arial"/>
                <w:b/>
                <w:sz w:val="20"/>
                <w:szCs w:val="22"/>
                <w:lang w:val="es-PE"/>
              </w:rPr>
            </w:pPr>
            <w:r w:rsidRPr="00E92BF5">
              <w:rPr>
                <w:rFonts w:ascii="Arial" w:hAnsi="Arial" w:cs="Arial"/>
                <w:b/>
                <w:sz w:val="20"/>
                <w:szCs w:val="22"/>
                <w:lang w:val="es-PE"/>
              </w:rPr>
              <w:t>Mapas mentales y conceptuales  de sistemas emergentes.</w:t>
            </w:r>
          </w:p>
          <w:p w:rsidR="007F6644" w:rsidRPr="00E92BF5" w:rsidRDefault="007F6644" w:rsidP="002C5376">
            <w:pPr>
              <w:rPr>
                <w:rFonts w:ascii="Arial" w:hAnsi="Arial" w:cs="Arial"/>
                <w:b/>
                <w:sz w:val="20"/>
                <w:szCs w:val="22"/>
                <w:lang w:val="es-PE"/>
              </w:rPr>
            </w:pPr>
          </w:p>
          <w:p w:rsidR="007F6644" w:rsidRPr="00E92BF5" w:rsidRDefault="007F6644" w:rsidP="002C5376">
            <w:pPr>
              <w:rPr>
                <w:rFonts w:ascii="Arial" w:hAnsi="Arial" w:cs="Arial"/>
                <w:b/>
                <w:sz w:val="22"/>
                <w:szCs w:val="22"/>
                <w:lang w:val="es-PE"/>
              </w:rPr>
            </w:pPr>
          </w:p>
        </w:tc>
        <w:tc>
          <w:tcPr>
            <w:tcW w:w="3648" w:type="dxa"/>
            <w:gridSpan w:val="2"/>
            <w:tcBorders>
              <w:left w:val="single" w:sz="4" w:space="0" w:color="auto"/>
              <w:right w:val="single" w:sz="4" w:space="0" w:color="auto"/>
            </w:tcBorders>
          </w:tcPr>
          <w:p w:rsidR="007F6644" w:rsidRPr="00E92BF5" w:rsidRDefault="007F6644" w:rsidP="002C5376">
            <w:pPr>
              <w:jc w:val="center"/>
              <w:rPr>
                <w:rFonts w:ascii="Arial" w:hAnsi="Arial" w:cs="Arial"/>
                <w:b/>
                <w:sz w:val="22"/>
                <w:szCs w:val="22"/>
                <w:lang w:val="es-PE"/>
              </w:rPr>
            </w:pPr>
            <w:r w:rsidRPr="00E92BF5">
              <w:rPr>
                <w:rFonts w:ascii="Arial" w:hAnsi="Arial" w:cs="Arial"/>
                <w:b/>
                <w:sz w:val="22"/>
                <w:szCs w:val="22"/>
                <w:lang w:val="es-PE"/>
              </w:rPr>
              <w:t>EVIDENCIA DE DESEMPEÑO</w:t>
            </w:r>
          </w:p>
          <w:p w:rsidR="00E92BF5" w:rsidRPr="00E92BF5" w:rsidRDefault="00E92BF5" w:rsidP="00E92BF5">
            <w:pPr>
              <w:rPr>
                <w:rFonts w:ascii="Arial" w:hAnsi="Arial" w:cs="Arial"/>
                <w:b/>
                <w:sz w:val="20"/>
                <w:szCs w:val="22"/>
                <w:lang w:val="es-PE"/>
              </w:rPr>
            </w:pPr>
            <w:r w:rsidRPr="00E92BF5">
              <w:rPr>
                <w:rFonts w:ascii="Arial" w:hAnsi="Arial" w:cs="Arial"/>
                <w:b/>
                <w:sz w:val="20"/>
                <w:szCs w:val="22"/>
                <w:lang w:val="es-PE"/>
              </w:rPr>
              <w:t>Lista de casos e importancia del mismo.</w:t>
            </w:r>
          </w:p>
          <w:p w:rsidR="007F6644" w:rsidRPr="00E92BF5" w:rsidRDefault="007F6644" w:rsidP="002C5376">
            <w:pPr>
              <w:jc w:val="center"/>
              <w:rPr>
                <w:rFonts w:ascii="Arial" w:hAnsi="Arial" w:cs="Arial"/>
                <w:b/>
                <w:sz w:val="22"/>
                <w:szCs w:val="22"/>
                <w:lang w:val="es-PE"/>
              </w:rPr>
            </w:pPr>
          </w:p>
          <w:p w:rsidR="007F6644" w:rsidRPr="00E92BF5" w:rsidRDefault="007F6644" w:rsidP="002C5376">
            <w:pPr>
              <w:rPr>
                <w:rFonts w:ascii="Arial" w:hAnsi="Arial" w:cs="Arial"/>
                <w:b/>
                <w:sz w:val="22"/>
                <w:szCs w:val="22"/>
                <w:lang w:val="es-PE"/>
              </w:rPr>
            </w:pPr>
          </w:p>
        </w:tc>
        <w:tc>
          <w:tcPr>
            <w:tcW w:w="3754" w:type="dxa"/>
            <w:gridSpan w:val="2"/>
            <w:tcBorders>
              <w:left w:val="single" w:sz="4" w:space="0" w:color="auto"/>
            </w:tcBorders>
          </w:tcPr>
          <w:p w:rsidR="007F6644" w:rsidRPr="00E92BF5" w:rsidRDefault="007F6644" w:rsidP="00392E0D">
            <w:pPr>
              <w:ind w:right="-94"/>
              <w:rPr>
                <w:rFonts w:ascii="Arial" w:hAnsi="Arial" w:cs="Arial"/>
                <w:b/>
                <w:sz w:val="22"/>
                <w:szCs w:val="22"/>
                <w:lang w:val="es-PE"/>
              </w:rPr>
            </w:pPr>
            <w:r w:rsidRPr="00E92BF5">
              <w:rPr>
                <w:rFonts w:ascii="Arial" w:hAnsi="Arial" w:cs="Arial"/>
                <w:b/>
                <w:sz w:val="22"/>
                <w:szCs w:val="22"/>
                <w:lang w:val="es-PE"/>
              </w:rPr>
              <w:t>EVIDENCIA DE CONOCIMIENTO</w:t>
            </w:r>
          </w:p>
          <w:p w:rsidR="007F6644" w:rsidRPr="00E92BF5" w:rsidRDefault="007F6644" w:rsidP="002C5376">
            <w:pPr>
              <w:rPr>
                <w:rFonts w:ascii="Arial" w:hAnsi="Arial" w:cs="Arial"/>
                <w:b/>
                <w:sz w:val="20"/>
                <w:szCs w:val="22"/>
                <w:lang w:val="es-PE"/>
              </w:rPr>
            </w:pPr>
            <w:r w:rsidRPr="00E92BF5">
              <w:rPr>
                <w:rFonts w:ascii="Arial" w:hAnsi="Arial" w:cs="Arial"/>
                <w:b/>
                <w:sz w:val="20"/>
                <w:szCs w:val="22"/>
                <w:lang w:val="es-PE"/>
              </w:rPr>
              <w:t>Sustentación oral</w:t>
            </w:r>
            <w:r w:rsidR="00E92BF5" w:rsidRPr="00E92BF5">
              <w:rPr>
                <w:rFonts w:ascii="Arial" w:hAnsi="Arial" w:cs="Arial"/>
                <w:b/>
                <w:sz w:val="20"/>
                <w:szCs w:val="22"/>
                <w:lang w:val="es-PE"/>
              </w:rPr>
              <w:t>.</w:t>
            </w:r>
          </w:p>
          <w:p w:rsidR="007F6644" w:rsidRPr="00E92BF5" w:rsidRDefault="007F6644" w:rsidP="00E92BF5">
            <w:pPr>
              <w:rPr>
                <w:rFonts w:ascii="Arial" w:hAnsi="Arial" w:cs="Arial"/>
                <w:b/>
                <w:sz w:val="22"/>
                <w:szCs w:val="22"/>
                <w:lang w:val="es-PE"/>
              </w:rPr>
            </w:pPr>
          </w:p>
        </w:tc>
      </w:tr>
    </w:tbl>
    <w:p w:rsidR="002C5376" w:rsidRDefault="002C5376" w:rsidP="002C5376">
      <w:pPr>
        <w:pStyle w:val="Textoindependiente21"/>
        <w:spacing w:line="240" w:lineRule="auto"/>
        <w:ind w:left="0" w:right="-686"/>
        <w:rPr>
          <w:rFonts w:cs="Arial"/>
          <w:sz w:val="22"/>
          <w:szCs w:val="22"/>
          <w:lang w:val="es-PE"/>
        </w:rPr>
        <w:sectPr w:rsidR="002C5376" w:rsidSect="002C5376">
          <w:pgSz w:w="16840" w:h="11907" w:orient="landscape" w:code="9"/>
          <w:pgMar w:top="567" w:right="822" w:bottom="680" w:left="680" w:header="709" w:footer="709" w:gutter="0"/>
          <w:cols w:space="708"/>
          <w:docGrid w:linePitch="360"/>
        </w:sectPr>
      </w:pPr>
    </w:p>
    <w:p w:rsidR="0091229B" w:rsidRPr="00875DA8" w:rsidRDefault="0091229B" w:rsidP="00E62A7E">
      <w:pPr>
        <w:pStyle w:val="Textoindependiente21"/>
        <w:spacing w:line="240" w:lineRule="auto"/>
        <w:ind w:left="426" w:right="-686"/>
        <w:jc w:val="center"/>
        <w:rPr>
          <w:rFonts w:cs="Arial"/>
          <w:sz w:val="22"/>
          <w:szCs w:val="22"/>
          <w:lang w:val="es-PE"/>
        </w:rPr>
      </w:pPr>
    </w:p>
    <w:p w:rsidR="009978A2" w:rsidRPr="00711B9B" w:rsidRDefault="00D51B53" w:rsidP="00D51B53">
      <w:pPr>
        <w:ind w:left="360"/>
        <w:jc w:val="both"/>
        <w:rPr>
          <w:rFonts w:ascii="Arial" w:hAnsi="Arial" w:cs="Arial"/>
          <w:b/>
          <w:sz w:val="22"/>
          <w:szCs w:val="22"/>
          <w:lang w:val="es-PE"/>
        </w:rPr>
      </w:pPr>
      <w:r w:rsidRPr="00711B9B">
        <w:rPr>
          <w:rFonts w:ascii="Arial" w:hAnsi="Arial" w:cs="Arial"/>
          <w:b/>
          <w:sz w:val="22"/>
          <w:szCs w:val="22"/>
          <w:lang w:val="es-PE"/>
        </w:rPr>
        <w:t>V.  MATERIALES EDUCATIVOS Y OTROS RECURSOS DIDACTICOS.</w:t>
      </w:r>
    </w:p>
    <w:p w:rsidR="00D51B53" w:rsidRPr="00711B9B" w:rsidRDefault="00D51B53" w:rsidP="00D51B53">
      <w:pPr>
        <w:contextualSpacing/>
        <w:rPr>
          <w:b/>
        </w:rPr>
      </w:pPr>
    </w:p>
    <w:tbl>
      <w:tblPr>
        <w:tblStyle w:val="Tablaconcuadrcula"/>
        <w:tblW w:w="10163" w:type="dxa"/>
        <w:jc w:val="center"/>
        <w:tblLook w:val="04A0" w:firstRow="1" w:lastRow="0" w:firstColumn="1" w:lastColumn="0" w:noHBand="0" w:noVBand="1"/>
      </w:tblPr>
      <w:tblGrid>
        <w:gridCol w:w="2801"/>
        <w:gridCol w:w="3435"/>
        <w:gridCol w:w="3927"/>
      </w:tblGrid>
      <w:tr w:rsidR="00D51B53" w:rsidRPr="00711B9B" w:rsidTr="00521050">
        <w:trPr>
          <w:trHeight w:val="254"/>
          <w:jc w:val="center"/>
        </w:trPr>
        <w:tc>
          <w:tcPr>
            <w:tcW w:w="2801" w:type="dxa"/>
            <w:shd w:val="clear" w:color="auto" w:fill="auto"/>
          </w:tcPr>
          <w:p w:rsidR="00D51B53" w:rsidRPr="00521050" w:rsidRDefault="00D51B53" w:rsidP="004A7F15">
            <w:pPr>
              <w:contextualSpacing/>
              <w:jc w:val="center"/>
              <w:rPr>
                <w:rFonts w:ascii="Arial" w:hAnsi="Arial" w:cs="Arial"/>
                <w:b/>
                <w:sz w:val="22"/>
                <w:szCs w:val="22"/>
              </w:rPr>
            </w:pPr>
            <w:r w:rsidRPr="00521050">
              <w:rPr>
                <w:rFonts w:ascii="Arial" w:hAnsi="Arial" w:cs="Arial"/>
                <w:b/>
                <w:sz w:val="22"/>
                <w:szCs w:val="22"/>
              </w:rPr>
              <w:t>TIPO MATERIAL EDUCATIVO</w:t>
            </w:r>
          </w:p>
        </w:tc>
        <w:tc>
          <w:tcPr>
            <w:tcW w:w="3435" w:type="dxa"/>
            <w:shd w:val="clear" w:color="auto" w:fill="auto"/>
          </w:tcPr>
          <w:p w:rsidR="00D51B53" w:rsidRPr="00521050" w:rsidRDefault="00D51B53" w:rsidP="004A7F15">
            <w:pPr>
              <w:contextualSpacing/>
              <w:jc w:val="center"/>
              <w:rPr>
                <w:rFonts w:ascii="Arial" w:hAnsi="Arial" w:cs="Arial"/>
                <w:b/>
                <w:sz w:val="22"/>
                <w:szCs w:val="22"/>
              </w:rPr>
            </w:pPr>
            <w:r w:rsidRPr="00521050">
              <w:rPr>
                <w:rFonts w:ascii="Arial" w:hAnsi="Arial" w:cs="Arial"/>
                <w:b/>
                <w:sz w:val="22"/>
                <w:szCs w:val="22"/>
              </w:rPr>
              <w:t xml:space="preserve">MATERIAL EDUCATIVO </w:t>
            </w:r>
          </w:p>
        </w:tc>
        <w:tc>
          <w:tcPr>
            <w:tcW w:w="3927" w:type="dxa"/>
            <w:shd w:val="clear" w:color="auto" w:fill="auto"/>
          </w:tcPr>
          <w:p w:rsidR="00D51B53" w:rsidRPr="00521050" w:rsidRDefault="002519D5" w:rsidP="004A7F15">
            <w:pPr>
              <w:contextualSpacing/>
              <w:jc w:val="center"/>
              <w:rPr>
                <w:rFonts w:ascii="Arial" w:hAnsi="Arial" w:cs="Arial"/>
                <w:b/>
                <w:sz w:val="22"/>
                <w:szCs w:val="22"/>
              </w:rPr>
            </w:pPr>
            <w:r>
              <w:rPr>
                <w:rFonts w:ascii="Arial" w:hAnsi="Arial" w:cs="Arial"/>
                <w:b/>
                <w:sz w:val="22"/>
                <w:szCs w:val="22"/>
              </w:rPr>
              <w:t>INDICACIÓ</w:t>
            </w:r>
            <w:r w:rsidR="00D51B53" w:rsidRPr="00521050">
              <w:rPr>
                <w:rFonts w:ascii="Arial" w:hAnsi="Arial" w:cs="Arial"/>
                <w:b/>
                <w:sz w:val="22"/>
                <w:szCs w:val="22"/>
              </w:rPr>
              <w:t>N DE USO</w:t>
            </w:r>
          </w:p>
        </w:tc>
      </w:tr>
      <w:tr w:rsidR="00D51B53" w:rsidRPr="00711B9B" w:rsidTr="00711B9B">
        <w:trPr>
          <w:trHeight w:val="556"/>
          <w:jc w:val="center"/>
        </w:trPr>
        <w:tc>
          <w:tcPr>
            <w:tcW w:w="2801" w:type="dxa"/>
          </w:tcPr>
          <w:p w:rsidR="00D51B53" w:rsidRPr="00711B9B" w:rsidRDefault="00D51B53" w:rsidP="004A7F15">
            <w:pPr>
              <w:ind w:left="540" w:hanging="360"/>
              <w:contextualSpacing/>
              <w:rPr>
                <w:rFonts w:ascii="Arial" w:hAnsi="Arial" w:cs="Arial"/>
                <w:b/>
                <w:sz w:val="22"/>
                <w:szCs w:val="22"/>
                <w:lang w:eastAsia="es-ES"/>
              </w:rPr>
            </w:pPr>
            <w:r w:rsidRPr="00711B9B">
              <w:rPr>
                <w:rFonts w:ascii="Arial" w:hAnsi="Arial" w:cs="Arial"/>
                <w:b/>
                <w:sz w:val="22"/>
                <w:szCs w:val="22"/>
                <w:lang w:eastAsia="es-ES"/>
              </w:rPr>
              <w:t>1. Materiales impresos</w:t>
            </w:r>
          </w:p>
        </w:tc>
        <w:tc>
          <w:tcPr>
            <w:tcW w:w="3435" w:type="dxa"/>
          </w:tcPr>
          <w:p w:rsidR="00D51B53" w:rsidRPr="00711B9B" w:rsidRDefault="00D51B53" w:rsidP="00D51B53">
            <w:pPr>
              <w:numPr>
                <w:ilvl w:val="0"/>
                <w:numId w:val="17"/>
              </w:numPr>
              <w:tabs>
                <w:tab w:val="clear" w:pos="720"/>
              </w:tabs>
              <w:ind w:left="291" w:hanging="357"/>
              <w:contextualSpacing/>
              <w:rPr>
                <w:rFonts w:ascii="Arial" w:hAnsi="Arial" w:cs="Arial"/>
                <w:b/>
                <w:sz w:val="22"/>
                <w:szCs w:val="22"/>
                <w:lang w:eastAsia="es-ES"/>
              </w:rPr>
            </w:pPr>
            <w:r w:rsidRPr="00711B9B">
              <w:rPr>
                <w:rFonts w:ascii="Arial" w:hAnsi="Arial" w:cs="Arial"/>
                <w:b/>
                <w:sz w:val="22"/>
                <w:szCs w:val="22"/>
                <w:lang w:eastAsia="es-ES"/>
              </w:rPr>
              <w:t>Libros</w:t>
            </w:r>
          </w:p>
          <w:p w:rsidR="00D51B53" w:rsidRPr="00711B9B" w:rsidRDefault="00D51B53" w:rsidP="00D51B53">
            <w:pPr>
              <w:numPr>
                <w:ilvl w:val="0"/>
                <w:numId w:val="17"/>
              </w:numPr>
              <w:tabs>
                <w:tab w:val="clear" w:pos="720"/>
              </w:tabs>
              <w:ind w:left="291" w:hanging="357"/>
              <w:contextualSpacing/>
              <w:rPr>
                <w:rFonts w:ascii="Arial" w:hAnsi="Arial" w:cs="Arial"/>
                <w:b/>
                <w:sz w:val="22"/>
                <w:szCs w:val="22"/>
                <w:lang w:eastAsia="es-ES"/>
              </w:rPr>
            </w:pPr>
            <w:r w:rsidRPr="00711B9B">
              <w:rPr>
                <w:rFonts w:ascii="Arial" w:hAnsi="Arial" w:cs="Arial"/>
                <w:b/>
                <w:sz w:val="22"/>
                <w:szCs w:val="22"/>
                <w:lang w:eastAsia="es-ES"/>
              </w:rPr>
              <w:t>Revistas</w:t>
            </w:r>
          </w:p>
        </w:tc>
        <w:tc>
          <w:tcPr>
            <w:tcW w:w="3927" w:type="dxa"/>
          </w:tcPr>
          <w:p w:rsidR="00D51B53" w:rsidRPr="009512BB" w:rsidRDefault="00D51B53" w:rsidP="009512BB">
            <w:pPr>
              <w:contextualSpacing/>
              <w:rPr>
                <w:rFonts w:ascii="Arial" w:hAnsi="Arial" w:cs="Arial"/>
                <w:b/>
                <w:sz w:val="22"/>
                <w:szCs w:val="22"/>
                <w:lang w:val="es-PE"/>
              </w:rPr>
            </w:pPr>
            <w:r w:rsidRPr="009512BB">
              <w:rPr>
                <w:rFonts w:ascii="Arial" w:hAnsi="Arial" w:cs="Arial"/>
                <w:b/>
                <w:sz w:val="22"/>
                <w:szCs w:val="22"/>
                <w:lang w:val="es-PE"/>
              </w:rPr>
              <w:t xml:space="preserve">Para consulta y desarrollo de los </w:t>
            </w:r>
            <w:r w:rsidR="009512BB" w:rsidRPr="009512BB">
              <w:rPr>
                <w:rFonts w:ascii="Arial" w:hAnsi="Arial" w:cs="Arial"/>
                <w:b/>
                <w:sz w:val="22"/>
                <w:szCs w:val="22"/>
                <w:lang w:val="es-PE"/>
              </w:rPr>
              <w:t>casos prácticos.</w:t>
            </w:r>
            <w:r w:rsidRPr="009512BB">
              <w:rPr>
                <w:rFonts w:ascii="Arial" w:hAnsi="Arial" w:cs="Arial"/>
                <w:b/>
                <w:sz w:val="22"/>
                <w:szCs w:val="22"/>
                <w:lang w:val="es-PE"/>
              </w:rPr>
              <w:t xml:space="preserve"> </w:t>
            </w:r>
          </w:p>
        </w:tc>
      </w:tr>
      <w:tr w:rsidR="00D51B53" w:rsidRPr="00711B9B" w:rsidTr="00711B9B">
        <w:trPr>
          <w:trHeight w:val="532"/>
          <w:jc w:val="center"/>
        </w:trPr>
        <w:tc>
          <w:tcPr>
            <w:tcW w:w="2801" w:type="dxa"/>
          </w:tcPr>
          <w:p w:rsidR="00D51B53" w:rsidRPr="00711B9B" w:rsidRDefault="00D51B53" w:rsidP="004A7F15">
            <w:pPr>
              <w:ind w:left="540" w:hanging="360"/>
              <w:contextualSpacing/>
              <w:rPr>
                <w:rFonts w:ascii="Arial" w:hAnsi="Arial" w:cs="Arial"/>
                <w:b/>
                <w:sz w:val="22"/>
                <w:szCs w:val="22"/>
                <w:lang w:eastAsia="es-ES"/>
              </w:rPr>
            </w:pPr>
            <w:r w:rsidRPr="00711B9B">
              <w:rPr>
                <w:rFonts w:ascii="Arial" w:hAnsi="Arial" w:cs="Arial"/>
                <w:b/>
                <w:sz w:val="22"/>
                <w:szCs w:val="22"/>
                <w:lang w:eastAsia="es-ES"/>
              </w:rPr>
              <w:t>2. Materiales de apoyo gráfico</w:t>
            </w:r>
          </w:p>
        </w:tc>
        <w:tc>
          <w:tcPr>
            <w:tcW w:w="3435" w:type="dxa"/>
          </w:tcPr>
          <w:p w:rsidR="00D51B53" w:rsidRPr="00711B9B" w:rsidRDefault="00D51B53" w:rsidP="00D51B53">
            <w:pPr>
              <w:pStyle w:val="Prrafodelista"/>
              <w:numPr>
                <w:ilvl w:val="0"/>
                <w:numId w:val="18"/>
              </w:numPr>
              <w:ind w:left="291"/>
              <w:rPr>
                <w:rFonts w:ascii="Arial" w:hAnsi="Arial" w:cs="Arial"/>
                <w:b/>
                <w:sz w:val="22"/>
                <w:szCs w:val="22"/>
                <w:lang w:eastAsia="es-ES"/>
              </w:rPr>
            </w:pPr>
            <w:r w:rsidRPr="00711B9B">
              <w:rPr>
                <w:rFonts w:ascii="Arial" w:hAnsi="Arial" w:cs="Arial"/>
                <w:b/>
                <w:sz w:val="22"/>
                <w:szCs w:val="22"/>
                <w:lang w:eastAsia="es-ES"/>
              </w:rPr>
              <w:t>Pizarrón</w:t>
            </w:r>
          </w:p>
          <w:p w:rsidR="00D51B53" w:rsidRPr="00711B9B" w:rsidRDefault="00D51B53" w:rsidP="00D51B53">
            <w:pPr>
              <w:pStyle w:val="Prrafodelista"/>
              <w:numPr>
                <w:ilvl w:val="0"/>
                <w:numId w:val="18"/>
              </w:numPr>
              <w:ind w:left="291"/>
              <w:rPr>
                <w:rFonts w:ascii="Arial" w:hAnsi="Arial" w:cs="Arial"/>
                <w:b/>
                <w:sz w:val="22"/>
                <w:szCs w:val="22"/>
                <w:lang w:eastAsia="es-ES"/>
              </w:rPr>
            </w:pPr>
            <w:r w:rsidRPr="00711B9B">
              <w:rPr>
                <w:rFonts w:ascii="Arial" w:hAnsi="Arial" w:cs="Arial"/>
                <w:b/>
                <w:sz w:val="22"/>
                <w:szCs w:val="22"/>
                <w:lang w:eastAsia="es-ES"/>
              </w:rPr>
              <w:t xml:space="preserve">Láminas de </w:t>
            </w:r>
            <w:proofErr w:type="spellStart"/>
            <w:r w:rsidRPr="00711B9B">
              <w:rPr>
                <w:rFonts w:ascii="Arial" w:hAnsi="Arial" w:cs="Arial"/>
                <w:b/>
                <w:sz w:val="22"/>
                <w:szCs w:val="22"/>
                <w:lang w:eastAsia="es-ES"/>
              </w:rPr>
              <w:t>rotafolio</w:t>
            </w:r>
            <w:proofErr w:type="spellEnd"/>
          </w:p>
          <w:p w:rsidR="00D51B53" w:rsidRPr="00711B9B" w:rsidRDefault="00D51B53" w:rsidP="00D51B53">
            <w:pPr>
              <w:pStyle w:val="Prrafodelista"/>
              <w:numPr>
                <w:ilvl w:val="0"/>
                <w:numId w:val="18"/>
              </w:numPr>
              <w:ind w:left="291"/>
              <w:rPr>
                <w:rFonts w:ascii="Arial" w:hAnsi="Arial" w:cs="Arial"/>
                <w:b/>
                <w:sz w:val="22"/>
                <w:szCs w:val="22"/>
                <w:lang w:val="es-PE" w:eastAsia="es-ES"/>
              </w:rPr>
            </w:pPr>
            <w:r w:rsidRPr="00711B9B">
              <w:rPr>
                <w:rFonts w:ascii="Arial" w:hAnsi="Arial" w:cs="Arial"/>
                <w:b/>
                <w:sz w:val="22"/>
                <w:szCs w:val="22"/>
                <w:lang w:eastAsia="es-ES"/>
              </w:rPr>
              <w:t xml:space="preserve"> mapas murales</w:t>
            </w:r>
          </w:p>
        </w:tc>
        <w:tc>
          <w:tcPr>
            <w:tcW w:w="3927" w:type="dxa"/>
          </w:tcPr>
          <w:p w:rsidR="00D51B53" w:rsidRPr="009512BB" w:rsidRDefault="00D51B53" w:rsidP="004A7F15">
            <w:pPr>
              <w:contextualSpacing/>
              <w:rPr>
                <w:rFonts w:ascii="Arial" w:hAnsi="Arial" w:cs="Arial"/>
                <w:b/>
                <w:sz w:val="22"/>
                <w:szCs w:val="22"/>
                <w:lang w:val="es-PE"/>
              </w:rPr>
            </w:pPr>
            <w:r w:rsidRPr="009512BB">
              <w:rPr>
                <w:rFonts w:ascii="Arial" w:hAnsi="Arial" w:cs="Arial"/>
                <w:b/>
                <w:sz w:val="22"/>
                <w:szCs w:val="22"/>
                <w:lang w:val="es-PE"/>
              </w:rPr>
              <w:t xml:space="preserve">Para el desarrollo de la clase teórica y para la exposición </w:t>
            </w:r>
          </w:p>
        </w:tc>
      </w:tr>
      <w:tr w:rsidR="00D51B53" w:rsidRPr="00711B9B" w:rsidTr="00711B9B">
        <w:trPr>
          <w:trHeight w:val="532"/>
          <w:jc w:val="center"/>
        </w:trPr>
        <w:tc>
          <w:tcPr>
            <w:tcW w:w="2801" w:type="dxa"/>
          </w:tcPr>
          <w:p w:rsidR="00D51B53" w:rsidRPr="00711B9B" w:rsidRDefault="00D51B53" w:rsidP="004A7F15">
            <w:pPr>
              <w:ind w:left="540" w:hanging="360"/>
              <w:contextualSpacing/>
              <w:rPr>
                <w:rFonts w:ascii="Arial" w:hAnsi="Arial" w:cs="Arial"/>
                <w:b/>
                <w:sz w:val="22"/>
                <w:szCs w:val="22"/>
                <w:lang w:val="es-PE" w:eastAsia="es-ES"/>
              </w:rPr>
            </w:pPr>
            <w:r w:rsidRPr="00711B9B">
              <w:rPr>
                <w:rFonts w:ascii="Arial" w:hAnsi="Arial" w:cs="Arial"/>
                <w:b/>
                <w:sz w:val="22"/>
                <w:szCs w:val="22"/>
                <w:lang w:eastAsia="es-ES"/>
              </w:rPr>
              <w:t>3. Materiales de audio y video</w:t>
            </w:r>
          </w:p>
        </w:tc>
        <w:tc>
          <w:tcPr>
            <w:tcW w:w="3435" w:type="dxa"/>
          </w:tcPr>
          <w:p w:rsidR="00D51B53" w:rsidRPr="00711B9B" w:rsidRDefault="00D51B53" w:rsidP="00D51B53">
            <w:pPr>
              <w:pStyle w:val="Prrafodelista"/>
              <w:numPr>
                <w:ilvl w:val="0"/>
                <w:numId w:val="18"/>
              </w:numPr>
              <w:ind w:left="291"/>
              <w:rPr>
                <w:rFonts w:ascii="Arial" w:hAnsi="Arial" w:cs="Arial"/>
                <w:b/>
                <w:sz w:val="22"/>
                <w:szCs w:val="22"/>
                <w:lang w:eastAsia="es-ES"/>
              </w:rPr>
            </w:pPr>
            <w:r w:rsidRPr="00711B9B">
              <w:rPr>
                <w:rFonts w:ascii="Arial" w:hAnsi="Arial" w:cs="Arial"/>
                <w:b/>
                <w:sz w:val="22"/>
                <w:szCs w:val="22"/>
                <w:lang w:eastAsia="es-ES"/>
              </w:rPr>
              <w:t>Discos</w:t>
            </w:r>
          </w:p>
          <w:p w:rsidR="00D51B53" w:rsidRPr="00711B9B" w:rsidRDefault="00D51B53" w:rsidP="00D51B53">
            <w:pPr>
              <w:pStyle w:val="Prrafodelista"/>
              <w:numPr>
                <w:ilvl w:val="0"/>
                <w:numId w:val="19"/>
              </w:numPr>
              <w:ind w:left="291"/>
              <w:rPr>
                <w:rFonts w:ascii="Arial" w:hAnsi="Arial" w:cs="Arial"/>
                <w:b/>
                <w:sz w:val="22"/>
                <w:szCs w:val="22"/>
                <w:lang w:eastAsia="es-ES"/>
              </w:rPr>
            </w:pPr>
            <w:r w:rsidRPr="00711B9B">
              <w:rPr>
                <w:rFonts w:ascii="Arial" w:hAnsi="Arial" w:cs="Arial"/>
                <w:b/>
                <w:sz w:val="22"/>
                <w:szCs w:val="22"/>
                <w:lang w:eastAsia="es-ES"/>
              </w:rPr>
              <w:t> Videos</w:t>
            </w:r>
          </w:p>
        </w:tc>
        <w:tc>
          <w:tcPr>
            <w:tcW w:w="3927" w:type="dxa"/>
          </w:tcPr>
          <w:p w:rsidR="00D51B53" w:rsidRPr="009512BB" w:rsidRDefault="00D51B53" w:rsidP="009512BB">
            <w:pPr>
              <w:contextualSpacing/>
              <w:rPr>
                <w:rFonts w:ascii="Arial" w:hAnsi="Arial" w:cs="Arial"/>
                <w:b/>
                <w:sz w:val="22"/>
                <w:szCs w:val="22"/>
                <w:lang w:val="es-PE"/>
              </w:rPr>
            </w:pPr>
            <w:r w:rsidRPr="009512BB">
              <w:rPr>
                <w:rFonts w:ascii="Arial" w:hAnsi="Arial" w:cs="Arial"/>
                <w:b/>
                <w:sz w:val="22"/>
                <w:szCs w:val="22"/>
                <w:lang w:val="es-PE"/>
              </w:rPr>
              <w:t>Para analizar casos en organizaciones.</w:t>
            </w:r>
          </w:p>
        </w:tc>
      </w:tr>
      <w:tr w:rsidR="00D51B53" w:rsidRPr="00711B9B" w:rsidTr="00711B9B">
        <w:trPr>
          <w:trHeight w:val="548"/>
          <w:jc w:val="center"/>
        </w:trPr>
        <w:tc>
          <w:tcPr>
            <w:tcW w:w="2801" w:type="dxa"/>
          </w:tcPr>
          <w:p w:rsidR="00D51B53" w:rsidRPr="00711B9B" w:rsidRDefault="00D51B53" w:rsidP="004A7F15">
            <w:pPr>
              <w:ind w:left="540" w:hanging="360"/>
              <w:contextualSpacing/>
              <w:rPr>
                <w:rFonts w:ascii="Arial" w:hAnsi="Arial" w:cs="Arial"/>
                <w:b/>
                <w:sz w:val="22"/>
                <w:szCs w:val="22"/>
                <w:lang w:val="es-PE" w:eastAsia="es-ES"/>
              </w:rPr>
            </w:pPr>
            <w:r w:rsidRPr="00711B9B">
              <w:rPr>
                <w:rFonts w:ascii="Arial" w:hAnsi="Arial" w:cs="Arial"/>
                <w:b/>
                <w:sz w:val="22"/>
                <w:szCs w:val="22"/>
                <w:lang w:eastAsia="es-ES"/>
              </w:rPr>
              <w:t>4. Materiales de las nuevas tecnologías</w:t>
            </w:r>
          </w:p>
        </w:tc>
        <w:tc>
          <w:tcPr>
            <w:tcW w:w="3435" w:type="dxa"/>
          </w:tcPr>
          <w:p w:rsidR="00D51B53" w:rsidRPr="009512BB" w:rsidRDefault="00D51B53" w:rsidP="00D51B53">
            <w:pPr>
              <w:pStyle w:val="Prrafodelista"/>
              <w:numPr>
                <w:ilvl w:val="0"/>
                <w:numId w:val="19"/>
              </w:numPr>
              <w:ind w:left="375"/>
              <w:rPr>
                <w:rFonts w:ascii="Arial" w:hAnsi="Arial" w:cs="Arial"/>
                <w:b/>
                <w:sz w:val="22"/>
                <w:szCs w:val="22"/>
                <w:lang w:val="en-US" w:eastAsia="es-ES"/>
              </w:rPr>
            </w:pPr>
            <w:r w:rsidRPr="009512BB">
              <w:rPr>
                <w:rFonts w:ascii="Arial" w:hAnsi="Arial" w:cs="Arial"/>
                <w:b/>
                <w:sz w:val="22"/>
                <w:szCs w:val="22"/>
                <w:lang w:val="en-US" w:eastAsia="es-ES"/>
              </w:rPr>
              <w:t xml:space="preserve">Internet, aula virtual </w:t>
            </w:r>
          </w:p>
          <w:p w:rsidR="00D51B53" w:rsidRDefault="00D51B53" w:rsidP="00E115EA">
            <w:pPr>
              <w:pStyle w:val="Prrafodelista"/>
              <w:ind w:left="375"/>
              <w:rPr>
                <w:rFonts w:ascii="Arial" w:hAnsi="Arial" w:cs="Arial"/>
                <w:b/>
                <w:sz w:val="22"/>
                <w:szCs w:val="22"/>
                <w:lang w:val="es-PE" w:eastAsia="es-ES"/>
              </w:rPr>
            </w:pPr>
          </w:p>
          <w:p w:rsidR="00E115EA" w:rsidRPr="009512BB" w:rsidRDefault="00E115EA" w:rsidP="00E115EA">
            <w:pPr>
              <w:pStyle w:val="Prrafodelista"/>
              <w:ind w:left="375"/>
              <w:rPr>
                <w:rFonts w:ascii="Arial" w:hAnsi="Arial" w:cs="Arial"/>
                <w:b/>
                <w:sz w:val="22"/>
                <w:szCs w:val="22"/>
                <w:lang w:val="es-PE" w:eastAsia="es-ES"/>
              </w:rPr>
            </w:pPr>
          </w:p>
        </w:tc>
        <w:tc>
          <w:tcPr>
            <w:tcW w:w="3927" w:type="dxa"/>
          </w:tcPr>
          <w:p w:rsidR="00D51B53" w:rsidRPr="009512BB" w:rsidRDefault="00D51B53" w:rsidP="009512BB">
            <w:pPr>
              <w:contextualSpacing/>
              <w:rPr>
                <w:rFonts w:ascii="Arial" w:hAnsi="Arial" w:cs="Arial"/>
                <w:b/>
                <w:sz w:val="22"/>
                <w:szCs w:val="22"/>
                <w:lang w:val="es-PE"/>
              </w:rPr>
            </w:pPr>
            <w:r w:rsidRPr="009512BB">
              <w:rPr>
                <w:rFonts w:ascii="Arial" w:hAnsi="Arial" w:cs="Arial"/>
                <w:b/>
                <w:sz w:val="22"/>
                <w:szCs w:val="22"/>
                <w:lang w:val="es-PE"/>
              </w:rPr>
              <w:t xml:space="preserve">Para las clases virtuales.  </w:t>
            </w:r>
          </w:p>
        </w:tc>
      </w:tr>
    </w:tbl>
    <w:p w:rsidR="00D51B53" w:rsidRPr="00711B9B" w:rsidRDefault="00D51B53" w:rsidP="00D51B53">
      <w:pPr>
        <w:contextualSpacing/>
        <w:rPr>
          <w:b/>
          <w:lang w:val="es-PE"/>
        </w:rPr>
      </w:pPr>
    </w:p>
    <w:p w:rsidR="00075FD9" w:rsidRPr="00711B9B" w:rsidRDefault="00075FD9" w:rsidP="00075FD9">
      <w:pPr>
        <w:ind w:left="360"/>
        <w:jc w:val="both"/>
        <w:rPr>
          <w:rFonts w:ascii="Arial" w:hAnsi="Arial" w:cs="Arial"/>
          <w:b/>
          <w:sz w:val="22"/>
          <w:szCs w:val="22"/>
          <w:lang w:val="es-PE"/>
        </w:rPr>
      </w:pPr>
      <w:r w:rsidRPr="00711B9B">
        <w:rPr>
          <w:rFonts w:ascii="Arial" w:hAnsi="Arial" w:cs="Arial"/>
          <w:b/>
          <w:sz w:val="22"/>
          <w:szCs w:val="22"/>
          <w:lang w:val="es-PE"/>
        </w:rPr>
        <w:t>VI. METODOLOGÍA DE EVALUACIÓN (Resolución</w:t>
      </w:r>
      <w:r w:rsidRPr="00711B9B">
        <w:rPr>
          <w:rFonts w:ascii="Arial Narrow" w:hAnsi="Arial Narrow" w:cs="Segoe UI"/>
          <w:b/>
          <w:sz w:val="20"/>
          <w:szCs w:val="20"/>
          <w:lang w:val="es-ES_tradnl" w:eastAsia="es-PE"/>
        </w:rPr>
        <w:t xml:space="preserve"> </w:t>
      </w:r>
      <w:r w:rsidRPr="00711B9B">
        <w:rPr>
          <w:rFonts w:ascii="Arial" w:hAnsi="Arial" w:cs="Arial"/>
          <w:b/>
          <w:sz w:val="22"/>
          <w:szCs w:val="22"/>
          <w:lang w:val="es-PE" w:eastAsia="es-ES"/>
        </w:rPr>
        <w:t>de C.U. N° 0130-2015-CU-UNJFSC.)</w:t>
      </w:r>
    </w:p>
    <w:p w:rsidR="00075FD9" w:rsidRPr="006A416F" w:rsidRDefault="00075FD9" w:rsidP="00075FD9">
      <w:pPr>
        <w:rPr>
          <w:rFonts w:ascii="Arial" w:hAnsi="Arial" w:cs="Arial"/>
          <w:b/>
          <w:sz w:val="22"/>
          <w:szCs w:val="22"/>
        </w:rPr>
      </w:pPr>
      <w:r w:rsidRPr="006A416F">
        <w:rPr>
          <w:rFonts w:ascii="Arial" w:hAnsi="Arial" w:cs="Arial"/>
          <w:b/>
          <w:sz w:val="22"/>
          <w:szCs w:val="22"/>
        </w:rPr>
        <w:t>1.- E</w:t>
      </w:r>
      <w:r>
        <w:rPr>
          <w:rFonts w:ascii="Arial" w:hAnsi="Arial" w:cs="Arial"/>
          <w:b/>
          <w:sz w:val="22"/>
          <w:szCs w:val="22"/>
        </w:rPr>
        <w:t>valuación</w:t>
      </w:r>
    </w:p>
    <w:p w:rsidR="00075FD9" w:rsidRPr="006A416F" w:rsidRDefault="00075FD9" w:rsidP="00075FD9">
      <w:pPr>
        <w:tabs>
          <w:tab w:val="left" w:pos="426"/>
        </w:tabs>
        <w:ind w:left="284"/>
        <w:rPr>
          <w:rFonts w:ascii="Arial" w:hAnsi="Arial" w:cs="Arial"/>
          <w:sz w:val="22"/>
          <w:szCs w:val="22"/>
        </w:rPr>
      </w:pPr>
      <w:r w:rsidRPr="006A416F">
        <w:rPr>
          <w:rFonts w:ascii="Arial" w:hAnsi="Arial" w:cs="Arial"/>
          <w:sz w:val="22"/>
          <w:szCs w:val="22"/>
        </w:rPr>
        <w:t>De acuerdo al Reglamento Académico General, aprobado con Resolución de Consejo Universitario N° 0130-2015-CU_UNJFSC.</w:t>
      </w:r>
    </w:p>
    <w:p w:rsidR="00075FD9" w:rsidRPr="006A416F" w:rsidRDefault="00075FD9" w:rsidP="00075FD9">
      <w:pPr>
        <w:rPr>
          <w:rFonts w:ascii="Arial" w:hAnsi="Arial" w:cs="Arial"/>
          <w:b/>
          <w:sz w:val="22"/>
          <w:szCs w:val="22"/>
        </w:rPr>
      </w:pPr>
      <w:r w:rsidRPr="006A416F">
        <w:rPr>
          <w:rFonts w:ascii="Arial" w:hAnsi="Arial" w:cs="Arial"/>
          <w:b/>
          <w:sz w:val="22"/>
          <w:szCs w:val="22"/>
        </w:rPr>
        <w:t>2.- E</w:t>
      </w:r>
      <w:r>
        <w:rPr>
          <w:rFonts w:ascii="Arial" w:hAnsi="Arial" w:cs="Arial"/>
          <w:b/>
          <w:sz w:val="22"/>
          <w:szCs w:val="22"/>
        </w:rPr>
        <w:t>valuación de los resultados de las unidades didácticas.</w:t>
      </w:r>
    </w:p>
    <w:p w:rsidR="00075FD9" w:rsidRPr="006A416F" w:rsidRDefault="00075FD9" w:rsidP="00075FD9">
      <w:pPr>
        <w:spacing w:after="120"/>
        <w:rPr>
          <w:rFonts w:ascii="Arial" w:hAnsi="Arial" w:cs="Arial"/>
          <w:sz w:val="22"/>
          <w:szCs w:val="22"/>
        </w:rPr>
      </w:pPr>
      <w:r w:rsidRPr="006A416F">
        <w:rPr>
          <w:rFonts w:ascii="Arial" w:hAnsi="Arial" w:cs="Arial"/>
          <w:sz w:val="22"/>
          <w:szCs w:val="22"/>
        </w:rPr>
        <w:t xml:space="preserve">Evaluación mensual por cada unidad didáctica: Todas las unidades didácticas serán evaluadas en las tres componentes con un puntaje del 0 al 20, obteniéndose tres (03) notas: </w:t>
      </w:r>
    </w:p>
    <w:p w:rsidR="00075FD9" w:rsidRPr="006A416F" w:rsidRDefault="00075FD9" w:rsidP="00075FD9">
      <w:pPr>
        <w:spacing w:after="120"/>
        <w:rPr>
          <w:rFonts w:ascii="Arial" w:hAnsi="Arial" w:cs="Arial"/>
          <w:sz w:val="22"/>
          <w:szCs w:val="22"/>
        </w:rPr>
      </w:pPr>
      <w:r w:rsidRPr="006A416F">
        <w:rPr>
          <w:rFonts w:ascii="Arial" w:hAnsi="Arial" w:cs="Arial"/>
          <w:sz w:val="22"/>
          <w:szCs w:val="22"/>
        </w:rPr>
        <w:t>Evaluación de Conocimientos</w:t>
      </w:r>
      <w:r w:rsidRPr="006A416F">
        <w:rPr>
          <w:rFonts w:ascii="Arial" w:hAnsi="Arial" w:cs="Arial"/>
          <w:b/>
          <w:i/>
          <w:sz w:val="22"/>
          <w:szCs w:val="22"/>
        </w:rPr>
        <w:t xml:space="preserve">: </w:t>
      </w:r>
      <w:proofErr w:type="spellStart"/>
      <w:r w:rsidRPr="006A416F">
        <w:rPr>
          <w:rFonts w:ascii="Arial" w:hAnsi="Arial" w:cs="Arial"/>
          <w:b/>
          <w:i/>
          <w:sz w:val="22"/>
          <w:szCs w:val="22"/>
        </w:rPr>
        <w:t>ECn</w:t>
      </w:r>
      <w:proofErr w:type="spellEnd"/>
      <w:r w:rsidRPr="006A416F">
        <w:rPr>
          <w:rFonts w:ascii="Arial" w:hAnsi="Arial" w:cs="Arial"/>
          <w:sz w:val="22"/>
          <w:szCs w:val="22"/>
        </w:rPr>
        <w:t xml:space="preserve"> </w:t>
      </w:r>
      <w:r w:rsidRPr="006A416F">
        <w:rPr>
          <w:rFonts w:ascii="Arial" w:hAnsi="Arial" w:cs="Arial"/>
          <w:sz w:val="22"/>
          <w:szCs w:val="22"/>
        </w:rPr>
        <w:tab/>
      </w:r>
      <w:r w:rsidRPr="006A416F">
        <w:rPr>
          <w:rFonts w:ascii="Arial" w:hAnsi="Arial" w:cs="Arial"/>
          <w:sz w:val="22"/>
          <w:szCs w:val="22"/>
        </w:rPr>
        <w:tab/>
      </w:r>
      <w:proofErr w:type="spellStart"/>
      <w:r w:rsidRPr="006A416F">
        <w:rPr>
          <w:rFonts w:ascii="Arial" w:hAnsi="Arial" w:cs="Arial"/>
          <w:b/>
          <w:sz w:val="22"/>
          <w:szCs w:val="22"/>
        </w:rPr>
        <w:t>WECn</w:t>
      </w:r>
      <w:proofErr w:type="spellEnd"/>
      <w:r w:rsidRPr="006A416F">
        <w:rPr>
          <w:rFonts w:ascii="Arial" w:hAnsi="Arial" w:cs="Arial"/>
          <w:b/>
          <w:sz w:val="22"/>
          <w:szCs w:val="22"/>
        </w:rPr>
        <w:t xml:space="preserve">: </w:t>
      </w:r>
      <w:r w:rsidRPr="006A416F">
        <w:rPr>
          <w:rFonts w:ascii="Arial" w:hAnsi="Arial" w:cs="Arial"/>
          <w:sz w:val="22"/>
          <w:szCs w:val="22"/>
        </w:rPr>
        <w:t>Peso para la evaluación de Conocimiento=</w:t>
      </w:r>
      <w:r w:rsidRPr="006A416F">
        <w:rPr>
          <w:rFonts w:ascii="Arial" w:hAnsi="Arial" w:cs="Arial"/>
          <w:sz w:val="22"/>
          <w:szCs w:val="22"/>
          <w:vertAlign w:val="subscript"/>
        </w:rPr>
        <w:t xml:space="preserve"> </w:t>
      </w:r>
      <w:r w:rsidRPr="006A416F">
        <w:rPr>
          <w:rFonts w:ascii="Arial" w:hAnsi="Arial" w:cs="Arial"/>
          <w:sz w:val="22"/>
          <w:szCs w:val="22"/>
        </w:rPr>
        <w:t xml:space="preserve">0,30 </w:t>
      </w:r>
    </w:p>
    <w:p w:rsidR="00075FD9" w:rsidRDefault="00075FD9" w:rsidP="00075FD9">
      <w:pPr>
        <w:spacing w:after="120"/>
        <w:rPr>
          <w:rFonts w:ascii="Arial" w:hAnsi="Arial" w:cs="Arial"/>
          <w:sz w:val="22"/>
          <w:szCs w:val="22"/>
        </w:rPr>
      </w:pPr>
      <w:r w:rsidRPr="006A416F">
        <w:rPr>
          <w:rFonts w:ascii="Arial" w:hAnsi="Arial" w:cs="Arial"/>
          <w:sz w:val="22"/>
          <w:szCs w:val="22"/>
        </w:rPr>
        <w:t xml:space="preserve">Evaluación de Producto: </w:t>
      </w:r>
      <w:proofErr w:type="spellStart"/>
      <w:r w:rsidRPr="006A416F">
        <w:rPr>
          <w:rFonts w:ascii="Arial" w:hAnsi="Arial" w:cs="Arial"/>
          <w:b/>
          <w:sz w:val="22"/>
          <w:szCs w:val="22"/>
        </w:rPr>
        <w:t>E</w:t>
      </w:r>
      <w:r w:rsidRPr="006A416F">
        <w:rPr>
          <w:rFonts w:ascii="Arial" w:hAnsi="Arial" w:cs="Arial"/>
          <w:b/>
          <w:i/>
          <w:sz w:val="22"/>
          <w:szCs w:val="22"/>
        </w:rPr>
        <w:t>Pn</w:t>
      </w:r>
      <w:proofErr w:type="spellEnd"/>
      <w:r w:rsidRPr="006A416F">
        <w:rPr>
          <w:rFonts w:ascii="Arial" w:hAnsi="Arial" w:cs="Arial"/>
          <w:b/>
          <w:i/>
          <w:sz w:val="22"/>
          <w:szCs w:val="22"/>
        </w:rPr>
        <w:tab/>
      </w:r>
      <w:r w:rsidRPr="006A416F">
        <w:rPr>
          <w:rFonts w:ascii="Arial" w:hAnsi="Arial" w:cs="Arial"/>
          <w:b/>
          <w:i/>
          <w:sz w:val="22"/>
          <w:szCs w:val="22"/>
        </w:rPr>
        <w:tab/>
      </w:r>
      <w:proofErr w:type="spellStart"/>
      <w:r w:rsidRPr="006A416F">
        <w:rPr>
          <w:rFonts w:ascii="Arial" w:hAnsi="Arial" w:cs="Arial"/>
          <w:b/>
          <w:sz w:val="22"/>
          <w:szCs w:val="22"/>
        </w:rPr>
        <w:t>W</w:t>
      </w:r>
      <w:r>
        <w:rPr>
          <w:rFonts w:ascii="Arial" w:hAnsi="Arial" w:cs="Arial"/>
          <w:b/>
          <w:sz w:val="22"/>
          <w:szCs w:val="22"/>
        </w:rPr>
        <w:t>E</w:t>
      </w:r>
      <w:r w:rsidRPr="006A416F">
        <w:rPr>
          <w:rFonts w:ascii="Arial" w:hAnsi="Arial" w:cs="Arial"/>
          <w:b/>
          <w:sz w:val="22"/>
          <w:szCs w:val="22"/>
        </w:rPr>
        <w:t>Pn</w:t>
      </w:r>
      <w:proofErr w:type="spellEnd"/>
      <w:r w:rsidRPr="006A416F">
        <w:rPr>
          <w:rFonts w:ascii="Arial" w:hAnsi="Arial" w:cs="Arial"/>
          <w:b/>
          <w:sz w:val="22"/>
          <w:szCs w:val="22"/>
        </w:rPr>
        <w:t xml:space="preserve">: </w:t>
      </w:r>
      <w:r w:rsidRPr="006A416F">
        <w:rPr>
          <w:rFonts w:ascii="Arial" w:hAnsi="Arial" w:cs="Arial"/>
          <w:sz w:val="22"/>
          <w:szCs w:val="22"/>
        </w:rPr>
        <w:t>Peso para la evaluación de Producto=</w:t>
      </w:r>
      <w:r w:rsidRPr="006A416F">
        <w:rPr>
          <w:rFonts w:ascii="Arial" w:hAnsi="Arial" w:cs="Arial"/>
          <w:sz w:val="22"/>
          <w:szCs w:val="22"/>
          <w:vertAlign w:val="subscript"/>
        </w:rPr>
        <w:t xml:space="preserve"> </w:t>
      </w:r>
      <w:r w:rsidRPr="006A416F">
        <w:rPr>
          <w:rFonts w:ascii="Arial" w:hAnsi="Arial" w:cs="Arial"/>
          <w:sz w:val="22"/>
          <w:szCs w:val="22"/>
        </w:rPr>
        <w:t xml:space="preserve">0,35 </w:t>
      </w:r>
    </w:p>
    <w:p w:rsidR="00075FD9" w:rsidRPr="006A416F" w:rsidRDefault="00075FD9" w:rsidP="00075FD9">
      <w:pPr>
        <w:spacing w:after="120"/>
        <w:rPr>
          <w:rFonts w:ascii="Arial" w:hAnsi="Arial" w:cs="Arial"/>
          <w:sz w:val="22"/>
          <w:szCs w:val="22"/>
        </w:rPr>
      </w:pPr>
      <w:r w:rsidRPr="006A416F">
        <w:rPr>
          <w:rFonts w:ascii="Arial" w:hAnsi="Arial" w:cs="Arial"/>
          <w:sz w:val="22"/>
          <w:szCs w:val="22"/>
        </w:rPr>
        <w:t xml:space="preserve">Evaluación de Desempeño: </w:t>
      </w:r>
      <w:proofErr w:type="spellStart"/>
      <w:r w:rsidRPr="006A416F">
        <w:rPr>
          <w:rFonts w:ascii="Arial" w:hAnsi="Arial" w:cs="Arial"/>
          <w:b/>
          <w:i/>
          <w:sz w:val="22"/>
          <w:szCs w:val="22"/>
        </w:rPr>
        <w:t>EDn</w:t>
      </w:r>
      <w:proofErr w:type="spellEnd"/>
      <w:r w:rsidRPr="006A416F">
        <w:rPr>
          <w:rFonts w:ascii="Arial" w:hAnsi="Arial" w:cs="Arial"/>
          <w:b/>
          <w:i/>
          <w:sz w:val="22"/>
          <w:szCs w:val="22"/>
        </w:rPr>
        <w:tab/>
      </w:r>
      <w:r w:rsidRPr="006A416F">
        <w:rPr>
          <w:rFonts w:ascii="Arial" w:hAnsi="Arial" w:cs="Arial"/>
          <w:b/>
          <w:i/>
          <w:sz w:val="22"/>
          <w:szCs w:val="22"/>
        </w:rPr>
        <w:tab/>
      </w:r>
      <w:proofErr w:type="spellStart"/>
      <w:r w:rsidRPr="006A416F">
        <w:rPr>
          <w:rFonts w:ascii="Arial" w:hAnsi="Arial" w:cs="Arial"/>
          <w:b/>
          <w:sz w:val="22"/>
          <w:szCs w:val="22"/>
        </w:rPr>
        <w:t>WE</w:t>
      </w:r>
      <w:r>
        <w:rPr>
          <w:rFonts w:ascii="Arial" w:hAnsi="Arial" w:cs="Arial"/>
          <w:b/>
          <w:sz w:val="22"/>
          <w:szCs w:val="22"/>
        </w:rPr>
        <w:t>D</w:t>
      </w:r>
      <w:r w:rsidRPr="006A416F">
        <w:rPr>
          <w:rFonts w:ascii="Arial" w:hAnsi="Arial" w:cs="Arial"/>
          <w:b/>
          <w:sz w:val="22"/>
          <w:szCs w:val="22"/>
        </w:rPr>
        <w:t>n</w:t>
      </w:r>
      <w:proofErr w:type="spellEnd"/>
      <w:r w:rsidRPr="006A416F">
        <w:rPr>
          <w:rFonts w:ascii="Arial" w:hAnsi="Arial" w:cs="Arial"/>
          <w:b/>
          <w:sz w:val="22"/>
          <w:szCs w:val="22"/>
        </w:rPr>
        <w:t xml:space="preserve">: </w:t>
      </w:r>
      <w:r w:rsidRPr="006A416F">
        <w:rPr>
          <w:rFonts w:ascii="Arial" w:hAnsi="Arial" w:cs="Arial"/>
          <w:sz w:val="22"/>
          <w:szCs w:val="22"/>
        </w:rPr>
        <w:t xml:space="preserve">Peso para la evaluación de </w:t>
      </w:r>
      <w:r>
        <w:rPr>
          <w:rFonts w:ascii="Arial" w:hAnsi="Arial" w:cs="Arial"/>
          <w:sz w:val="22"/>
          <w:szCs w:val="22"/>
        </w:rPr>
        <w:t>desempeño</w:t>
      </w:r>
      <w:r w:rsidRPr="006A416F">
        <w:rPr>
          <w:rFonts w:ascii="Arial" w:hAnsi="Arial" w:cs="Arial"/>
          <w:sz w:val="22"/>
          <w:szCs w:val="22"/>
        </w:rPr>
        <w:t>=</w:t>
      </w:r>
      <w:r w:rsidRPr="006A416F">
        <w:rPr>
          <w:rFonts w:ascii="Arial" w:hAnsi="Arial" w:cs="Arial"/>
          <w:sz w:val="22"/>
          <w:szCs w:val="22"/>
          <w:vertAlign w:val="subscript"/>
        </w:rPr>
        <w:t xml:space="preserve"> </w:t>
      </w:r>
      <w:r w:rsidRPr="006A416F">
        <w:rPr>
          <w:rFonts w:ascii="Arial" w:hAnsi="Arial" w:cs="Arial"/>
          <w:sz w:val="22"/>
          <w:szCs w:val="22"/>
        </w:rPr>
        <w:t>0,35</w:t>
      </w:r>
    </w:p>
    <w:p w:rsidR="00075FD9" w:rsidRPr="006A416F" w:rsidRDefault="00075FD9" w:rsidP="00075FD9">
      <w:pPr>
        <w:spacing w:after="120"/>
        <w:rPr>
          <w:rFonts w:ascii="Arial" w:hAnsi="Arial" w:cs="Arial"/>
          <w:sz w:val="22"/>
          <w:szCs w:val="22"/>
        </w:rPr>
      </w:pPr>
      <w:r w:rsidRPr="006A416F">
        <w:rPr>
          <w:rFonts w:ascii="Arial" w:hAnsi="Arial" w:cs="Arial"/>
          <w:sz w:val="22"/>
          <w:szCs w:val="22"/>
        </w:rPr>
        <w:t xml:space="preserve">Promedio del Módulo: </w:t>
      </w:r>
      <w:proofErr w:type="spellStart"/>
      <w:r w:rsidRPr="006A416F">
        <w:rPr>
          <w:rFonts w:ascii="Arial" w:hAnsi="Arial" w:cs="Arial"/>
          <w:b/>
          <w:sz w:val="22"/>
          <w:szCs w:val="22"/>
        </w:rPr>
        <w:t>PMn</w:t>
      </w:r>
      <w:proofErr w:type="spellEnd"/>
      <w:r w:rsidRPr="006A416F">
        <w:rPr>
          <w:rFonts w:ascii="Arial" w:hAnsi="Arial" w:cs="Arial"/>
          <w:b/>
          <w:sz w:val="22"/>
          <w:szCs w:val="22"/>
        </w:rPr>
        <w:tab/>
      </w:r>
      <w:r w:rsidRPr="006A416F">
        <w:rPr>
          <w:rFonts w:ascii="Arial" w:hAnsi="Arial" w:cs="Arial"/>
          <w:b/>
          <w:sz w:val="22"/>
          <w:szCs w:val="22"/>
        </w:rPr>
        <w:tab/>
      </w:r>
      <w:r w:rsidRPr="006A416F">
        <w:rPr>
          <w:rFonts w:ascii="Arial" w:hAnsi="Arial" w:cs="Arial"/>
          <w:b/>
          <w:sz w:val="22"/>
          <w:szCs w:val="22"/>
        </w:rPr>
        <w:tab/>
      </w:r>
      <w:proofErr w:type="spellStart"/>
      <w:r w:rsidRPr="006A416F">
        <w:rPr>
          <w:rFonts w:ascii="Arial" w:hAnsi="Arial" w:cs="Arial"/>
          <w:b/>
          <w:sz w:val="22"/>
          <w:szCs w:val="22"/>
        </w:rPr>
        <w:t>PMn</w:t>
      </w:r>
      <w:proofErr w:type="spellEnd"/>
      <w:r w:rsidRPr="006A416F">
        <w:rPr>
          <w:rFonts w:ascii="Arial" w:hAnsi="Arial" w:cs="Arial"/>
          <w:b/>
          <w:sz w:val="22"/>
          <w:szCs w:val="22"/>
        </w:rPr>
        <w:t xml:space="preserve">: </w:t>
      </w:r>
      <w:r w:rsidRPr="006A416F">
        <w:rPr>
          <w:rFonts w:ascii="Arial" w:hAnsi="Arial" w:cs="Arial"/>
          <w:sz w:val="22"/>
          <w:szCs w:val="22"/>
        </w:rPr>
        <w:t>Promedio del Módulo, con un decimal sin redondeo.</w:t>
      </w:r>
    </w:p>
    <w:p w:rsidR="00075FD9" w:rsidRPr="006A416F" w:rsidRDefault="00075FD9" w:rsidP="00075FD9">
      <w:pPr>
        <w:spacing w:after="120"/>
        <w:jc w:val="both"/>
        <w:rPr>
          <w:rFonts w:ascii="Arial" w:hAnsi="Arial" w:cs="Arial"/>
          <w:sz w:val="22"/>
          <w:szCs w:val="22"/>
        </w:rPr>
      </w:pPr>
      <w:r w:rsidRPr="006A416F">
        <w:rPr>
          <w:rFonts w:ascii="Arial" w:hAnsi="Arial" w:cs="Arial"/>
          <w:sz w:val="22"/>
          <w:szCs w:val="22"/>
        </w:rPr>
        <w:t>A las notas anteriores se les aplicarán los pesos indicados en la siguiente tabla:</w:t>
      </w:r>
    </w:p>
    <w:tbl>
      <w:tblPr>
        <w:tblStyle w:val="Tablaconcuadrcula"/>
        <w:tblpPr w:leftFromText="141" w:rightFromText="141" w:vertAnchor="text" w:horzAnchor="margin" w:tblpY="-29"/>
        <w:tblOverlap w:val="never"/>
        <w:tblW w:w="7792" w:type="dxa"/>
        <w:tblLook w:val="04A0" w:firstRow="1" w:lastRow="0" w:firstColumn="1" w:lastColumn="0" w:noHBand="0" w:noVBand="1"/>
      </w:tblPr>
      <w:tblGrid>
        <w:gridCol w:w="1597"/>
        <w:gridCol w:w="2420"/>
        <w:gridCol w:w="1684"/>
        <w:gridCol w:w="2100"/>
      </w:tblGrid>
      <w:tr w:rsidR="00075FD9" w:rsidTr="006F703E">
        <w:tc>
          <w:tcPr>
            <w:tcW w:w="1878" w:type="dxa"/>
          </w:tcPr>
          <w:p w:rsidR="00075FD9" w:rsidRPr="006A416F" w:rsidRDefault="00075FD9" w:rsidP="006F703E">
            <w:pPr>
              <w:ind w:left="171"/>
              <w:jc w:val="center"/>
              <w:rPr>
                <w:rFonts w:ascii="Arial" w:hAnsi="Arial" w:cs="Arial"/>
                <w:b/>
                <w:sz w:val="22"/>
                <w:szCs w:val="22"/>
              </w:rPr>
            </w:pPr>
            <w:r w:rsidRPr="006A416F">
              <w:rPr>
                <w:rFonts w:ascii="Arial" w:hAnsi="Arial" w:cs="Arial"/>
                <w:b/>
                <w:sz w:val="22"/>
                <w:szCs w:val="22"/>
              </w:rPr>
              <w:t>UNIDA DIDACTICA</w:t>
            </w:r>
          </w:p>
        </w:tc>
        <w:tc>
          <w:tcPr>
            <w:tcW w:w="1900" w:type="dxa"/>
          </w:tcPr>
          <w:p w:rsidR="00075FD9" w:rsidRPr="006A416F" w:rsidRDefault="00075FD9" w:rsidP="006F703E">
            <w:pPr>
              <w:tabs>
                <w:tab w:val="left" w:pos="370"/>
              </w:tabs>
              <w:ind w:left="321"/>
              <w:jc w:val="center"/>
              <w:rPr>
                <w:rFonts w:ascii="Arial" w:hAnsi="Arial" w:cs="Arial"/>
                <w:b/>
                <w:sz w:val="22"/>
                <w:szCs w:val="22"/>
              </w:rPr>
            </w:pPr>
            <w:r w:rsidRPr="006A416F">
              <w:rPr>
                <w:rFonts w:ascii="Arial" w:hAnsi="Arial" w:cs="Arial"/>
                <w:b/>
                <w:sz w:val="22"/>
                <w:szCs w:val="22"/>
              </w:rPr>
              <w:t>EVIDENCIA DE CONOCIMIENTOS (30%)</w:t>
            </w:r>
          </w:p>
        </w:tc>
        <w:tc>
          <w:tcPr>
            <w:tcW w:w="1966" w:type="dxa"/>
          </w:tcPr>
          <w:p w:rsidR="00075FD9" w:rsidRPr="006A416F" w:rsidRDefault="00075FD9" w:rsidP="006F703E">
            <w:pPr>
              <w:ind w:left="209"/>
              <w:jc w:val="center"/>
              <w:rPr>
                <w:rFonts w:ascii="Arial" w:hAnsi="Arial" w:cs="Arial"/>
                <w:b/>
                <w:sz w:val="22"/>
                <w:szCs w:val="22"/>
              </w:rPr>
            </w:pPr>
            <w:r w:rsidRPr="006A416F">
              <w:rPr>
                <w:rFonts w:ascii="Arial" w:hAnsi="Arial" w:cs="Arial"/>
                <w:b/>
                <w:sz w:val="22"/>
                <w:szCs w:val="22"/>
              </w:rPr>
              <w:t>EVIDENCIA DE PRODUCTO (35%)</w:t>
            </w:r>
          </w:p>
        </w:tc>
        <w:tc>
          <w:tcPr>
            <w:tcW w:w="2048" w:type="dxa"/>
          </w:tcPr>
          <w:p w:rsidR="00075FD9" w:rsidRPr="006A416F" w:rsidRDefault="00075FD9" w:rsidP="006F703E">
            <w:pPr>
              <w:ind w:left="302" w:right="176"/>
              <w:jc w:val="center"/>
              <w:rPr>
                <w:rFonts w:ascii="Arial" w:hAnsi="Arial" w:cs="Arial"/>
                <w:b/>
                <w:sz w:val="22"/>
                <w:szCs w:val="22"/>
              </w:rPr>
            </w:pPr>
            <w:r w:rsidRPr="006A416F">
              <w:rPr>
                <w:rFonts w:ascii="Arial" w:hAnsi="Arial" w:cs="Arial"/>
                <w:b/>
                <w:sz w:val="22"/>
                <w:szCs w:val="22"/>
              </w:rPr>
              <w:t>EVIDENCIA DE DESEMPEÑO (35%)</w:t>
            </w:r>
          </w:p>
        </w:tc>
      </w:tr>
      <w:tr w:rsidR="00075FD9" w:rsidTr="006F703E">
        <w:tc>
          <w:tcPr>
            <w:tcW w:w="1878" w:type="dxa"/>
          </w:tcPr>
          <w:p w:rsidR="00075FD9" w:rsidRPr="006A416F" w:rsidRDefault="00075FD9" w:rsidP="006F703E">
            <w:pPr>
              <w:ind w:left="-113"/>
              <w:jc w:val="center"/>
              <w:rPr>
                <w:rFonts w:ascii="Arial" w:hAnsi="Arial" w:cs="Arial"/>
                <w:b/>
                <w:sz w:val="22"/>
                <w:szCs w:val="22"/>
              </w:rPr>
            </w:pPr>
            <w:r w:rsidRPr="006A416F">
              <w:rPr>
                <w:rFonts w:ascii="Arial" w:hAnsi="Arial" w:cs="Arial"/>
                <w:b/>
                <w:sz w:val="22"/>
                <w:szCs w:val="22"/>
              </w:rPr>
              <w:t>I</w:t>
            </w:r>
          </w:p>
        </w:tc>
        <w:tc>
          <w:tcPr>
            <w:tcW w:w="1900" w:type="dxa"/>
          </w:tcPr>
          <w:p w:rsidR="00075FD9" w:rsidRPr="006A416F" w:rsidRDefault="00075FD9" w:rsidP="006F703E">
            <w:pPr>
              <w:tabs>
                <w:tab w:val="left" w:pos="370"/>
              </w:tabs>
              <w:ind w:left="321"/>
              <w:jc w:val="center"/>
              <w:rPr>
                <w:rFonts w:ascii="Arial" w:hAnsi="Arial" w:cs="Arial"/>
                <w:sz w:val="22"/>
                <w:szCs w:val="22"/>
              </w:rPr>
            </w:pPr>
            <w:r w:rsidRPr="006A416F">
              <w:rPr>
                <w:rFonts w:ascii="Arial" w:hAnsi="Arial" w:cs="Arial"/>
                <w:sz w:val="22"/>
                <w:szCs w:val="22"/>
              </w:rPr>
              <w:t>EC</w:t>
            </w:r>
            <w:r w:rsidRPr="006A416F">
              <w:rPr>
                <w:rFonts w:ascii="Arial" w:hAnsi="Arial" w:cs="Arial"/>
                <w:sz w:val="22"/>
                <w:szCs w:val="22"/>
                <w:vertAlign w:val="subscript"/>
              </w:rPr>
              <w:t>1</w:t>
            </w:r>
          </w:p>
        </w:tc>
        <w:tc>
          <w:tcPr>
            <w:tcW w:w="1966" w:type="dxa"/>
          </w:tcPr>
          <w:p w:rsidR="00075FD9" w:rsidRPr="006A416F" w:rsidRDefault="00075FD9" w:rsidP="006F703E">
            <w:pPr>
              <w:ind w:left="231"/>
              <w:jc w:val="center"/>
              <w:rPr>
                <w:rFonts w:ascii="Arial" w:hAnsi="Arial" w:cs="Arial"/>
                <w:sz w:val="22"/>
                <w:szCs w:val="22"/>
              </w:rPr>
            </w:pPr>
            <w:r w:rsidRPr="006A416F">
              <w:rPr>
                <w:rFonts w:ascii="Arial" w:hAnsi="Arial" w:cs="Arial"/>
                <w:sz w:val="22"/>
                <w:szCs w:val="22"/>
              </w:rPr>
              <w:t>EP</w:t>
            </w:r>
            <w:r w:rsidRPr="006A416F">
              <w:rPr>
                <w:rFonts w:ascii="Arial" w:hAnsi="Arial" w:cs="Arial"/>
                <w:sz w:val="22"/>
                <w:szCs w:val="22"/>
                <w:vertAlign w:val="subscript"/>
              </w:rPr>
              <w:t>1</w:t>
            </w:r>
          </w:p>
        </w:tc>
        <w:tc>
          <w:tcPr>
            <w:tcW w:w="2048" w:type="dxa"/>
          </w:tcPr>
          <w:p w:rsidR="00075FD9" w:rsidRPr="006A416F" w:rsidRDefault="00075FD9" w:rsidP="006F703E">
            <w:pPr>
              <w:ind w:left="302"/>
              <w:jc w:val="center"/>
              <w:rPr>
                <w:rFonts w:ascii="Arial" w:hAnsi="Arial" w:cs="Arial"/>
                <w:sz w:val="22"/>
                <w:szCs w:val="22"/>
              </w:rPr>
            </w:pPr>
            <w:r w:rsidRPr="006A416F">
              <w:rPr>
                <w:rFonts w:ascii="Arial" w:hAnsi="Arial" w:cs="Arial"/>
                <w:sz w:val="22"/>
                <w:szCs w:val="22"/>
              </w:rPr>
              <w:t>ED</w:t>
            </w:r>
            <w:r w:rsidRPr="006A416F">
              <w:rPr>
                <w:rFonts w:ascii="Arial" w:hAnsi="Arial" w:cs="Arial"/>
                <w:sz w:val="22"/>
                <w:szCs w:val="22"/>
                <w:vertAlign w:val="subscript"/>
              </w:rPr>
              <w:t>1</w:t>
            </w:r>
          </w:p>
        </w:tc>
      </w:tr>
      <w:tr w:rsidR="00075FD9" w:rsidTr="006F703E">
        <w:tc>
          <w:tcPr>
            <w:tcW w:w="1878" w:type="dxa"/>
          </w:tcPr>
          <w:p w:rsidR="00075FD9" w:rsidRPr="006A416F" w:rsidRDefault="00075FD9" w:rsidP="006F703E">
            <w:pPr>
              <w:ind w:left="-113"/>
              <w:jc w:val="center"/>
              <w:rPr>
                <w:rFonts w:ascii="Arial" w:hAnsi="Arial" w:cs="Arial"/>
                <w:b/>
                <w:sz w:val="22"/>
                <w:szCs w:val="22"/>
              </w:rPr>
            </w:pPr>
            <w:r w:rsidRPr="006A416F">
              <w:rPr>
                <w:rFonts w:ascii="Arial" w:hAnsi="Arial" w:cs="Arial"/>
                <w:b/>
                <w:sz w:val="22"/>
                <w:szCs w:val="22"/>
              </w:rPr>
              <w:t>II</w:t>
            </w:r>
          </w:p>
        </w:tc>
        <w:tc>
          <w:tcPr>
            <w:tcW w:w="1900" w:type="dxa"/>
          </w:tcPr>
          <w:p w:rsidR="00075FD9" w:rsidRPr="006A416F" w:rsidRDefault="00075FD9" w:rsidP="006F703E">
            <w:pPr>
              <w:tabs>
                <w:tab w:val="left" w:pos="370"/>
              </w:tabs>
              <w:ind w:left="321"/>
              <w:jc w:val="center"/>
              <w:rPr>
                <w:rFonts w:ascii="Arial" w:hAnsi="Arial" w:cs="Arial"/>
                <w:sz w:val="22"/>
                <w:szCs w:val="22"/>
              </w:rPr>
            </w:pPr>
            <w:r w:rsidRPr="006A416F">
              <w:rPr>
                <w:rFonts w:ascii="Arial" w:hAnsi="Arial" w:cs="Arial"/>
                <w:sz w:val="22"/>
                <w:szCs w:val="22"/>
              </w:rPr>
              <w:t>EC</w:t>
            </w:r>
            <w:r w:rsidRPr="006A416F">
              <w:rPr>
                <w:rFonts w:ascii="Arial" w:hAnsi="Arial" w:cs="Arial"/>
                <w:sz w:val="22"/>
                <w:szCs w:val="22"/>
                <w:vertAlign w:val="subscript"/>
              </w:rPr>
              <w:t>2</w:t>
            </w:r>
          </w:p>
        </w:tc>
        <w:tc>
          <w:tcPr>
            <w:tcW w:w="1966" w:type="dxa"/>
          </w:tcPr>
          <w:p w:rsidR="00075FD9" w:rsidRPr="006A416F" w:rsidRDefault="00075FD9" w:rsidP="006F703E">
            <w:pPr>
              <w:ind w:left="231"/>
              <w:jc w:val="center"/>
              <w:rPr>
                <w:rFonts w:ascii="Arial" w:hAnsi="Arial" w:cs="Arial"/>
                <w:sz w:val="22"/>
                <w:szCs w:val="22"/>
              </w:rPr>
            </w:pPr>
            <w:r w:rsidRPr="006A416F">
              <w:rPr>
                <w:rFonts w:ascii="Arial" w:hAnsi="Arial" w:cs="Arial"/>
                <w:sz w:val="22"/>
                <w:szCs w:val="22"/>
              </w:rPr>
              <w:t>EP</w:t>
            </w:r>
            <w:r w:rsidRPr="006A416F">
              <w:rPr>
                <w:rFonts w:ascii="Arial" w:hAnsi="Arial" w:cs="Arial"/>
                <w:sz w:val="22"/>
                <w:szCs w:val="22"/>
                <w:vertAlign w:val="subscript"/>
              </w:rPr>
              <w:t>2</w:t>
            </w:r>
          </w:p>
        </w:tc>
        <w:tc>
          <w:tcPr>
            <w:tcW w:w="2048" w:type="dxa"/>
          </w:tcPr>
          <w:p w:rsidR="00075FD9" w:rsidRPr="006A416F" w:rsidRDefault="00075FD9" w:rsidP="006F703E">
            <w:pPr>
              <w:ind w:left="302"/>
              <w:jc w:val="center"/>
              <w:rPr>
                <w:rFonts w:ascii="Arial" w:hAnsi="Arial" w:cs="Arial"/>
                <w:sz w:val="22"/>
                <w:szCs w:val="22"/>
              </w:rPr>
            </w:pPr>
            <w:r w:rsidRPr="006A416F">
              <w:rPr>
                <w:rFonts w:ascii="Arial" w:hAnsi="Arial" w:cs="Arial"/>
                <w:sz w:val="22"/>
                <w:szCs w:val="22"/>
              </w:rPr>
              <w:t>ED</w:t>
            </w:r>
            <w:r w:rsidRPr="006A416F">
              <w:rPr>
                <w:rFonts w:ascii="Arial" w:hAnsi="Arial" w:cs="Arial"/>
                <w:sz w:val="22"/>
                <w:szCs w:val="22"/>
                <w:vertAlign w:val="subscript"/>
              </w:rPr>
              <w:t>2</w:t>
            </w:r>
          </w:p>
        </w:tc>
      </w:tr>
      <w:tr w:rsidR="00075FD9" w:rsidTr="006F703E">
        <w:tc>
          <w:tcPr>
            <w:tcW w:w="1878" w:type="dxa"/>
          </w:tcPr>
          <w:p w:rsidR="00075FD9" w:rsidRPr="006A416F" w:rsidRDefault="00075FD9" w:rsidP="006F703E">
            <w:pPr>
              <w:ind w:left="-113"/>
              <w:jc w:val="center"/>
              <w:rPr>
                <w:rFonts w:ascii="Arial" w:hAnsi="Arial" w:cs="Arial"/>
                <w:b/>
                <w:sz w:val="22"/>
                <w:szCs w:val="22"/>
              </w:rPr>
            </w:pPr>
            <w:r w:rsidRPr="006A416F">
              <w:rPr>
                <w:rFonts w:ascii="Arial" w:hAnsi="Arial" w:cs="Arial"/>
                <w:b/>
                <w:sz w:val="22"/>
                <w:szCs w:val="22"/>
              </w:rPr>
              <w:t>III</w:t>
            </w:r>
          </w:p>
        </w:tc>
        <w:tc>
          <w:tcPr>
            <w:tcW w:w="1900" w:type="dxa"/>
          </w:tcPr>
          <w:p w:rsidR="00075FD9" w:rsidRPr="006A416F" w:rsidRDefault="00075FD9" w:rsidP="006F703E">
            <w:pPr>
              <w:tabs>
                <w:tab w:val="left" w:pos="370"/>
              </w:tabs>
              <w:ind w:left="321"/>
              <w:jc w:val="center"/>
              <w:rPr>
                <w:rFonts w:ascii="Arial" w:hAnsi="Arial" w:cs="Arial"/>
                <w:sz w:val="22"/>
                <w:szCs w:val="22"/>
              </w:rPr>
            </w:pPr>
            <w:r w:rsidRPr="006A416F">
              <w:rPr>
                <w:rFonts w:ascii="Arial" w:hAnsi="Arial" w:cs="Arial"/>
                <w:sz w:val="22"/>
                <w:szCs w:val="22"/>
              </w:rPr>
              <w:t>EC</w:t>
            </w:r>
            <w:r w:rsidRPr="006A416F">
              <w:rPr>
                <w:rFonts w:ascii="Arial" w:hAnsi="Arial" w:cs="Arial"/>
                <w:sz w:val="22"/>
                <w:szCs w:val="22"/>
                <w:vertAlign w:val="subscript"/>
              </w:rPr>
              <w:t>3</w:t>
            </w:r>
          </w:p>
        </w:tc>
        <w:tc>
          <w:tcPr>
            <w:tcW w:w="1966" w:type="dxa"/>
          </w:tcPr>
          <w:p w:rsidR="00075FD9" w:rsidRPr="006A416F" w:rsidRDefault="00075FD9" w:rsidP="006F703E">
            <w:pPr>
              <w:ind w:left="231"/>
              <w:jc w:val="center"/>
              <w:rPr>
                <w:rFonts w:ascii="Arial" w:hAnsi="Arial" w:cs="Arial"/>
                <w:sz w:val="22"/>
                <w:szCs w:val="22"/>
              </w:rPr>
            </w:pPr>
            <w:r w:rsidRPr="006A416F">
              <w:rPr>
                <w:rFonts w:ascii="Arial" w:hAnsi="Arial" w:cs="Arial"/>
                <w:sz w:val="22"/>
                <w:szCs w:val="22"/>
              </w:rPr>
              <w:t>EP</w:t>
            </w:r>
            <w:r w:rsidRPr="006A416F">
              <w:rPr>
                <w:rFonts w:ascii="Arial" w:hAnsi="Arial" w:cs="Arial"/>
                <w:sz w:val="22"/>
                <w:szCs w:val="22"/>
                <w:vertAlign w:val="subscript"/>
              </w:rPr>
              <w:t>3</w:t>
            </w:r>
          </w:p>
        </w:tc>
        <w:tc>
          <w:tcPr>
            <w:tcW w:w="2048" w:type="dxa"/>
          </w:tcPr>
          <w:p w:rsidR="00075FD9" w:rsidRPr="006A416F" w:rsidRDefault="00075FD9" w:rsidP="006F703E">
            <w:pPr>
              <w:ind w:left="302"/>
              <w:jc w:val="center"/>
              <w:rPr>
                <w:rFonts w:ascii="Arial" w:hAnsi="Arial" w:cs="Arial"/>
                <w:sz w:val="22"/>
                <w:szCs w:val="22"/>
              </w:rPr>
            </w:pPr>
            <w:r w:rsidRPr="006A416F">
              <w:rPr>
                <w:rFonts w:ascii="Arial" w:hAnsi="Arial" w:cs="Arial"/>
                <w:sz w:val="22"/>
                <w:szCs w:val="22"/>
              </w:rPr>
              <w:t>ED3</w:t>
            </w:r>
          </w:p>
        </w:tc>
      </w:tr>
      <w:tr w:rsidR="00075FD9" w:rsidTr="006F703E">
        <w:tc>
          <w:tcPr>
            <w:tcW w:w="1878" w:type="dxa"/>
          </w:tcPr>
          <w:p w:rsidR="00075FD9" w:rsidRPr="006A416F" w:rsidRDefault="00075FD9" w:rsidP="006F703E">
            <w:pPr>
              <w:ind w:left="-113"/>
              <w:jc w:val="center"/>
              <w:rPr>
                <w:rFonts w:ascii="Arial" w:hAnsi="Arial" w:cs="Arial"/>
                <w:b/>
                <w:sz w:val="22"/>
                <w:szCs w:val="22"/>
              </w:rPr>
            </w:pPr>
            <w:r w:rsidRPr="006A416F">
              <w:rPr>
                <w:rFonts w:ascii="Arial" w:hAnsi="Arial" w:cs="Arial"/>
                <w:b/>
                <w:sz w:val="22"/>
                <w:szCs w:val="22"/>
              </w:rPr>
              <w:t>IV</w:t>
            </w:r>
          </w:p>
        </w:tc>
        <w:tc>
          <w:tcPr>
            <w:tcW w:w="1900" w:type="dxa"/>
          </w:tcPr>
          <w:p w:rsidR="00075FD9" w:rsidRPr="006A416F" w:rsidRDefault="00075FD9" w:rsidP="006F703E">
            <w:pPr>
              <w:tabs>
                <w:tab w:val="left" w:pos="370"/>
              </w:tabs>
              <w:ind w:left="321"/>
              <w:jc w:val="center"/>
              <w:rPr>
                <w:rFonts w:ascii="Arial" w:hAnsi="Arial" w:cs="Arial"/>
                <w:sz w:val="22"/>
                <w:szCs w:val="22"/>
              </w:rPr>
            </w:pPr>
            <w:r w:rsidRPr="006A416F">
              <w:rPr>
                <w:rFonts w:ascii="Arial" w:hAnsi="Arial" w:cs="Arial"/>
                <w:sz w:val="22"/>
                <w:szCs w:val="22"/>
              </w:rPr>
              <w:t>EC</w:t>
            </w:r>
            <w:r w:rsidRPr="006A416F">
              <w:rPr>
                <w:rFonts w:ascii="Arial" w:hAnsi="Arial" w:cs="Arial"/>
                <w:sz w:val="22"/>
                <w:szCs w:val="22"/>
                <w:vertAlign w:val="subscript"/>
              </w:rPr>
              <w:t>4</w:t>
            </w:r>
          </w:p>
        </w:tc>
        <w:tc>
          <w:tcPr>
            <w:tcW w:w="1966" w:type="dxa"/>
          </w:tcPr>
          <w:p w:rsidR="00075FD9" w:rsidRPr="006A416F" w:rsidRDefault="00075FD9" w:rsidP="006F703E">
            <w:pPr>
              <w:ind w:left="231"/>
              <w:jc w:val="center"/>
              <w:rPr>
                <w:rFonts w:ascii="Arial" w:hAnsi="Arial" w:cs="Arial"/>
                <w:sz w:val="22"/>
                <w:szCs w:val="22"/>
              </w:rPr>
            </w:pPr>
            <w:r w:rsidRPr="006A416F">
              <w:rPr>
                <w:rFonts w:ascii="Arial" w:hAnsi="Arial" w:cs="Arial"/>
                <w:sz w:val="22"/>
                <w:szCs w:val="22"/>
              </w:rPr>
              <w:t>EP</w:t>
            </w:r>
            <w:r w:rsidRPr="006A416F">
              <w:rPr>
                <w:rFonts w:ascii="Arial" w:hAnsi="Arial" w:cs="Arial"/>
                <w:sz w:val="22"/>
                <w:szCs w:val="22"/>
                <w:vertAlign w:val="subscript"/>
              </w:rPr>
              <w:t>4</w:t>
            </w:r>
          </w:p>
        </w:tc>
        <w:tc>
          <w:tcPr>
            <w:tcW w:w="2048" w:type="dxa"/>
          </w:tcPr>
          <w:p w:rsidR="00075FD9" w:rsidRPr="006A416F" w:rsidRDefault="00075FD9" w:rsidP="006F703E">
            <w:pPr>
              <w:ind w:left="302"/>
              <w:jc w:val="center"/>
              <w:rPr>
                <w:rFonts w:ascii="Arial" w:hAnsi="Arial" w:cs="Arial"/>
                <w:sz w:val="22"/>
                <w:szCs w:val="22"/>
              </w:rPr>
            </w:pPr>
            <w:r w:rsidRPr="006A416F">
              <w:rPr>
                <w:rFonts w:ascii="Arial" w:hAnsi="Arial" w:cs="Arial"/>
                <w:sz w:val="22"/>
                <w:szCs w:val="22"/>
              </w:rPr>
              <w:t>ED</w:t>
            </w:r>
            <w:r w:rsidRPr="006A416F">
              <w:rPr>
                <w:rFonts w:ascii="Arial" w:hAnsi="Arial" w:cs="Arial"/>
                <w:sz w:val="22"/>
                <w:szCs w:val="22"/>
                <w:vertAlign w:val="subscript"/>
              </w:rPr>
              <w:t>4</w:t>
            </w:r>
          </w:p>
        </w:tc>
      </w:tr>
    </w:tbl>
    <w:p w:rsidR="00075FD9" w:rsidRDefault="00075FD9" w:rsidP="00075FD9">
      <w:pPr>
        <w:pStyle w:val="Sinespaciado"/>
      </w:pPr>
      <w:r>
        <w:rPr>
          <w:rFonts w:eastAsia="Times New Roman" w:cs="Arial"/>
          <w:b/>
          <w:iCs/>
          <w:noProof/>
          <w:sz w:val="24"/>
          <w:szCs w:val="24"/>
          <w:lang w:val="es-PE" w:eastAsia="es-PE"/>
        </w:rPr>
        <w:br w:type="textWrapping" w:clear="all"/>
      </w:r>
    </w:p>
    <w:p w:rsidR="00075FD9" w:rsidRPr="006A416F" w:rsidRDefault="00075FD9" w:rsidP="00075FD9">
      <w:pPr>
        <w:pStyle w:val="Sinespaciado"/>
        <w:spacing w:line="360" w:lineRule="auto"/>
        <w:jc w:val="center"/>
        <w:rPr>
          <w:rFonts w:ascii="Arial" w:hAnsi="Arial" w:cs="Arial"/>
          <w:b/>
        </w:rPr>
      </w:pPr>
      <w:r w:rsidRPr="006A416F">
        <w:rPr>
          <w:rFonts w:ascii="Arial" w:hAnsi="Arial" w:cs="Arial"/>
          <w:b/>
        </w:rPr>
        <w:t xml:space="preserve">Promedio del Módulo    </w:t>
      </w:r>
      <w:proofErr w:type="spellStart"/>
      <w:r w:rsidRPr="006A416F">
        <w:rPr>
          <w:rFonts w:ascii="Arial" w:hAnsi="Arial" w:cs="Arial"/>
          <w:b/>
        </w:rPr>
        <w:t>PMn</w:t>
      </w:r>
      <w:proofErr w:type="spellEnd"/>
      <w:r w:rsidRPr="006A416F">
        <w:rPr>
          <w:rFonts w:ascii="Arial" w:hAnsi="Arial" w:cs="Arial"/>
          <w:b/>
        </w:rPr>
        <w:t xml:space="preserve"> = (</w:t>
      </w:r>
      <w:proofErr w:type="spellStart"/>
      <w:r w:rsidRPr="006A416F">
        <w:rPr>
          <w:rFonts w:ascii="Arial" w:hAnsi="Arial" w:cs="Arial"/>
          <w:b/>
          <w:i/>
        </w:rPr>
        <w:t>ECn</w:t>
      </w:r>
      <w:proofErr w:type="spellEnd"/>
      <w:r w:rsidRPr="006A416F">
        <w:rPr>
          <w:rFonts w:ascii="Arial" w:hAnsi="Arial" w:cs="Arial"/>
          <w:b/>
          <w:i/>
        </w:rPr>
        <w:t xml:space="preserve"> x</w:t>
      </w:r>
      <w:r w:rsidRPr="006A416F">
        <w:rPr>
          <w:rFonts w:ascii="Arial" w:hAnsi="Arial" w:cs="Arial"/>
          <w:b/>
        </w:rPr>
        <w:t xml:space="preserve"> </w:t>
      </w:r>
      <w:proofErr w:type="spellStart"/>
      <w:r w:rsidRPr="006A416F">
        <w:rPr>
          <w:rFonts w:ascii="Arial" w:hAnsi="Arial" w:cs="Arial"/>
          <w:b/>
        </w:rPr>
        <w:t>WECn</w:t>
      </w:r>
      <w:proofErr w:type="spellEnd"/>
      <w:r w:rsidRPr="006A416F">
        <w:rPr>
          <w:rFonts w:ascii="Arial" w:hAnsi="Arial" w:cs="Arial"/>
          <w:b/>
        </w:rPr>
        <w:t xml:space="preserve"> + </w:t>
      </w:r>
      <w:proofErr w:type="spellStart"/>
      <w:r w:rsidRPr="006A416F">
        <w:rPr>
          <w:rFonts w:ascii="Arial" w:hAnsi="Arial" w:cs="Arial"/>
          <w:b/>
        </w:rPr>
        <w:t>E</w:t>
      </w:r>
      <w:r w:rsidRPr="006A416F">
        <w:rPr>
          <w:rFonts w:ascii="Arial" w:hAnsi="Arial" w:cs="Arial"/>
          <w:b/>
          <w:i/>
        </w:rPr>
        <w:t>Pn</w:t>
      </w:r>
      <w:proofErr w:type="spellEnd"/>
      <w:r w:rsidRPr="006A416F">
        <w:rPr>
          <w:rFonts w:ascii="Arial" w:hAnsi="Arial" w:cs="Arial"/>
          <w:b/>
          <w:i/>
        </w:rPr>
        <w:t xml:space="preserve"> x</w:t>
      </w:r>
      <w:r w:rsidRPr="006A416F">
        <w:rPr>
          <w:rFonts w:ascii="Arial" w:hAnsi="Arial" w:cs="Arial"/>
          <w:b/>
        </w:rPr>
        <w:t xml:space="preserve"> </w:t>
      </w:r>
      <w:proofErr w:type="spellStart"/>
      <w:r w:rsidRPr="006A416F">
        <w:rPr>
          <w:rFonts w:ascii="Arial" w:hAnsi="Arial" w:cs="Arial"/>
          <w:b/>
        </w:rPr>
        <w:t>W</w:t>
      </w:r>
      <w:r>
        <w:rPr>
          <w:rFonts w:ascii="Arial" w:hAnsi="Arial" w:cs="Arial"/>
          <w:b/>
        </w:rPr>
        <w:t>E</w:t>
      </w:r>
      <w:r w:rsidRPr="006A416F">
        <w:rPr>
          <w:rFonts w:ascii="Arial" w:hAnsi="Arial" w:cs="Arial"/>
          <w:b/>
        </w:rPr>
        <w:t>Pn</w:t>
      </w:r>
      <w:proofErr w:type="spellEnd"/>
      <w:r w:rsidRPr="006A416F">
        <w:rPr>
          <w:rFonts w:ascii="Arial" w:hAnsi="Arial" w:cs="Arial"/>
          <w:b/>
        </w:rPr>
        <w:t xml:space="preserve"> + </w:t>
      </w:r>
      <w:proofErr w:type="spellStart"/>
      <w:r w:rsidRPr="006A416F">
        <w:rPr>
          <w:rFonts w:ascii="Arial" w:hAnsi="Arial" w:cs="Arial"/>
          <w:b/>
          <w:i/>
        </w:rPr>
        <w:t>EDn</w:t>
      </w:r>
      <w:proofErr w:type="spellEnd"/>
      <w:r w:rsidRPr="006A416F">
        <w:rPr>
          <w:rFonts w:ascii="Arial" w:hAnsi="Arial" w:cs="Arial"/>
          <w:b/>
          <w:i/>
        </w:rPr>
        <w:t xml:space="preserve"> x </w:t>
      </w:r>
      <w:proofErr w:type="spellStart"/>
      <w:r w:rsidRPr="006A416F">
        <w:rPr>
          <w:rFonts w:ascii="Arial" w:hAnsi="Arial" w:cs="Arial"/>
          <w:b/>
        </w:rPr>
        <w:t>WE</w:t>
      </w:r>
      <w:r>
        <w:rPr>
          <w:rFonts w:ascii="Arial" w:hAnsi="Arial" w:cs="Arial"/>
          <w:b/>
        </w:rPr>
        <w:t>D</w:t>
      </w:r>
      <w:r w:rsidRPr="006A416F">
        <w:rPr>
          <w:rFonts w:ascii="Arial" w:hAnsi="Arial" w:cs="Arial"/>
          <w:b/>
        </w:rPr>
        <w:t>n</w:t>
      </w:r>
      <w:proofErr w:type="spellEnd"/>
      <w:r w:rsidRPr="006A416F">
        <w:rPr>
          <w:rFonts w:ascii="Arial" w:hAnsi="Arial" w:cs="Arial"/>
          <w:b/>
        </w:rPr>
        <w:t>)</w:t>
      </w:r>
    </w:p>
    <w:p w:rsidR="00075FD9" w:rsidRPr="00D72607" w:rsidRDefault="00075FD9" w:rsidP="00075FD9">
      <w:pPr>
        <w:pStyle w:val="Sinespaciado"/>
        <w:spacing w:line="360" w:lineRule="auto"/>
        <w:rPr>
          <w:rFonts w:ascii="Arial" w:hAnsi="Arial" w:cs="Arial"/>
          <w:b/>
        </w:rPr>
      </w:pPr>
      <w:r w:rsidRPr="006A416F">
        <w:rPr>
          <w:rFonts w:ascii="Arial" w:hAnsi="Arial" w:cs="Arial"/>
          <w:b/>
        </w:rPr>
        <w:t>3. Donde el PROMEDIO FINAL ES:</w:t>
      </w:r>
      <w:r w:rsidRPr="006A416F">
        <w:rPr>
          <w:rFonts w:ascii="Arial" w:hAnsi="Arial" w:cs="Arial"/>
        </w:rPr>
        <w:t xml:space="preserve">  </w:t>
      </w:r>
      <w:r w:rsidRPr="006A416F">
        <w:rPr>
          <w:rFonts w:ascii="Arial" w:hAnsi="Arial" w:cs="Arial"/>
          <w:b/>
        </w:rPr>
        <w:t xml:space="preserve"> (PM1</w:t>
      </w:r>
      <w:r w:rsidRPr="006A416F">
        <w:rPr>
          <w:rFonts w:ascii="Arial" w:hAnsi="Arial" w:cs="Arial"/>
          <w:b/>
          <w:i/>
        </w:rPr>
        <w:t xml:space="preserve"> </w:t>
      </w:r>
      <w:r w:rsidRPr="006A416F">
        <w:rPr>
          <w:rFonts w:ascii="Arial" w:hAnsi="Arial" w:cs="Arial"/>
          <w:b/>
        </w:rPr>
        <w:t>+ PM2</w:t>
      </w:r>
      <w:r w:rsidRPr="006A416F">
        <w:rPr>
          <w:rFonts w:ascii="Arial" w:hAnsi="Arial" w:cs="Arial"/>
          <w:b/>
          <w:i/>
        </w:rPr>
        <w:t xml:space="preserve"> </w:t>
      </w:r>
      <w:r w:rsidRPr="006A416F">
        <w:rPr>
          <w:rFonts w:ascii="Arial" w:hAnsi="Arial" w:cs="Arial"/>
          <w:b/>
        </w:rPr>
        <w:t>+ PM3 + PM4)/4</w:t>
      </w:r>
    </w:p>
    <w:p w:rsidR="00075FD9" w:rsidRPr="00D72607" w:rsidRDefault="00075FD9" w:rsidP="00075FD9">
      <w:pPr>
        <w:jc w:val="center"/>
        <w:rPr>
          <w:rFonts w:ascii="Arial" w:hAnsi="Arial" w:cs="Arial"/>
          <w:b/>
          <w:spacing w:val="4"/>
          <w:sz w:val="22"/>
          <w:szCs w:val="22"/>
        </w:rPr>
      </w:pPr>
      <w:r w:rsidRPr="00D72607">
        <w:rPr>
          <w:rFonts w:ascii="Arial" w:hAnsi="Arial" w:cs="Arial"/>
          <w:b/>
          <w:spacing w:val="4"/>
          <w:sz w:val="22"/>
          <w:szCs w:val="22"/>
        </w:rPr>
        <w:t>EVALUACIONES</w:t>
      </w:r>
    </w:p>
    <w:p w:rsidR="00075FD9" w:rsidRPr="00946F7C" w:rsidRDefault="00075FD9" w:rsidP="00075FD9">
      <w:pPr>
        <w:jc w:val="center"/>
        <w:rPr>
          <w:rFonts w:ascii="Verdana" w:hAnsi="Verdana"/>
          <w:b/>
          <w:spacing w:val="4"/>
          <w:sz w:val="20"/>
          <w:szCs w:val="20"/>
        </w:rPr>
      </w:pPr>
      <w:r>
        <w:rPr>
          <w:rFonts w:ascii="Verdana" w:hAnsi="Verdana"/>
          <w:b/>
          <w:spacing w:val="4"/>
          <w:sz w:val="20"/>
          <w:szCs w:val="20"/>
        </w:rPr>
        <w:t>CUARTA</w:t>
      </w:r>
      <w:r w:rsidRPr="00946F7C">
        <w:rPr>
          <w:rFonts w:ascii="Verdana" w:hAnsi="Verdana"/>
          <w:b/>
          <w:spacing w:val="4"/>
          <w:sz w:val="20"/>
          <w:szCs w:val="20"/>
        </w:rPr>
        <w:t xml:space="preserve"> SEMANA:</w:t>
      </w:r>
    </w:p>
    <w:p w:rsidR="00075FD9" w:rsidRPr="00025DD1" w:rsidRDefault="00075FD9" w:rsidP="00075FD9">
      <w:pPr>
        <w:jc w:val="center"/>
        <w:rPr>
          <w:rFonts w:ascii="Arial" w:hAnsi="Arial" w:cs="Arial"/>
          <w:b/>
          <w:sz w:val="22"/>
          <w:szCs w:val="22"/>
        </w:rPr>
      </w:pPr>
      <w:r w:rsidRPr="00025DD1">
        <w:rPr>
          <w:rFonts w:ascii="Arial" w:hAnsi="Arial" w:cs="Arial"/>
          <w:b/>
          <w:sz w:val="22"/>
          <w:szCs w:val="22"/>
          <w:shd w:val="clear" w:color="auto" w:fill="D9D9D9" w:themeFill="background1" w:themeFillShade="D9"/>
        </w:rPr>
        <w:t>EVALUACIÓN PRIMER MÓDULO</w:t>
      </w:r>
      <w:r w:rsidRPr="00025DD1">
        <w:rPr>
          <w:rFonts w:ascii="Arial" w:hAnsi="Arial" w:cs="Arial"/>
          <w:sz w:val="22"/>
          <w:szCs w:val="22"/>
          <w:shd w:val="clear" w:color="auto" w:fill="D9D9D9" w:themeFill="background1" w:themeFillShade="D9"/>
        </w:rPr>
        <w:t>:</w:t>
      </w:r>
      <w:r w:rsidRPr="00025DD1">
        <w:rPr>
          <w:rFonts w:ascii="Arial" w:hAnsi="Arial" w:cs="Arial"/>
          <w:b/>
          <w:sz w:val="22"/>
          <w:szCs w:val="22"/>
          <w:shd w:val="clear" w:color="auto" w:fill="D9D9D9" w:themeFill="background1" w:themeFillShade="D9"/>
        </w:rPr>
        <w:t xml:space="preserve"> </w:t>
      </w:r>
      <w:r w:rsidRPr="001D2B3D">
        <w:rPr>
          <w:rFonts w:ascii="Arial" w:hAnsi="Arial" w:cs="Arial"/>
          <w:b/>
          <w:sz w:val="22"/>
          <w:szCs w:val="22"/>
          <w:shd w:val="clear" w:color="auto" w:fill="D9D9D9" w:themeFill="background1" w:themeFillShade="D9"/>
        </w:rPr>
        <w:t>Del 2</w:t>
      </w:r>
      <w:r w:rsidR="006F703E">
        <w:rPr>
          <w:rFonts w:ascii="Arial" w:hAnsi="Arial" w:cs="Arial"/>
          <w:b/>
          <w:sz w:val="22"/>
          <w:szCs w:val="22"/>
          <w:shd w:val="clear" w:color="auto" w:fill="D9D9D9" w:themeFill="background1" w:themeFillShade="D9"/>
        </w:rPr>
        <w:t>6</w:t>
      </w:r>
      <w:r w:rsidRPr="001D2B3D">
        <w:rPr>
          <w:rFonts w:ascii="Arial" w:hAnsi="Arial" w:cs="Arial"/>
          <w:b/>
          <w:sz w:val="22"/>
          <w:szCs w:val="22"/>
          <w:shd w:val="clear" w:color="auto" w:fill="D9D9D9" w:themeFill="background1" w:themeFillShade="D9"/>
        </w:rPr>
        <w:t>-</w:t>
      </w:r>
      <w:r>
        <w:rPr>
          <w:rFonts w:ascii="Arial" w:hAnsi="Arial" w:cs="Arial"/>
          <w:b/>
          <w:sz w:val="22"/>
          <w:szCs w:val="22"/>
          <w:shd w:val="clear" w:color="auto" w:fill="D9D9D9" w:themeFill="background1" w:themeFillShade="D9"/>
        </w:rPr>
        <w:t>0</w:t>
      </w:r>
      <w:r w:rsidR="006F703E">
        <w:rPr>
          <w:rFonts w:ascii="Arial" w:hAnsi="Arial" w:cs="Arial"/>
          <w:b/>
          <w:sz w:val="22"/>
          <w:szCs w:val="22"/>
          <w:shd w:val="clear" w:color="auto" w:fill="D9D9D9" w:themeFill="background1" w:themeFillShade="D9"/>
        </w:rPr>
        <w:t>4</w:t>
      </w:r>
      <w:r w:rsidRPr="001D2B3D">
        <w:rPr>
          <w:rFonts w:ascii="Arial" w:hAnsi="Arial" w:cs="Arial"/>
          <w:b/>
          <w:sz w:val="22"/>
          <w:szCs w:val="22"/>
          <w:shd w:val="clear" w:color="auto" w:fill="D9D9D9" w:themeFill="background1" w:themeFillShade="D9"/>
        </w:rPr>
        <w:t>-201</w:t>
      </w:r>
      <w:r w:rsidR="006F703E">
        <w:rPr>
          <w:rFonts w:ascii="Arial" w:hAnsi="Arial" w:cs="Arial"/>
          <w:b/>
          <w:sz w:val="22"/>
          <w:szCs w:val="22"/>
          <w:shd w:val="clear" w:color="auto" w:fill="D9D9D9" w:themeFill="background1" w:themeFillShade="D9"/>
        </w:rPr>
        <w:t>8</w:t>
      </w:r>
      <w:r>
        <w:rPr>
          <w:rFonts w:ascii="Arial" w:hAnsi="Arial" w:cs="Arial"/>
          <w:b/>
          <w:sz w:val="22"/>
          <w:szCs w:val="22"/>
          <w:shd w:val="clear" w:color="auto" w:fill="D9D9D9" w:themeFill="background1" w:themeFillShade="D9"/>
        </w:rPr>
        <w:t xml:space="preserve"> </w:t>
      </w:r>
      <w:r w:rsidRPr="001D2B3D">
        <w:rPr>
          <w:rFonts w:ascii="Arial" w:hAnsi="Arial" w:cs="Arial"/>
          <w:b/>
          <w:sz w:val="22"/>
          <w:szCs w:val="22"/>
          <w:shd w:val="clear" w:color="auto" w:fill="D9D9D9" w:themeFill="background1" w:themeFillShade="D9"/>
        </w:rPr>
        <w:t>al 2</w:t>
      </w:r>
      <w:r w:rsidR="006F703E">
        <w:rPr>
          <w:rFonts w:ascii="Arial" w:hAnsi="Arial" w:cs="Arial"/>
          <w:b/>
          <w:sz w:val="22"/>
          <w:szCs w:val="22"/>
          <w:shd w:val="clear" w:color="auto" w:fill="D9D9D9" w:themeFill="background1" w:themeFillShade="D9"/>
        </w:rPr>
        <w:t>7</w:t>
      </w:r>
      <w:r w:rsidRPr="001D2B3D">
        <w:rPr>
          <w:rFonts w:ascii="Arial" w:hAnsi="Arial" w:cs="Arial"/>
          <w:b/>
          <w:sz w:val="22"/>
          <w:szCs w:val="22"/>
          <w:shd w:val="clear" w:color="auto" w:fill="D9D9D9" w:themeFill="background1" w:themeFillShade="D9"/>
        </w:rPr>
        <w:t>-0</w:t>
      </w:r>
      <w:r w:rsidR="006F703E">
        <w:rPr>
          <w:rFonts w:ascii="Arial" w:hAnsi="Arial" w:cs="Arial"/>
          <w:b/>
          <w:sz w:val="22"/>
          <w:szCs w:val="22"/>
          <w:shd w:val="clear" w:color="auto" w:fill="D9D9D9" w:themeFill="background1" w:themeFillShade="D9"/>
        </w:rPr>
        <w:t>4</w:t>
      </w:r>
      <w:r w:rsidRPr="001D2B3D">
        <w:rPr>
          <w:rFonts w:ascii="Arial" w:hAnsi="Arial" w:cs="Arial"/>
          <w:b/>
          <w:sz w:val="22"/>
          <w:szCs w:val="22"/>
          <w:shd w:val="clear" w:color="auto" w:fill="D9D9D9" w:themeFill="background1" w:themeFillShade="D9"/>
        </w:rPr>
        <w:t>-201</w:t>
      </w:r>
      <w:r w:rsidR="006F703E">
        <w:rPr>
          <w:rFonts w:ascii="Arial" w:hAnsi="Arial" w:cs="Arial"/>
          <w:b/>
          <w:sz w:val="22"/>
          <w:szCs w:val="22"/>
          <w:shd w:val="clear" w:color="auto" w:fill="D9D9D9" w:themeFill="background1" w:themeFillShade="D9"/>
        </w:rPr>
        <w:t>8</w:t>
      </w:r>
    </w:p>
    <w:p w:rsidR="00075FD9" w:rsidRPr="00025DD1" w:rsidRDefault="00075FD9" w:rsidP="00075FD9">
      <w:pPr>
        <w:jc w:val="center"/>
        <w:rPr>
          <w:rFonts w:ascii="Arial" w:hAnsi="Arial" w:cs="Arial"/>
          <w:b/>
          <w:spacing w:val="4"/>
          <w:sz w:val="22"/>
          <w:szCs w:val="22"/>
        </w:rPr>
      </w:pPr>
      <w:r w:rsidRPr="00025DD1">
        <w:rPr>
          <w:rFonts w:ascii="Arial" w:hAnsi="Arial" w:cs="Arial"/>
          <w:b/>
          <w:spacing w:val="4"/>
          <w:sz w:val="22"/>
          <w:szCs w:val="22"/>
        </w:rPr>
        <w:t>OCTAVA SEMANA:</w:t>
      </w:r>
    </w:p>
    <w:p w:rsidR="00075FD9" w:rsidRPr="00025DD1" w:rsidRDefault="00075FD9" w:rsidP="00075FD9">
      <w:pPr>
        <w:jc w:val="center"/>
        <w:rPr>
          <w:rFonts w:ascii="Arial" w:hAnsi="Arial" w:cs="Arial"/>
          <w:b/>
          <w:sz w:val="22"/>
          <w:szCs w:val="22"/>
        </w:rPr>
      </w:pPr>
      <w:r w:rsidRPr="00025DD1">
        <w:rPr>
          <w:rFonts w:ascii="Arial" w:hAnsi="Arial" w:cs="Arial"/>
          <w:b/>
          <w:sz w:val="22"/>
          <w:szCs w:val="22"/>
          <w:shd w:val="clear" w:color="auto" w:fill="D9D9D9" w:themeFill="background1" w:themeFillShade="D9"/>
        </w:rPr>
        <w:t>EVALUACIÓN SEGUNDO MÓDULO</w:t>
      </w:r>
      <w:r w:rsidRPr="00025DD1">
        <w:rPr>
          <w:rFonts w:ascii="Arial" w:hAnsi="Arial" w:cs="Arial"/>
          <w:sz w:val="22"/>
          <w:szCs w:val="22"/>
          <w:shd w:val="clear" w:color="auto" w:fill="D9D9D9" w:themeFill="background1" w:themeFillShade="D9"/>
        </w:rPr>
        <w:t>:</w:t>
      </w:r>
      <w:r w:rsidRPr="00025DD1">
        <w:rPr>
          <w:rFonts w:ascii="Arial" w:hAnsi="Arial" w:cs="Arial"/>
          <w:b/>
          <w:sz w:val="22"/>
          <w:szCs w:val="22"/>
          <w:shd w:val="clear" w:color="auto" w:fill="D9D9D9" w:themeFill="background1" w:themeFillShade="D9"/>
        </w:rPr>
        <w:t xml:space="preserve"> </w:t>
      </w:r>
      <w:r w:rsidRPr="001D2B3D">
        <w:rPr>
          <w:rFonts w:ascii="Arial" w:hAnsi="Arial" w:cs="Arial"/>
          <w:b/>
          <w:bCs/>
          <w:sz w:val="22"/>
          <w:szCs w:val="22"/>
          <w:shd w:val="clear" w:color="auto" w:fill="D9D9D9" w:themeFill="background1" w:themeFillShade="D9"/>
          <w:lang w:val="es-ES_tradnl"/>
        </w:rPr>
        <w:t>Del 2</w:t>
      </w:r>
      <w:r w:rsidR="006F703E">
        <w:rPr>
          <w:rFonts w:ascii="Arial" w:hAnsi="Arial" w:cs="Arial"/>
          <w:b/>
          <w:bCs/>
          <w:sz w:val="22"/>
          <w:szCs w:val="22"/>
          <w:shd w:val="clear" w:color="auto" w:fill="D9D9D9" w:themeFill="background1" w:themeFillShade="D9"/>
          <w:lang w:val="es-ES_tradnl"/>
        </w:rPr>
        <w:t>4</w:t>
      </w:r>
      <w:r w:rsidRPr="001D2B3D">
        <w:rPr>
          <w:rFonts w:ascii="Arial" w:hAnsi="Arial" w:cs="Arial"/>
          <w:b/>
          <w:bCs/>
          <w:sz w:val="22"/>
          <w:szCs w:val="22"/>
          <w:shd w:val="clear" w:color="auto" w:fill="D9D9D9" w:themeFill="background1" w:themeFillShade="D9"/>
          <w:lang w:val="es-ES_tradnl"/>
        </w:rPr>
        <w:t>/0</w:t>
      </w:r>
      <w:r w:rsidR="006F703E">
        <w:rPr>
          <w:rFonts w:ascii="Arial" w:hAnsi="Arial" w:cs="Arial"/>
          <w:b/>
          <w:bCs/>
          <w:sz w:val="22"/>
          <w:szCs w:val="22"/>
          <w:shd w:val="clear" w:color="auto" w:fill="D9D9D9" w:themeFill="background1" w:themeFillShade="D9"/>
          <w:lang w:val="es-ES_tradnl"/>
        </w:rPr>
        <w:t>5</w:t>
      </w:r>
      <w:r w:rsidRPr="001D2B3D">
        <w:rPr>
          <w:rFonts w:ascii="Arial" w:hAnsi="Arial" w:cs="Arial"/>
          <w:b/>
          <w:bCs/>
          <w:sz w:val="22"/>
          <w:szCs w:val="22"/>
          <w:shd w:val="clear" w:color="auto" w:fill="D9D9D9" w:themeFill="background1" w:themeFillShade="D9"/>
          <w:lang w:val="es-ES_tradnl"/>
        </w:rPr>
        <w:t>/201</w:t>
      </w:r>
      <w:r w:rsidR="006F703E">
        <w:rPr>
          <w:rFonts w:ascii="Arial" w:hAnsi="Arial" w:cs="Arial"/>
          <w:b/>
          <w:bCs/>
          <w:sz w:val="22"/>
          <w:szCs w:val="22"/>
          <w:shd w:val="clear" w:color="auto" w:fill="D9D9D9" w:themeFill="background1" w:themeFillShade="D9"/>
          <w:lang w:val="es-ES_tradnl"/>
        </w:rPr>
        <w:t>8</w:t>
      </w:r>
      <w:r w:rsidRPr="001D2B3D">
        <w:rPr>
          <w:rFonts w:ascii="Arial" w:hAnsi="Arial" w:cs="Arial"/>
          <w:b/>
          <w:bCs/>
          <w:sz w:val="22"/>
          <w:szCs w:val="22"/>
          <w:shd w:val="clear" w:color="auto" w:fill="D9D9D9" w:themeFill="background1" w:themeFillShade="D9"/>
          <w:lang w:val="es-ES_tradnl"/>
        </w:rPr>
        <w:t xml:space="preserve"> al 2</w:t>
      </w:r>
      <w:r w:rsidR="006F703E">
        <w:rPr>
          <w:rFonts w:ascii="Arial" w:hAnsi="Arial" w:cs="Arial"/>
          <w:b/>
          <w:bCs/>
          <w:sz w:val="22"/>
          <w:szCs w:val="22"/>
          <w:shd w:val="clear" w:color="auto" w:fill="D9D9D9" w:themeFill="background1" w:themeFillShade="D9"/>
          <w:lang w:val="es-ES_tradnl"/>
        </w:rPr>
        <w:t>5</w:t>
      </w:r>
      <w:r w:rsidRPr="001D2B3D">
        <w:rPr>
          <w:rFonts w:ascii="Arial" w:hAnsi="Arial" w:cs="Arial"/>
          <w:b/>
          <w:bCs/>
          <w:sz w:val="22"/>
          <w:szCs w:val="22"/>
          <w:shd w:val="clear" w:color="auto" w:fill="D9D9D9" w:themeFill="background1" w:themeFillShade="D9"/>
          <w:lang w:val="es-ES_tradnl"/>
        </w:rPr>
        <w:t>/0</w:t>
      </w:r>
      <w:r w:rsidR="006F703E">
        <w:rPr>
          <w:rFonts w:ascii="Arial" w:hAnsi="Arial" w:cs="Arial"/>
          <w:b/>
          <w:bCs/>
          <w:sz w:val="22"/>
          <w:szCs w:val="22"/>
          <w:shd w:val="clear" w:color="auto" w:fill="D9D9D9" w:themeFill="background1" w:themeFillShade="D9"/>
          <w:lang w:val="es-ES_tradnl"/>
        </w:rPr>
        <w:t>5</w:t>
      </w:r>
      <w:r w:rsidRPr="001D2B3D">
        <w:rPr>
          <w:rFonts w:ascii="Arial" w:hAnsi="Arial" w:cs="Arial"/>
          <w:b/>
          <w:bCs/>
          <w:sz w:val="22"/>
          <w:szCs w:val="22"/>
          <w:shd w:val="clear" w:color="auto" w:fill="D9D9D9" w:themeFill="background1" w:themeFillShade="D9"/>
          <w:lang w:val="es-ES_tradnl"/>
        </w:rPr>
        <w:t>/201</w:t>
      </w:r>
      <w:r w:rsidR="006F703E">
        <w:rPr>
          <w:rFonts w:ascii="Arial" w:hAnsi="Arial" w:cs="Arial"/>
          <w:b/>
          <w:bCs/>
          <w:sz w:val="22"/>
          <w:szCs w:val="22"/>
          <w:shd w:val="clear" w:color="auto" w:fill="D9D9D9" w:themeFill="background1" w:themeFillShade="D9"/>
          <w:lang w:val="es-ES_tradnl"/>
        </w:rPr>
        <w:t>8</w:t>
      </w:r>
    </w:p>
    <w:p w:rsidR="00075FD9" w:rsidRPr="00025DD1" w:rsidRDefault="00075FD9" w:rsidP="00075FD9">
      <w:pPr>
        <w:jc w:val="center"/>
        <w:rPr>
          <w:rFonts w:ascii="Arial" w:hAnsi="Arial" w:cs="Arial"/>
          <w:b/>
          <w:spacing w:val="4"/>
          <w:sz w:val="22"/>
          <w:szCs w:val="22"/>
        </w:rPr>
      </w:pPr>
      <w:r w:rsidRPr="00025DD1">
        <w:rPr>
          <w:rFonts w:ascii="Arial" w:hAnsi="Arial" w:cs="Arial"/>
          <w:b/>
          <w:spacing w:val="4"/>
          <w:sz w:val="22"/>
          <w:szCs w:val="22"/>
        </w:rPr>
        <w:t>DÉCIMA SEGUNDA SEMANA:</w:t>
      </w:r>
    </w:p>
    <w:p w:rsidR="00075FD9" w:rsidRPr="00025DD1" w:rsidRDefault="00075FD9" w:rsidP="00075FD9">
      <w:pPr>
        <w:jc w:val="center"/>
        <w:rPr>
          <w:rFonts w:ascii="Arial" w:hAnsi="Arial" w:cs="Arial"/>
          <w:b/>
          <w:sz w:val="22"/>
          <w:szCs w:val="22"/>
        </w:rPr>
      </w:pPr>
      <w:r w:rsidRPr="00025DD1">
        <w:rPr>
          <w:rFonts w:ascii="Arial" w:hAnsi="Arial" w:cs="Arial"/>
          <w:b/>
          <w:sz w:val="22"/>
          <w:szCs w:val="22"/>
          <w:shd w:val="clear" w:color="auto" w:fill="D9D9D9" w:themeFill="background1" w:themeFillShade="D9"/>
        </w:rPr>
        <w:t>EVALUACIÓN TERCER MÓDULO</w:t>
      </w:r>
      <w:r w:rsidRPr="00025DD1">
        <w:rPr>
          <w:rFonts w:ascii="Arial" w:hAnsi="Arial" w:cs="Arial"/>
          <w:sz w:val="22"/>
          <w:szCs w:val="22"/>
          <w:shd w:val="clear" w:color="auto" w:fill="D9D9D9" w:themeFill="background1" w:themeFillShade="D9"/>
        </w:rPr>
        <w:t>:</w:t>
      </w:r>
      <w:r w:rsidRPr="00025DD1">
        <w:rPr>
          <w:rFonts w:ascii="Arial" w:hAnsi="Arial" w:cs="Arial"/>
          <w:b/>
          <w:sz w:val="22"/>
          <w:szCs w:val="22"/>
          <w:shd w:val="clear" w:color="auto" w:fill="D9D9D9" w:themeFill="background1" w:themeFillShade="D9"/>
        </w:rPr>
        <w:t xml:space="preserve"> </w:t>
      </w:r>
      <w:r w:rsidR="006F703E">
        <w:rPr>
          <w:rFonts w:ascii="Arial" w:hAnsi="Arial" w:cs="Arial"/>
          <w:b/>
          <w:sz w:val="22"/>
          <w:szCs w:val="22"/>
          <w:shd w:val="clear" w:color="auto" w:fill="D9D9D9" w:themeFill="background1" w:themeFillShade="D9"/>
        </w:rPr>
        <w:t>25</w:t>
      </w:r>
      <w:r w:rsidRPr="001D2B3D">
        <w:rPr>
          <w:rFonts w:ascii="Arial" w:hAnsi="Arial" w:cs="Arial"/>
          <w:b/>
          <w:bCs/>
          <w:sz w:val="22"/>
          <w:szCs w:val="22"/>
          <w:shd w:val="clear" w:color="auto" w:fill="D9D9D9" w:themeFill="background1" w:themeFillShade="D9"/>
          <w:lang w:val="es-ES_tradnl"/>
        </w:rPr>
        <w:t>-</w:t>
      </w:r>
      <w:r w:rsidR="006F703E">
        <w:rPr>
          <w:rFonts w:ascii="Arial" w:hAnsi="Arial" w:cs="Arial"/>
          <w:b/>
          <w:bCs/>
          <w:sz w:val="22"/>
          <w:szCs w:val="22"/>
          <w:shd w:val="clear" w:color="auto" w:fill="D9D9D9" w:themeFill="background1" w:themeFillShade="D9"/>
          <w:lang w:val="es-ES_tradnl"/>
        </w:rPr>
        <w:t>06</w:t>
      </w:r>
      <w:r w:rsidRPr="001D2B3D">
        <w:rPr>
          <w:rFonts w:ascii="Arial" w:hAnsi="Arial" w:cs="Arial"/>
          <w:b/>
          <w:bCs/>
          <w:sz w:val="22"/>
          <w:szCs w:val="22"/>
          <w:shd w:val="clear" w:color="auto" w:fill="D9D9D9" w:themeFill="background1" w:themeFillShade="D9"/>
          <w:lang w:val="es-ES_tradnl"/>
        </w:rPr>
        <w:t>-201</w:t>
      </w:r>
      <w:r w:rsidR="006F703E">
        <w:rPr>
          <w:rFonts w:ascii="Arial" w:hAnsi="Arial" w:cs="Arial"/>
          <w:b/>
          <w:bCs/>
          <w:sz w:val="22"/>
          <w:szCs w:val="22"/>
          <w:shd w:val="clear" w:color="auto" w:fill="D9D9D9" w:themeFill="background1" w:themeFillShade="D9"/>
          <w:lang w:val="es-ES_tradnl"/>
        </w:rPr>
        <w:t>8</w:t>
      </w:r>
      <w:r>
        <w:rPr>
          <w:rFonts w:ascii="Arial" w:hAnsi="Arial" w:cs="Arial"/>
          <w:b/>
          <w:bCs/>
          <w:sz w:val="22"/>
          <w:szCs w:val="22"/>
          <w:shd w:val="clear" w:color="auto" w:fill="D9D9D9" w:themeFill="background1" w:themeFillShade="D9"/>
          <w:lang w:val="es-ES_tradnl"/>
        </w:rPr>
        <w:t xml:space="preserve"> </w:t>
      </w:r>
      <w:r w:rsidRPr="001D2B3D">
        <w:rPr>
          <w:rFonts w:ascii="Arial" w:hAnsi="Arial" w:cs="Arial"/>
          <w:b/>
          <w:bCs/>
          <w:sz w:val="22"/>
          <w:szCs w:val="22"/>
          <w:shd w:val="clear" w:color="auto" w:fill="D9D9D9" w:themeFill="background1" w:themeFillShade="D9"/>
          <w:lang w:val="es-ES_tradnl"/>
        </w:rPr>
        <w:t xml:space="preserve">al </w:t>
      </w:r>
      <w:r w:rsidR="00A50CC0">
        <w:rPr>
          <w:rFonts w:ascii="Arial" w:hAnsi="Arial" w:cs="Arial"/>
          <w:b/>
          <w:bCs/>
          <w:sz w:val="22"/>
          <w:szCs w:val="22"/>
          <w:shd w:val="clear" w:color="auto" w:fill="D9D9D9" w:themeFill="background1" w:themeFillShade="D9"/>
          <w:lang w:val="es-ES_tradnl"/>
        </w:rPr>
        <w:t>26</w:t>
      </w:r>
      <w:r w:rsidRPr="001D2B3D">
        <w:rPr>
          <w:rFonts w:ascii="Arial" w:hAnsi="Arial" w:cs="Arial"/>
          <w:b/>
          <w:bCs/>
          <w:sz w:val="22"/>
          <w:szCs w:val="22"/>
          <w:shd w:val="clear" w:color="auto" w:fill="D9D9D9" w:themeFill="background1" w:themeFillShade="D9"/>
          <w:lang w:val="es-ES_tradnl"/>
        </w:rPr>
        <w:t>-</w:t>
      </w:r>
      <w:r w:rsidR="006F703E">
        <w:rPr>
          <w:rFonts w:ascii="Arial" w:hAnsi="Arial" w:cs="Arial"/>
          <w:b/>
          <w:bCs/>
          <w:sz w:val="22"/>
          <w:szCs w:val="22"/>
          <w:shd w:val="clear" w:color="auto" w:fill="D9D9D9" w:themeFill="background1" w:themeFillShade="D9"/>
          <w:lang w:val="es-ES_tradnl"/>
        </w:rPr>
        <w:t>06</w:t>
      </w:r>
      <w:r w:rsidRPr="001D2B3D">
        <w:rPr>
          <w:rFonts w:ascii="Arial" w:hAnsi="Arial" w:cs="Arial"/>
          <w:b/>
          <w:bCs/>
          <w:sz w:val="22"/>
          <w:szCs w:val="22"/>
          <w:shd w:val="clear" w:color="auto" w:fill="D9D9D9" w:themeFill="background1" w:themeFillShade="D9"/>
          <w:lang w:val="es-ES_tradnl"/>
        </w:rPr>
        <w:t>-201</w:t>
      </w:r>
      <w:r w:rsidR="006F703E">
        <w:rPr>
          <w:rFonts w:ascii="Arial" w:hAnsi="Arial" w:cs="Arial"/>
          <w:b/>
          <w:bCs/>
          <w:sz w:val="22"/>
          <w:szCs w:val="22"/>
          <w:shd w:val="clear" w:color="auto" w:fill="D9D9D9" w:themeFill="background1" w:themeFillShade="D9"/>
          <w:lang w:val="es-ES_tradnl"/>
        </w:rPr>
        <w:t>8</w:t>
      </w:r>
    </w:p>
    <w:p w:rsidR="00075FD9" w:rsidRPr="00025DD1" w:rsidRDefault="00075FD9" w:rsidP="00075FD9">
      <w:pPr>
        <w:pStyle w:val="Ttulo1"/>
        <w:jc w:val="center"/>
        <w:rPr>
          <w:rFonts w:cs="Arial"/>
          <w:b w:val="0"/>
          <w:sz w:val="22"/>
          <w:szCs w:val="22"/>
          <w:u w:val="single"/>
        </w:rPr>
      </w:pPr>
      <w:r w:rsidRPr="00025DD1">
        <w:rPr>
          <w:rFonts w:cs="Arial"/>
          <w:sz w:val="22"/>
          <w:szCs w:val="22"/>
          <w:u w:val="single"/>
        </w:rPr>
        <w:t>DECIMA SEXTA SEMANA</w:t>
      </w:r>
    </w:p>
    <w:p w:rsidR="00075FD9" w:rsidRPr="00D72607" w:rsidRDefault="00075FD9" w:rsidP="00075FD9">
      <w:pPr>
        <w:jc w:val="center"/>
        <w:rPr>
          <w:rFonts w:ascii="Arial" w:hAnsi="Arial" w:cs="Arial"/>
          <w:b/>
          <w:sz w:val="22"/>
          <w:szCs w:val="22"/>
        </w:rPr>
      </w:pPr>
      <w:r w:rsidRPr="00025DD1">
        <w:rPr>
          <w:rFonts w:ascii="Arial" w:hAnsi="Arial" w:cs="Arial"/>
          <w:b/>
          <w:sz w:val="22"/>
          <w:szCs w:val="22"/>
          <w:shd w:val="clear" w:color="auto" w:fill="D9D9D9" w:themeFill="background1" w:themeFillShade="D9"/>
        </w:rPr>
        <w:t>EVALUACIÓN CUARTO MÓDULO:</w:t>
      </w:r>
      <w:r w:rsidRPr="001D2B3D">
        <w:rPr>
          <w:rFonts w:ascii="Arial" w:hAnsi="Arial" w:cs="Arial"/>
          <w:b/>
          <w:bCs/>
          <w:sz w:val="22"/>
          <w:szCs w:val="22"/>
          <w:shd w:val="clear" w:color="auto" w:fill="D9D9D9" w:themeFill="background1" w:themeFillShade="D9"/>
          <w:lang w:val="es-ES_tradnl"/>
        </w:rPr>
        <w:t xml:space="preserve"> </w:t>
      </w:r>
      <w:r w:rsidR="00A50CC0">
        <w:rPr>
          <w:rFonts w:ascii="Arial" w:hAnsi="Arial" w:cs="Arial"/>
          <w:b/>
          <w:bCs/>
          <w:sz w:val="22"/>
          <w:szCs w:val="22"/>
          <w:shd w:val="clear" w:color="auto" w:fill="D9D9D9" w:themeFill="background1" w:themeFillShade="D9"/>
          <w:lang w:val="es-ES_tradnl"/>
        </w:rPr>
        <w:t>26</w:t>
      </w:r>
      <w:r w:rsidRPr="001D2B3D">
        <w:rPr>
          <w:rFonts w:ascii="Arial" w:hAnsi="Arial" w:cs="Arial"/>
          <w:b/>
          <w:bCs/>
          <w:sz w:val="22"/>
          <w:szCs w:val="22"/>
          <w:shd w:val="clear" w:color="auto" w:fill="D9D9D9" w:themeFill="background1" w:themeFillShade="D9"/>
          <w:lang w:val="es-ES_tradnl"/>
        </w:rPr>
        <w:t>/</w:t>
      </w:r>
      <w:r w:rsidR="006F703E">
        <w:rPr>
          <w:rFonts w:ascii="Arial" w:hAnsi="Arial" w:cs="Arial"/>
          <w:b/>
          <w:bCs/>
          <w:sz w:val="22"/>
          <w:szCs w:val="22"/>
          <w:shd w:val="clear" w:color="auto" w:fill="D9D9D9" w:themeFill="background1" w:themeFillShade="D9"/>
          <w:lang w:val="es-ES_tradnl"/>
        </w:rPr>
        <w:t>07</w:t>
      </w:r>
      <w:r w:rsidRPr="001D2B3D">
        <w:rPr>
          <w:rFonts w:ascii="Arial" w:hAnsi="Arial" w:cs="Arial"/>
          <w:b/>
          <w:bCs/>
          <w:sz w:val="22"/>
          <w:szCs w:val="22"/>
          <w:shd w:val="clear" w:color="auto" w:fill="D9D9D9" w:themeFill="background1" w:themeFillShade="D9"/>
          <w:lang w:val="es-ES_tradnl"/>
        </w:rPr>
        <w:t>/201</w:t>
      </w:r>
      <w:r w:rsidR="006F703E">
        <w:rPr>
          <w:rFonts w:ascii="Arial" w:hAnsi="Arial" w:cs="Arial"/>
          <w:b/>
          <w:bCs/>
          <w:sz w:val="22"/>
          <w:szCs w:val="22"/>
          <w:shd w:val="clear" w:color="auto" w:fill="D9D9D9" w:themeFill="background1" w:themeFillShade="D9"/>
          <w:lang w:val="es-ES_tradnl"/>
        </w:rPr>
        <w:t>8</w:t>
      </w:r>
      <w:r w:rsidRPr="001D2B3D">
        <w:rPr>
          <w:rFonts w:ascii="Arial" w:hAnsi="Arial" w:cs="Arial"/>
          <w:b/>
          <w:bCs/>
          <w:sz w:val="22"/>
          <w:szCs w:val="22"/>
          <w:shd w:val="clear" w:color="auto" w:fill="D9D9D9" w:themeFill="background1" w:themeFillShade="D9"/>
          <w:lang w:val="es-ES_tradnl"/>
        </w:rPr>
        <w:t xml:space="preserve"> al 2</w:t>
      </w:r>
      <w:r w:rsidR="00A50CC0">
        <w:rPr>
          <w:rFonts w:ascii="Arial" w:hAnsi="Arial" w:cs="Arial"/>
          <w:b/>
          <w:bCs/>
          <w:sz w:val="22"/>
          <w:szCs w:val="22"/>
          <w:shd w:val="clear" w:color="auto" w:fill="D9D9D9" w:themeFill="background1" w:themeFillShade="D9"/>
          <w:lang w:val="es-ES_tradnl"/>
        </w:rPr>
        <w:t>7</w:t>
      </w:r>
      <w:r w:rsidRPr="001D2B3D">
        <w:rPr>
          <w:rFonts w:ascii="Arial" w:hAnsi="Arial" w:cs="Arial"/>
          <w:b/>
          <w:bCs/>
          <w:sz w:val="22"/>
          <w:szCs w:val="22"/>
          <w:shd w:val="clear" w:color="auto" w:fill="D9D9D9" w:themeFill="background1" w:themeFillShade="D9"/>
          <w:lang w:val="es-ES_tradnl"/>
        </w:rPr>
        <w:t>/</w:t>
      </w:r>
      <w:r w:rsidR="006F703E">
        <w:rPr>
          <w:rFonts w:ascii="Arial" w:hAnsi="Arial" w:cs="Arial"/>
          <w:b/>
          <w:bCs/>
          <w:sz w:val="22"/>
          <w:szCs w:val="22"/>
          <w:shd w:val="clear" w:color="auto" w:fill="D9D9D9" w:themeFill="background1" w:themeFillShade="D9"/>
          <w:lang w:val="es-ES_tradnl"/>
        </w:rPr>
        <w:t>07</w:t>
      </w:r>
      <w:r w:rsidRPr="001D2B3D">
        <w:rPr>
          <w:rFonts w:ascii="Arial" w:hAnsi="Arial" w:cs="Arial"/>
          <w:b/>
          <w:bCs/>
          <w:sz w:val="22"/>
          <w:szCs w:val="22"/>
          <w:shd w:val="clear" w:color="auto" w:fill="D9D9D9" w:themeFill="background1" w:themeFillShade="D9"/>
          <w:lang w:val="es-ES_tradnl"/>
        </w:rPr>
        <w:t>/201</w:t>
      </w:r>
      <w:r w:rsidR="006F703E">
        <w:rPr>
          <w:rFonts w:ascii="Arial" w:hAnsi="Arial" w:cs="Arial"/>
          <w:b/>
          <w:bCs/>
          <w:sz w:val="22"/>
          <w:szCs w:val="22"/>
          <w:shd w:val="clear" w:color="auto" w:fill="D9D9D9" w:themeFill="background1" w:themeFillShade="D9"/>
          <w:lang w:val="es-ES_tradnl"/>
        </w:rPr>
        <w:t>8</w:t>
      </w:r>
    </w:p>
    <w:p w:rsidR="00075FD9" w:rsidRPr="00D72607" w:rsidRDefault="00075FD9" w:rsidP="00075FD9">
      <w:pPr>
        <w:jc w:val="center"/>
        <w:rPr>
          <w:rFonts w:ascii="Arial" w:hAnsi="Arial" w:cs="Arial"/>
          <w:b/>
          <w:i/>
          <w:sz w:val="22"/>
          <w:szCs w:val="22"/>
        </w:rPr>
      </w:pPr>
      <w:r w:rsidRPr="00D72607">
        <w:rPr>
          <w:rFonts w:ascii="Arial" w:hAnsi="Arial" w:cs="Arial"/>
          <w:b/>
          <w:i/>
          <w:sz w:val="22"/>
          <w:szCs w:val="22"/>
        </w:rPr>
        <w:t>Los ingresos de las evaluaciones se harán a Intranet de la UNJFSC.</w:t>
      </w:r>
    </w:p>
    <w:p w:rsidR="00075FD9" w:rsidRPr="00D72607" w:rsidRDefault="00075FD9" w:rsidP="00075FD9">
      <w:pPr>
        <w:jc w:val="center"/>
        <w:rPr>
          <w:rFonts w:ascii="Arial" w:hAnsi="Arial" w:cs="Arial"/>
          <w:b/>
          <w:sz w:val="22"/>
          <w:szCs w:val="22"/>
        </w:rPr>
      </w:pPr>
      <w:r w:rsidRPr="00D72607">
        <w:rPr>
          <w:rFonts w:ascii="Arial" w:hAnsi="Arial" w:cs="Arial"/>
          <w:b/>
          <w:sz w:val="22"/>
          <w:szCs w:val="22"/>
        </w:rPr>
        <w:t>EN ÉSTA MODALIDAD POR COMPETENCIAS NO HAY EXAMEN SUSTITUTORIO.</w:t>
      </w:r>
    </w:p>
    <w:p w:rsidR="00075FD9" w:rsidRPr="00F87CBD" w:rsidRDefault="00075FD9" w:rsidP="00075FD9">
      <w:pPr>
        <w:pStyle w:val="Sangradetextonormal"/>
        <w:spacing w:after="0"/>
        <w:ind w:left="0"/>
        <w:jc w:val="center"/>
        <w:rPr>
          <w:rFonts w:ascii="Verdana" w:hAnsi="Verdana"/>
          <w:b/>
          <w:sz w:val="20"/>
          <w:szCs w:val="20"/>
          <w:u w:val="single"/>
        </w:rPr>
      </w:pPr>
      <w:r>
        <w:rPr>
          <w:rFonts w:ascii="Verdana" w:hAnsi="Verdana"/>
          <w:b/>
          <w:sz w:val="20"/>
          <w:szCs w:val="20"/>
          <w:u w:val="single"/>
        </w:rPr>
        <w:t>DURACION DEL CICLO 201</w:t>
      </w:r>
      <w:r w:rsidR="006F703E">
        <w:rPr>
          <w:rFonts w:ascii="Verdana" w:hAnsi="Verdana"/>
          <w:b/>
          <w:sz w:val="20"/>
          <w:szCs w:val="20"/>
          <w:u w:val="single"/>
        </w:rPr>
        <w:t>8</w:t>
      </w:r>
      <w:r w:rsidRPr="00F87CBD">
        <w:rPr>
          <w:rFonts w:ascii="Verdana" w:hAnsi="Verdana"/>
          <w:b/>
          <w:sz w:val="20"/>
          <w:szCs w:val="20"/>
          <w:u w:val="single"/>
        </w:rPr>
        <w:t>-</w:t>
      </w:r>
      <w:r>
        <w:rPr>
          <w:rFonts w:ascii="Verdana" w:hAnsi="Verdana"/>
          <w:b/>
          <w:sz w:val="20"/>
          <w:szCs w:val="20"/>
          <w:u w:val="single"/>
        </w:rPr>
        <w:t>I</w:t>
      </w:r>
    </w:p>
    <w:p w:rsidR="00075FD9" w:rsidRPr="00F87CBD" w:rsidRDefault="00075FD9" w:rsidP="00075FD9">
      <w:pPr>
        <w:pStyle w:val="Sangradetextonormal"/>
        <w:spacing w:after="0"/>
        <w:ind w:left="0"/>
        <w:jc w:val="center"/>
        <w:rPr>
          <w:rFonts w:ascii="Verdana" w:hAnsi="Verdana"/>
          <w:b/>
          <w:sz w:val="20"/>
          <w:szCs w:val="20"/>
        </w:rPr>
      </w:pPr>
      <w:r w:rsidRPr="00F87CBD">
        <w:rPr>
          <w:rFonts w:ascii="Verdana" w:hAnsi="Verdana"/>
          <w:b/>
          <w:sz w:val="20"/>
          <w:szCs w:val="20"/>
        </w:rPr>
        <w:t xml:space="preserve">INICIO: </w:t>
      </w:r>
      <w:r>
        <w:rPr>
          <w:rFonts w:ascii="Verdana" w:hAnsi="Verdana"/>
          <w:b/>
          <w:sz w:val="20"/>
          <w:szCs w:val="20"/>
        </w:rPr>
        <w:t>0</w:t>
      </w:r>
      <w:r w:rsidR="00A50CC0">
        <w:rPr>
          <w:rFonts w:ascii="Verdana" w:hAnsi="Verdana"/>
          <w:b/>
          <w:sz w:val="20"/>
          <w:szCs w:val="20"/>
        </w:rPr>
        <w:t>2</w:t>
      </w:r>
      <w:r>
        <w:rPr>
          <w:rFonts w:ascii="Verdana" w:hAnsi="Verdana"/>
          <w:b/>
          <w:sz w:val="20"/>
          <w:szCs w:val="20"/>
        </w:rPr>
        <w:t xml:space="preserve"> </w:t>
      </w:r>
      <w:r w:rsidRPr="00F87CBD">
        <w:rPr>
          <w:rFonts w:ascii="Verdana" w:hAnsi="Verdana"/>
          <w:b/>
          <w:sz w:val="20"/>
          <w:szCs w:val="20"/>
        </w:rPr>
        <w:t xml:space="preserve">– </w:t>
      </w:r>
      <w:r w:rsidR="006F703E">
        <w:rPr>
          <w:rFonts w:ascii="Verdana" w:hAnsi="Verdana"/>
          <w:b/>
          <w:sz w:val="20"/>
          <w:szCs w:val="20"/>
        </w:rPr>
        <w:t>ABRIL</w:t>
      </w:r>
      <w:r w:rsidRPr="00F87CBD">
        <w:rPr>
          <w:rFonts w:ascii="Verdana" w:hAnsi="Verdana"/>
          <w:b/>
          <w:sz w:val="20"/>
          <w:szCs w:val="20"/>
        </w:rPr>
        <w:t xml:space="preserve"> – 201</w:t>
      </w:r>
      <w:r w:rsidR="006F703E">
        <w:rPr>
          <w:rFonts w:ascii="Verdana" w:hAnsi="Verdana"/>
          <w:b/>
          <w:sz w:val="20"/>
          <w:szCs w:val="20"/>
        </w:rPr>
        <w:t>8</w:t>
      </w:r>
    </w:p>
    <w:p w:rsidR="00075FD9" w:rsidRPr="00F87CBD" w:rsidRDefault="00075FD9" w:rsidP="00075FD9">
      <w:pPr>
        <w:pStyle w:val="Sangradetextonormal"/>
        <w:spacing w:after="0"/>
        <w:ind w:left="0"/>
        <w:jc w:val="center"/>
        <w:rPr>
          <w:rFonts w:ascii="Verdana" w:hAnsi="Verdana"/>
          <w:b/>
          <w:sz w:val="20"/>
          <w:szCs w:val="20"/>
        </w:rPr>
      </w:pPr>
      <w:r w:rsidRPr="00F87CBD">
        <w:rPr>
          <w:rFonts w:ascii="Verdana" w:hAnsi="Verdana"/>
          <w:b/>
          <w:sz w:val="20"/>
          <w:szCs w:val="20"/>
        </w:rPr>
        <w:t>FINAL</w:t>
      </w:r>
      <w:r>
        <w:rPr>
          <w:rFonts w:ascii="Verdana" w:hAnsi="Verdana"/>
          <w:b/>
          <w:sz w:val="20"/>
          <w:szCs w:val="20"/>
        </w:rPr>
        <w:t>:   2</w:t>
      </w:r>
      <w:r w:rsidR="002245DF">
        <w:rPr>
          <w:rFonts w:ascii="Verdana" w:hAnsi="Verdana"/>
          <w:b/>
          <w:sz w:val="20"/>
          <w:szCs w:val="20"/>
        </w:rPr>
        <w:t>7</w:t>
      </w:r>
      <w:r w:rsidRPr="00F87CBD">
        <w:rPr>
          <w:rFonts w:ascii="Verdana" w:hAnsi="Verdana"/>
          <w:b/>
          <w:sz w:val="20"/>
          <w:szCs w:val="20"/>
        </w:rPr>
        <w:t xml:space="preserve"> – </w:t>
      </w:r>
      <w:r w:rsidR="002245DF">
        <w:rPr>
          <w:rFonts w:ascii="Verdana" w:hAnsi="Verdana"/>
          <w:b/>
          <w:sz w:val="20"/>
          <w:szCs w:val="20"/>
        </w:rPr>
        <w:t>JULIO</w:t>
      </w:r>
      <w:r>
        <w:rPr>
          <w:rFonts w:ascii="Verdana" w:hAnsi="Verdana"/>
          <w:b/>
          <w:sz w:val="20"/>
          <w:szCs w:val="20"/>
        </w:rPr>
        <w:t xml:space="preserve"> </w:t>
      </w:r>
      <w:r w:rsidRPr="00F87CBD">
        <w:rPr>
          <w:rFonts w:ascii="Verdana" w:hAnsi="Verdana"/>
          <w:b/>
          <w:sz w:val="20"/>
          <w:szCs w:val="20"/>
        </w:rPr>
        <w:t>– 201</w:t>
      </w:r>
      <w:r w:rsidR="002245DF">
        <w:rPr>
          <w:rFonts w:ascii="Verdana" w:hAnsi="Verdana"/>
          <w:b/>
          <w:sz w:val="20"/>
          <w:szCs w:val="20"/>
        </w:rPr>
        <w:t>8</w:t>
      </w:r>
    </w:p>
    <w:p w:rsidR="00075FD9" w:rsidRPr="00F87CBD" w:rsidRDefault="00075FD9" w:rsidP="00075FD9">
      <w:pPr>
        <w:pStyle w:val="Sangradetextonormal"/>
        <w:spacing w:after="0"/>
        <w:ind w:left="0"/>
        <w:jc w:val="center"/>
        <w:rPr>
          <w:rFonts w:ascii="Verdana" w:hAnsi="Verdana"/>
          <w:b/>
          <w:sz w:val="20"/>
          <w:szCs w:val="20"/>
        </w:rPr>
      </w:pPr>
      <w:r w:rsidRPr="00F87CBD">
        <w:rPr>
          <w:rFonts w:ascii="Verdana" w:hAnsi="Verdana"/>
          <w:b/>
          <w:sz w:val="20"/>
          <w:szCs w:val="20"/>
        </w:rPr>
        <w:t>TOTAL: 17 SEMANAS</w:t>
      </w:r>
    </w:p>
    <w:p w:rsidR="00075FD9" w:rsidRPr="00D72607" w:rsidRDefault="00075FD9" w:rsidP="00075FD9">
      <w:pPr>
        <w:jc w:val="center"/>
        <w:rPr>
          <w:rFonts w:ascii="Arial" w:hAnsi="Arial" w:cs="Arial"/>
          <w:b/>
          <w:sz w:val="22"/>
          <w:szCs w:val="22"/>
        </w:rPr>
      </w:pPr>
      <w:r>
        <w:rPr>
          <w:rFonts w:ascii="Arial" w:hAnsi="Arial" w:cs="Arial"/>
          <w:b/>
          <w:sz w:val="22"/>
          <w:szCs w:val="22"/>
        </w:rPr>
        <w:t>Entrega de Registros e Impresión de Actas de Evaluación en la Oficina de Registros y Asuntos Académicos del 2</w:t>
      </w:r>
      <w:r w:rsidR="002245DF">
        <w:rPr>
          <w:rFonts w:ascii="Arial" w:hAnsi="Arial" w:cs="Arial"/>
          <w:b/>
          <w:sz w:val="22"/>
          <w:szCs w:val="22"/>
        </w:rPr>
        <w:t>3</w:t>
      </w:r>
      <w:r>
        <w:rPr>
          <w:rFonts w:ascii="Arial" w:hAnsi="Arial" w:cs="Arial"/>
          <w:b/>
          <w:sz w:val="22"/>
          <w:szCs w:val="22"/>
        </w:rPr>
        <w:t>/</w:t>
      </w:r>
      <w:r w:rsidR="002245DF">
        <w:rPr>
          <w:rFonts w:ascii="Arial" w:hAnsi="Arial" w:cs="Arial"/>
          <w:b/>
          <w:sz w:val="22"/>
          <w:szCs w:val="22"/>
        </w:rPr>
        <w:t>07</w:t>
      </w:r>
      <w:r>
        <w:rPr>
          <w:rFonts w:ascii="Arial" w:hAnsi="Arial" w:cs="Arial"/>
          <w:b/>
          <w:sz w:val="22"/>
          <w:szCs w:val="22"/>
        </w:rPr>
        <w:t>/201</w:t>
      </w:r>
      <w:r w:rsidR="002245DF">
        <w:rPr>
          <w:rFonts w:ascii="Arial" w:hAnsi="Arial" w:cs="Arial"/>
          <w:b/>
          <w:sz w:val="22"/>
          <w:szCs w:val="22"/>
        </w:rPr>
        <w:t>8</w:t>
      </w:r>
      <w:r>
        <w:rPr>
          <w:rFonts w:ascii="Arial" w:hAnsi="Arial" w:cs="Arial"/>
          <w:b/>
          <w:sz w:val="22"/>
          <w:szCs w:val="22"/>
        </w:rPr>
        <w:t xml:space="preserve"> al 2</w:t>
      </w:r>
      <w:r w:rsidR="002245DF">
        <w:rPr>
          <w:rFonts w:ascii="Arial" w:hAnsi="Arial" w:cs="Arial"/>
          <w:b/>
          <w:sz w:val="22"/>
          <w:szCs w:val="22"/>
        </w:rPr>
        <w:t>7</w:t>
      </w:r>
      <w:r>
        <w:rPr>
          <w:rFonts w:ascii="Arial" w:hAnsi="Arial" w:cs="Arial"/>
          <w:b/>
          <w:sz w:val="22"/>
          <w:szCs w:val="22"/>
        </w:rPr>
        <w:t>/</w:t>
      </w:r>
      <w:r w:rsidR="002245DF">
        <w:rPr>
          <w:rFonts w:ascii="Arial" w:hAnsi="Arial" w:cs="Arial"/>
          <w:b/>
          <w:sz w:val="22"/>
          <w:szCs w:val="22"/>
        </w:rPr>
        <w:t>07</w:t>
      </w:r>
      <w:r>
        <w:rPr>
          <w:rFonts w:ascii="Arial" w:hAnsi="Arial" w:cs="Arial"/>
          <w:b/>
          <w:sz w:val="22"/>
          <w:szCs w:val="22"/>
        </w:rPr>
        <w:t>/201</w:t>
      </w:r>
      <w:r w:rsidR="002245DF">
        <w:rPr>
          <w:rFonts w:ascii="Arial" w:hAnsi="Arial" w:cs="Arial"/>
          <w:b/>
          <w:sz w:val="22"/>
          <w:szCs w:val="22"/>
        </w:rPr>
        <w:t>8</w:t>
      </w:r>
    </w:p>
    <w:p w:rsidR="006B61AF" w:rsidRPr="00075FD9" w:rsidRDefault="006B61AF" w:rsidP="00FF380E">
      <w:pPr>
        <w:spacing w:line="360" w:lineRule="auto"/>
        <w:ind w:left="360"/>
        <w:jc w:val="both"/>
        <w:rPr>
          <w:rFonts w:ascii="Arial" w:hAnsi="Arial" w:cs="Arial"/>
          <w:b/>
          <w:sz w:val="22"/>
          <w:szCs w:val="22"/>
        </w:rPr>
      </w:pPr>
    </w:p>
    <w:p w:rsidR="009978A2" w:rsidRPr="00711B9B" w:rsidRDefault="00BB368E" w:rsidP="00FF380E">
      <w:pPr>
        <w:spacing w:line="360" w:lineRule="auto"/>
        <w:ind w:left="360"/>
        <w:jc w:val="both"/>
        <w:rPr>
          <w:rFonts w:ascii="Arial" w:hAnsi="Arial" w:cs="Arial"/>
          <w:b/>
          <w:sz w:val="22"/>
          <w:szCs w:val="22"/>
          <w:lang w:val="es-PE"/>
        </w:rPr>
      </w:pPr>
      <w:r w:rsidRPr="00711B9B">
        <w:rPr>
          <w:rFonts w:ascii="Arial" w:hAnsi="Arial" w:cs="Arial"/>
          <w:b/>
          <w:sz w:val="22"/>
          <w:szCs w:val="22"/>
          <w:lang w:val="es-PE"/>
        </w:rPr>
        <w:t xml:space="preserve">VII. </w:t>
      </w:r>
      <w:r w:rsidR="00195BD2" w:rsidRPr="00711B9B">
        <w:rPr>
          <w:rFonts w:ascii="Arial" w:hAnsi="Arial" w:cs="Arial"/>
          <w:b/>
          <w:sz w:val="22"/>
          <w:szCs w:val="22"/>
          <w:lang w:val="es-PE"/>
        </w:rPr>
        <w:t xml:space="preserve">REFERENCIAS </w:t>
      </w:r>
      <w:r w:rsidR="00FF380E">
        <w:rPr>
          <w:rFonts w:ascii="Arial" w:hAnsi="Arial" w:cs="Arial"/>
          <w:b/>
          <w:sz w:val="22"/>
          <w:szCs w:val="22"/>
          <w:lang w:val="es-PE"/>
        </w:rPr>
        <w:t>BIBLIOGRÁ</w:t>
      </w:r>
      <w:r w:rsidR="00CC2DED" w:rsidRPr="00711B9B">
        <w:rPr>
          <w:rFonts w:ascii="Arial" w:hAnsi="Arial" w:cs="Arial"/>
          <w:b/>
          <w:sz w:val="22"/>
          <w:szCs w:val="22"/>
          <w:lang w:val="es-PE"/>
        </w:rPr>
        <w:t>FI</w:t>
      </w:r>
      <w:r w:rsidR="00195BD2" w:rsidRPr="00711B9B">
        <w:rPr>
          <w:rFonts w:ascii="Arial" w:hAnsi="Arial" w:cs="Arial"/>
          <w:b/>
          <w:sz w:val="22"/>
          <w:szCs w:val="22"/>
          <w:lang w:val="es-PE"/>
        </w:rPr>
        <w:t>C</w:t>
      </w:r>
      <w:r w:rsidR="00CC2DED" w:rsidRPr="00711B9B">
        <w:rPr>
          <w:rFonts w:ascii="Arial" w:hAnsi="Arial" w:cs="Arial"/>
          <w:b/>
          <w:sz w:val="22"/>
          <w:szCs w:val="22"/>
          <w:lang w:val="es-PE"/>
        </w:rPr>
        <w:t>A</w:t>
      </w:r>
      <w:r w:rsidR="00195BD2" w:rsidRPr="00711B9B">
        <w:rPr>
          <w:rFonts w:ascii="Arial" w:hAnsi="Arial" w:cs="Arial"/>
          <w:b/>
          <w:sz w:val="22"/>
          <w:szCs w:val="22"/>
          <w:lang w:val="es-PE"/>
        </w:rPr>
        <w:t>S</w:t>
      </w:r>
      <w:r w:rsidR="00FF380E">
        <w:rPr>
          <w:rFonts w:ascii="Arial" w:hAnsi="Arial" w:cs="Arial"/>
          <w:b/>
          <w:sz w:val="22"/>
          <w:szCs w:val="22"/>
          <w:lang w:val="es-PE"/>
        </w:rPr>
        <w:t xml:space="preserve"> (BÁSICAS Y COMPLEMENTARIAS)</w:t>
      </w:r>
    </w:p>
    <w:p w:rsidR="00FE5FBE" w:rsidRDefault="00E115EA" w:rsidP="00FE5FBE">
      <w:pPr>
        <w:spacing w:after="200" w:line="276" w:lineRule="auto"/>
        <w:ind w:left="1416" w:hanging="990"/>
        <w:contextualSpacing/>
        <w:rPr>
          <w:rFonts w:ascii="Arial" w:eastAsia="Calibri" w:hAnsi="Arial" w:cs="Arial"/>
          <w:i/>
          <w:iCs/>
          <w:lang w:val="es-ES" w:eastAsia="en-US"/>
        </w:rPr>
      </w:pPr>
      <w:r w:rsidRPr="00E115EA">
        <w:rPr>
          <w:rFonts w:ascii="Arial" w:hAnsi="Arial" w:cs="Arial"/>
          <w:sz w:val="22"/>
          <w:szCs w:val="22"/>
          <w:lang w:val="es-ES_tradnl"/>
        </w:rPr>
        <w:t>1.-</w:t>
      </w:r>
      <w:r w:rsidR="00FE5FBE" w:rsidRPr="00FE5FBE">
        <w:rPr>
          <w:rFonts w:ascii="Arial" w:eastAsia="Calibri" w:hAnsi="Arial" w:cs="Arial"/>
          <w:i/>
          <w:iCs/>
          <w:lang w:val="es-ES" w:eastAsia="en-US"/>
        </w:rPr>
        <w:t xml:space="preserve"> </w:t>
      </w:r>
      <w:r w:rsidR="00FE5FBE">
        <w:rPr>
          <w:rFonts w:ascii="Arial" w:eastAsia="Calibri" w:hAnsi="Arial" w:cs="Arial"/>
          <w:i/>
          <w:iCs/>
          <w:lang w:val="es-ES" w:eastAsia="en-US"/>
        </w:rPr>
        <w:tab/>
      </w:r>
      <w:proofErr w:type="spellStart"/>
      <w:r w:rsidR="00FE5FBE">
        <w:rPr>
          <w:rFonts w:ascii="Arial" w:eastAsia="Calibri" w:hAnsi="Arial" w:cs="Arial"/>
          <w:i/>
          <w:iCs/>
          <w:lang w:val="es-ES" w:eastAsia="en-US"/>
        </w:rPr>
        <w:t>Gitman</w:t>
      </w:r>
      <w:proofErr w:type="spellEnd"/>
      <w:r w:rsidR="00FE5FBE">
        <w:rPr>
          <w:rFonts w:ascii="Arial" w:eastAsia="Calibri" w:hAnsi="Arial" w:cs="Arial"/>
          <w:i/>
          <w:iCs/>
          <w:lang w:val="es-ES" w:eastAsia="en-US"/>
        </w:rPr>
        <w:t>, Lawrence J. (2007). Principios de la Administración financiera. Décimo primera edición.  México: Pearson Educación.</w:t>
      </w:r>
    </w:p>
    <w:p w:rsidR="00FE5FBE" w:rsidRDefault="00FE5FBE" w:rsidP="00FE5FBE">
      <w:pPr>
        <w:ind w:left="1416" w:hanging="990"/>
        <w:rPr>
          <w:rFonts w:ascii="Arial" w:eastAsia="Calibri" w:hAnsi="Arial" w:cs="Arial"/>
          <w:i/>
          <w:iCs/>
          <w:lang w:val="es-PE" w:eastAsia="en-US"/>
        </w:rPr>
      </w:pPr>
      <w:r>
        <w:rPr>
          <w:rFonts w:ascii="Arial" w:eastAsia="Calibri" w:hAnsi="Arial" w:cs="Arial"/>
          <w:i/>
          <w:iCs/>
          <w:lang w:val="es-ES" w:eastAsia="en-US"/>
        </w:rPr>
        <w:t>2.</w:t>
      </w:r>
      <w:r>
        <w:rPr>
          <w:rFonts w:ascii="Arial" w:eastAsia="Calibri" w:hAnsi="Arial" w:cs="Arial"/>
          <w:i/>
          <w:iCs/>
          <w:lang w:val="es-ES" w:eastAsia="en-US"/>
        </w:rPr>
        <w:t>-</w:t>
      </w:r>
      <w:r>
        <w:rPr>
          <w:rFonts w:ascii="Arial" w:eastAsia="Calibri" w:hAnsi="Arial" w:cs="Arial"/>
          <w:i/>
          <w:iCs/>
          <w:lang w:val="es-ES" w:eastAsia="en-US"/>
        </w:rPr>
        <w:tab/>
      </w:r>
      <w:proofErr w:type="spellStart"/>
      <w:r>
        <w:rPr>
          <w:rFonts w:ascii="Arial" w:eastAsia="Calibri" w:hAnsi="Arial" w:cs="Arial"/>
          <w:i/>
          <w:iCs/>
          <w:lang w:val="es-ES" w:eastAsia="en-US"/>
        </w:rPr>
        <w:t>Or</w:t>
      </w:r>
      <w:r>
        <w:rPr>
          <w:rFonts w:ascii="Arial" w:eastAsia="Calibri" w:hAnsi="Arial" w:cs="Arial"/>
          <w:i/>
          <w:iCs/>
          <w:lang w:val="es-PE" w:eastAsia="en-US"/>
        </w:rPr>
        <w:t>tiz</w:t>
      </w:r>
      <w:proofErr w:type="spellEnd"/>
      <w:r>
        <w:rPr>
          <w:rFonts w:ascii="Arial" w:eastAsia="Calibri" w:hAnsi="Arial" w:cs="Arial"/>
          <w:i/>
          <w:iCs/>
          <w:lang w:val="es-PE" w:eastAsia="en-US"/>
        </w:rPr>
        <w:t xml:space="preserve"> </w:t>
      </w:r>
      <w:proofErr w:type="spellStart"/>
      <w:r>
        <w:rPr>
          <w:rFonts w:ascii="Arial" w:eastAsia="Calibri" w:hAnsi="Arial" w:cs="Arial"/>
          <w:i/>
          <w:iCs/>
          <w:lang w:val="es-PE" w:eastAsia="en-US"/>
        </w:rPr>
        <w:t>Gomez</w:t>
      </w:r>
      <w:proofErr w:type="spellEnd"/>
      <w:r>
        <w:rPr>
          <w:rFonts w:ascii="Arial" w:eastAsia="Calibri" w:hAnsi="Arial" w:cs="Arial"/>
          <w:i/>
          <w:iCs/>
          <w:lang w:val="es-PE" w:eastAsia="en-US"/>
        </w:rPr>
        <w:t>, Alberto (2005). Gerencia Financiera y Diagnóstico Estratégico. 2ª Edición. Bogotá, Colombia: Mc. Graw Hill.</w:t>
      </w:r>
    </w:p>
    <w:p w:rsidR="00FE5FBE" w:rsidRDefault="00FE5FBE" w:rsidP="00FE5FBE">
      <w:pPr>
        <w:spacing w:after="200" w:line="276" w:lineRule="auto"/>
        <w:ind w:left="1416" w:hanging="990"/>
        <w:rPr>
          <w:rFonts w:ascii="Arial" w:eastAsia="Calibri" w:hAnsi="Arial" w:cs="Arial"/>
          <w:i/>
          <w:iCs/>
          <w:lang w:val="es-PE" w:eastAsia="en-US"/>
        </w:rPr>
      </w:pPr>
      <w:proofErr w:type="gramStart"/>
      <w:r w:rsidRPr="00FE5FBE">
        <w:rPr>
          <w:rFonts w:ascii="Arial" w:eastAsia="Calibri" w:hAnsi="Arial" w:cs="Arial"/>
          <w:i/>
          <w:iCs/>
          <w:lang w:val="en-US" w:eastAsia="en-US"/>
        </w:rPr>
        <w:t>3.</w:t>
      </w:r>
      <w:r w:rsidRPr="00FE5FBE">
        <w:rPr>
          <w:rFonts w:ascii="Arial" w:eastAsia="Calibri" w:hAnsi="Arial" w:cs="Arial"/>
          <w:i/>
          <w:iCs/>
          <w:lang w:val="en-US" w:eastAsia="en-US"/>
        </w:rPr>
        <w:t>-</w:t>
      </w:r>
      <w:proofErr w:type="gramEnd"/>
      <w:r w:rsidRPr="00FE5FBE">
        <w:rPr>
          <w:rFonts w:ascii="Arial" w:eastAsia="Calibri" w:hAnsi="Arial" w:cs="Arial"/>
          <w:i/>
          <w:iCs/>
          <w:lang w:val="en-US" w:eastAsia="en-US"/>
        </w:rPr>
        <w:tab/>
        <w:t xml:space="preserve">Block Stanley y </w:t>
      </w:r>
      <w:proofErr w:type="spellStart"/>
      <w:r w:rsidRPr="00FE5FBE">
        <w:rPr>
          <w:rFonts w:ascii="Arial" w:eastAsia="Calibri" w:hAnsi="Arial" w:cs="Arial"/>
          <w:i/>
          <w:iCs/>
          <w:lang w:val="en-US" w:eastAsia="en-US"/>
        </w:rPr>
        <w:t>Hirt</w:t>
      </w:r>
      <w:proofErr w:type="spellEnd"/>
      <w:r w:rsidRPr="00FE5FBE">
        <w:rPr>
          <w:rFonts w:ascii="Arial" w:eastAsia="Calibri" w:hAnsi="Arial" w:cs="Arial"/>
          <w:i/>
          <w:iCs/>
          <w:lang w:val="en-US" w:eastAsia="en-US"/>
        </w:rPr>
        <w:t xml:space="preserve"> Geoffrey (2003). </w:t>
      </w:r>
      <w:r>
        <w:rPr>
          <w:rFonts w:ascii="Arial" w:eastAsia="Calibri" w:hAnsi="Arial" w:cs="Arial"/>
          <w:i/>
          <w:iCs/>
          <w:lang w:val="es-PE" w:eastAsia="en-US"/>
        </w:rPr>
        <w:t>Fundamentos de Gerencia Financiera. Novena Edición. Mc Graw Hill.</w:t>
      </w:r>
    </w:p>
    <w:p w:rsidR="00FE5FBE" w:rsidRDefault="00FE5FBE" w:rsidP="00FE5FBE">
      <w:pPr>
        <w:spacing w:after="200" w:line="276" w:lineRule="auto"/>
        <w:ind w:left="1416" w:hanging="990"/>
        <w:rPr>
          <w:rFonts w:ascii="Arial" w:eastAsia="Calibri" w:hAnsi="Arial" w:cs="Arial"/>
          <w:i/>
          <w:iCs/>
          <w:lang w:val="es-ES" w:eastAsia="en-US"/>
        </w:rPr>
      </w:pPr>
      <w:r>
        <w:rPr>
          <w:rFonts w:ascii="Arial" w:eastAsia="Calibri" w:hAnsi="Arial" w:cs="Arial"/>
          <w:i/>
          <w:iCs/>
          <w:lang w:val="es-ES" w:eastAsia="en-US"/>
        </w:rPr>
        <w:t>4.</w:t>
      </w:r>
      <w:r>
        <w:rPr>
          <w:rFonts w:ascii="Arial" w:eastAsia="Calibri" w:hAnsi="Arial" w:cs="Arial"/>
          <w:i/>
          <w:iCs/>
          <w:lang w:val="es-ES" w:eastAsia="en-US"/>
        </w:rPr>
        <w:t>-</w:t>
      </w:r>
      <w:r>
        <w:rPr>
          <w:rFonts w:ascii="Arial" w:eastAsia="Calibri" w:hAnsi="Arial" w:cs="Arial"/>
          <w:i/>
          <w:iCs/>
          <w:lang w:val="es-ES" w:eastAsia="en-US"/>
        </w:rPr>
        <w:tab/>
        <w:t xml:space="preserve">Espinoza Huertas, Abdías (1996). Manual del Analista Financiero. Lima, Perú: Taller de la Sociedad de Ingenieros Economistas del Perú. </w:t>
      </w:r>
    </w:p>
    <w:p w:rsidR="00FE5FBE" w:rsidRDefault="00FE5FBE" w:rsidP="00FE5FBE">
      <w:pPr>
        <w:spacing w:after="200" w:line="276" w:lineRule="auto"/>
        <w:ind w:left="708" w:hanging="282"/>
        <w:rPr>
          <w:rFonts w:eastAsia="Calibri"/>
          <w:i/>
          <w:iCs/>
          <w:lang w:val="es-PE" w:eastAsia="en-US"/>
        </w:rPr>
      </w:pPr>
      <w:proofErr w:type="gramStart"/>
      <w:r>
        <w:rPr>
          <w:rFonts w:ascii="Arial" w:eastAsia="Calibri" w:hAnsi="Arial" w:cs="Arial"/>
          <w:i/>
          <w:iCs/>
          <w:lang w:val="en-US" w:eastAsia="en-US"/>
        </w:rPr>
        <w:t>5.</w:t>
      </w:r>
      <w:r>
        <w:rPr>
          <w:rFonts w:ascii="Arial" w:eastAsia="Calibri" w:hAnsi="Arial" w:cs="Arial"/>
          <w:i/>
          <w:iCs/>
          <w:lang w:val="en-US" w:eastAsia="en-US"/>
        </w:rPr>
        <w:t>-</w:t>
      </w:r>
      <w:proofErr w:type="gramEnd"/>
      <w:r>
        <w:rPr>
          <w:rFonts w:ascii="Arial" w:eastAsia="Calibri" w:hAnsi="Arial" w:cs="Arial"/>
          <w:i/>
          <w:iCs/>
          <w:lang w:val="en-US" w:eastAsia="en-US"/>
        </w:rPr>
        <w:tab/>
      </w:r>
      <w:r>
        <w:rPr>
          <w:rFonts w:ascii="Arial" w:eastAsia="Calibri" w:hAnsi="Arial" w:cs="Arial"/>
          <w:i/>
          <w:iCs/>
          <w:lang w:val="en-US" w:eastAsia="en-US"/>
        </w:rPr>
        <w:tab/>
      </w:r>
      <w:r>
        <w:rPr>
          <w:rFonts w:ascii="Arial" w:eastAsia="Calibri" w:hAnsi="Arial" w:cs="Arial"/>
          <w:i/>
          <w:iCs/>
          <w:lang w:val="en-US" w:eastAsia="en-US"/>
        </w:rPr>
        <w:t xml:space="preserve">Wong Cam, David (1998). </w:t>
      </w:r>
      <w:proofErr w:type="spellStart"/>
      <w:r>
        <w:rPr>
          <w:rFonts w:ascii="Arial" w:eastAsia="Calibri" w:hAnsi="Arial" w:cs="Arial"/>
          <w:i/>
          <w:iCs/>
          <w:lang w:val="en-US" w:eastAsia="en-US"/>
        </w:rPr>
        <w:t>Finanzas</w:t>
      </w:r>
      <w:proofErr w:type="spellEnd"/>
      <w:r>
        <w:rPr>
          <w:rFonts w:ascii="Arial" w:eastAsia="Calibri" w:hAnsi="Arial" w:cs="Arial"/>
          <w:i/>
          <w:iCs/>
          <w:lang w:val="en-US" w:eastAsia="en-US"/>
        </w:rPr>
        <w:t xml:space="preserve"> </w:t>
      </w:r>
      <w:proofErr w:type="spellStart"/>
      <w:r>
        <w:rPr>
          <w:rFonts w:ascii="Arial" w:eastAsia="Calibri" w:hAnsi="Arial" w:cs="Arial"/>
          <w:i/>
          <w:iCs/>
          <w:lang w:val="en-US" w:eastAsia="en-US"/>
        </w:rPr>
        <w:t>Corporativas</w:t>
      </w:r>
      <w:proofErr w:type="spellEnd"/>
      <w:r>
        <w:rPr>
          <w:rFonts w:ascii="Arial" w:eastAsia="Calibri" w:hAnsi="Arial" w:cs="Arial"/>
          <w:i/>
          <w:iCs/>
          <w:lang w:val="en-US" w:eastAsia="en-US"/>
        </w:rPr>
        <w:t xml:space="preserve">. </w:t>
      </w:r>
      <w:r>
        <w:rPr>
          <w:rFonts w:ascii="Arial" w:eastAsia="Calibri" w:hAnsi="Arial" w:cs="Arial"/>
          <w:i/>
          <w:iCs/>
          <w:lang w:val="es-PE" w:eastAsia="en-US"/>
        </w:rPr>
        <w:t>Lima: Universidad del Pacífico</w:t>
      </w:r>
      <w:r>
        <w:rPr>
          <w:rFonts w:eastAsia="Calibri"/>
          <w:i/>
          <w:iCs/>
          <w:lang w:val="es-PE" w:eastAsia="en-US"/>
        </w:rPr>
        <w:t>.</w:t>
      </w:r>
    </w:p>
    <w:p w:rsidR="00FE5FBE" w:rsidRDefault="00FE5FBE" w:rsidP="00FE5FBE">
      <w:pPr>
        <w:spacing w:after="200" w:line="276" w:lineRule="auto"/>
        <w:ind w:left="1416" w:hanging="990"/>
        <w:rPr>
          <w:rFonts w:ascii="Arial" w:eastAsia="Calibri" w:hAnsi="Arial" w:cs="Arial"/>
          <w:i/>
          <w:iCs/>
          <w:lang w:val="es-PE" w:eastAsia="en-US"/>
        </w:rPr>
      </w:pPr>
      <w:r>
        <w:rPr>
          <w:rFonts w:eastAsia="Calibri"/>
          <w:i/>
          <w:iCs/>
          <w:lang w:val="es-PE" w:eastAsia="en-US"/>
        </w:rPr>
        <w:t>6.</w:t>
      </w:r>
      <w:r>
        <w:rPr>
          <w:rFonts w:eastAsia="Calibri"/>
          <w:i/>
          <w:iCs/>
          <w:lang w:val="es-PE" w:eastAsia="en-US"/>
        </w:rPr>
        <w:t>-</w:t>
      </w:r>
      <w:r>
        <w:rPr>
          <w:rFonts w:eastAsia="Calibri"/>
          <w:i/>
          <w:iCs/>
          <w:lang w:val="es-PE" w:eastAsia="en-US"/>
        </w:rPr>
        <w:tab/>
      </w:r>
      <w:r>
        <w:rPr>
          <w:rFonts w:ascii="Arial" w:eastAsia="Calibri" w:hAnsi="Arial" w:cs="Arial"/>
          <w:i/>
          <w:iCs/>
          <w:lang w:val="es-PE" w:eastAsia="en-US"/>
        </w:rPr>
        <w:t xml:space="preserve">Suarez Suárez, Andrés (2005). Decisiones </w:t>
      </w:r>
      <w:proofErr w:type="gramStart"/>
      <w:r>
        <w:rPr>
          <w:rFonts w:ascii="Arial" w:eastAsia="Calibri" w:hAnsi="Arial" w:cs="Arial"/>
          <w:i/>
          <w:iCs/>
          <w:lang w:val="es-PE" w:eastAsia="en-US"/>
        </w:rPr>
        <w:t>Optimas</w:t>
      </w:r>
      <w:proofErr w:type="gramEnd"/>
      <w:r>
        <w:rPr>
          <w:rFonts w:ascii="Arial" w:eastAsia="Calibri" w:hAnsi="Arial" w:cs="Arial"/>
          <w:i/>
          <w:iCs/>
          <w:lang w:val="es-PE" w:eastAsia="en-US"/>
        </w:rPr>
        <w:t xml:space="preserve"> de Inversión y Financiación en la Empresa. España: Editorial Pirámide.</w:t>
      </w:r>
    </w:p>
    <w:p w:rsidR="00FE5FBE" w:rsidRDefault="00FE5FBE" w:rsidP="00FE5FBE">
      <w:pPr>
        <w:spacing w:after="200" w:line="276" w:lineRule="auto"/>
        <w:ind w:left="708" w:hanging="282"/>
        <w:rPr>
          <w:rFonts w:ascii="Arial" w:eastAsia="Calibri" w:hAnsi="Arial" w:cs="Arial"/>
          <w:i/>
          <w:iCs/>
          <w:lang w:val="es-PE" w:eastAsia="en-US"/>
        </w:rPr>
      </w:pPr>
      <w:r>
        <w:rPr>
          <w:rFonts w:ascii="Arial" w:eastAsia="Calibri" w:hAnsi="Arial" w:cs="Arial"/>
          <w:i/>
          <w:iCs/>
          <w:lang w:val="es-PE" w:eastAsia="en-US"/>
        </w:rPr>
        <w:t>7.</w:t>
      </w:r>
      <w:r>
        <w:rPr>
          <w:rFonts w:ascii="Arial" w:eastAsia="Calibri" w:hAnsi="Arial" w:cs="Arial"/>
          <w:i/>
          <w:iCs/>
          <w:lang w:val="es-PE" w:eastAsia="en-US"/>
        </w:rPr>
        <w:t>-</w:t>
      </w:r>
      <w:r>
        <w:rPr>
          <w:rFonts w:ascii="Arial" w:eastAsia="Calibri" w:hAnsi="Arial" w:cs="Arial"/>
          <w:i/>
          <w:iCs/>
          <w:lang w:val="es-PE" w:eastAsia="en-US"/>
        </w:rPr>
        <w:tab/>
      </w:r>
      <w:r>
        <w:rPr>
          <w:rFonts w:ascii="Arial" w:eastAsia="Calibri" w:hAnsi="Arial" w:cs="Arial"/>
          <w:i/>
          <w:iCs/>
          <w:lang w:val="es-PE" w:eastAsia="en-US"/>
        </w:rPr>
        <w:tab/>
      </w:r>
      <w:bookmarkStart w:id="0" w:name="_GoBack"/>
      <w:bookmarkEnd w:id="0"/>
      <w:proofErr w:type="spellStart"/>
      <w:r>
        <w:rPr>
          <w:rFonts w:ascii="Arial" w:eastAsia="Calibri" w:hAnsi="Arial" w:cs="Arial"/>
          <w:i/>
          <w:iCs/>
          <w:lang w:val="es-PE" w:eastAsia="en-US"/>
        </w:rPr>
        <w:t>Vento</w:t>
      </w:r>
      <w:proofErr w:type="spellEnd"/>
      <w:r>
        <w:rPr>
          <w:rFonts w:ascii="Arial" w:eastAsia="Calibri" w:hAnsi="Arial" w:cs="Arial"/>
          <w:i/>
          <w:iCs/>
          <w:lang w:val="es-PE" w:eastAsia="en-US"/>
        </w:rPr>
        <w:t xml:space="preserve"> </w:t>
      </w:r>
      <w:proofErr w:type="spellStart"/>
      <w:r>
        <w:rPr>
          <w:rFonts w:ascii="Arial" w:eastAsia="Calibri" w:hAnsi="Arial" w:cs="Arial"/>
          <w:i/>
          <w:iCs/>
          <w:lang w:val="es-PE" w:eastAsia="en-US"/>
        </w:rPr>
        <w:t>Egoavil</w:t>
      </w:r>
      <w:proofErr w:type="spellEnd"/>
      <w:r>
        <w:rPr>
          <w:rFonts w:ascii="Arial" w:eastAsia="Calibri" w:hAnsi="Arial" w:cs="Arial"/>
          <w:i/>
          <w:iCs/>
          <w:lang w:val="es-PE" w:eastAsia="en-US"/>
        </w:rPr>
        <w:t>, Rodolfo. La Gerencia Financiera en la Empresa.</w:t>
      </w:r>
    </w:p>
    <w:p w:rsidR="00CD0E28" w:rsidRPr="00FE5FBE" w:rsidRDefault="00CD0E28" w:rsidP="00FE5FBE">
      <w:pPr>
        <w:ind w:left="2832" w:hanging="2832"/>
        <w:jc w:val="both"/>
        <w:rPr>
          <w:rFonts w:ascii="Arial" w:hAnsi="Arial" w:cs="Arial"/>
          <w:b/>
          <w:sz w:val="22"/>
          <w:szCs w:val="22"/>
          <w:lang w:val="es-PE"/>
        </w:rPr>
      </w:pPr>
    </w:p>
    <w:p w:rsidR="00CD0E28" w:rsidRPr="00711B9B" w:rsidRDefault="00CD0E28" w:rsidP="00973EAA">
      <w:pPr>
        <w:pStyle w:val="Sangra2detindependiente"/>
        <w:spacing w:after="0" w:line="240" w:lineRule="auto"/>
        <w:ind w:left="720" w:hanging="360"/>
        <w:rPr>
          <w:rFonts w:ascii="Arial" w:hAnsi="Arial" w:cs="Arial"/>
          <w:b/>
          <w:sz w:val="22"/>
          <w:szCs w:val="22"/>
        </w:rPr>
      </w:pPr>
    </w:p>
    <w:p w:rsidR="00CD0E28" w:rsidRPr="00711B9B" w:rsidRDefault="00CD0E28" w:rsidP="00973EAA">
      <w:pPr>
        <w:pStyle w:val="Sangra2detindependiente"/>
        <w:spacing w:after="0" w:line="240" w:lineRule="auto"/>
        <w:ind w:left="720" w:hanging="360"/>
        <w:rPr>
          <w:rFonts w:ascii="Arial" w:hAnsi="Arial" w:cs="Arial"/>
          <w:b/>
          <w:sz w:val="22"/>
          <w:szCs w:val="22"/>
        </w:rPr>
      </w:pPr>
    </w:p>
    <w:p w:rsidR="006D7A9E" w:rsidRPr="00711B9B" w:rsidRDefault="00FF380E" w:rsidP="00737E9D">
      <w:pPr>
        <w:pStyle w:val="Sangra2detindependiente"/>
        <w:spacing w:after="0" w:line="240" w:lineRule="auto"/>
        <w:ind w:left="720" w:hanging="360"/>
        <w:jc w:val="center"/>
        <w:rPr>
          <w:rFonts w:ascii="Arial" w:hAnsi="Arial" w:cs="Arial"/>
          <w:b/>
          <w:sz w:val="22"/>
          <w:szCs w:val="22"/>
          <w:lang w:val="es-PE"/>
        </w:rPr>
      </w:pPr>
      <w:r>
        <w:rPr>
          <w:rFonts w:ascii="Arial" w:hAnsi="Arial" w:cs="Arial"/>
          <w:b/>
          <w:sz w:val="22"/>
          <w:szCs w:val="22"/>
          <w:lang w:val="es-PE"/>
        </w:rPr>
        <w:t>---------------------------------------------------------------------</w:t>
      </w:r>
    </w:p>
    <w:p w:rsidR="00FF380E" w:rsidRPr="00FF380E" w:rsidRDefault="00E115EA" w:rsidP="00FF380E">
      <w:pPr>
        <w:jc w:val="center"/>
        <w:rPr>
          <w:rFonts w:ascii="Arial" w:hAnsi="Arial" w:cs="Arial"/>
          <w:b/>
          <w:color w:val="2A241D"/>
          <w:sz w:val="22"/>
          <w:szCs w:val="22"/>
        </w:rPr>
      </w:pPr>
      <w:r>
        <w:rPr>
          <w:rFonts w:ascii="Arial" w:hAnsi="Arial" w:cs="Arial"/>
          <w:b/>
          <w:color w:val="2A241D"/>
          <w:sz w:val="22"/>
          <w:szCs w:val="22"/>
        </w:rPr>
        <w:t>Mg</w:t>
      </w:r>
      <w:r w:rsidR="00FF380E" w:rsidRPr="00FF380E">
        <w:rPr>
          <w:rFonts w:ascii="Arial" w:hAnsi="Arial" w:cs="Arial"/>
          <w:b/>
          <w:color w:val="2A241D"/>
          <w:sz w:val="22"/>
          <w:szCs w:val="22"/>
        </w:rPr>
        <w:t xml:space="preserve">. </w:t>
      </w:r>
      <w:r>
        <w:rPr>
          <w:rFonts w:ascii="Arial" w:hAnsi="Arial" w:cs="Arial"/>
          <w:b/>
          <w:color w:val="2A241D"/>
          <w:sz w:val="22"/>
          <w:szCs w:val="22"/>
        </w:rPr>
        <w:t>LUIS RIVERA MORALES</w:t>
      </w:r>
    </w:p>
    <w:p w:rsidR="00FF380E" w:rsidRPr="00FF380E" w:rsidRDefault="00FF380E" w:rsidP="00FF380E">
      <w:pPr>
        <w:jc w:val="center"/>
        <w:rPr>
          <w:rFonts w:ascii="Arial" w:hAnsi="Arial" w:cs="Arial"/>
          <w:b/>
          <w:color w:val="2A241D"/>
          <w:sz w:val="22"/>
          <w:szCs w:val="22"/>
        </w:rPr>
      </w:pPr>
      <w:r w:rsidRPr="00FF380E">
        <w:rPr>
          <w:rFonts w:ascii="Arial" w:hAnsi="Arial" w:cs="Arial"/>
          <w:b/>
          <w:color w:val="2A241D"/>
          <w:sz w:val="22"/>
          <w:szCs w:val="22"/>
        </w:rPr>
        <w:t>Docente Adscrito a la FIISI</w:t>
      </w:r>
    </w:p>
    <w:p w:rsidR="00EA51E2" w:rsidRPr="00FF380E" w:rsidRDefault="00EA51E2" w:rsidP="00FF380E">
      <w:pPr>
        <w:pStyle w:val="Sangra2detindependiente"/>
        <w:spacing w:after="0" w:line="240" w:lineRule="auto"/>
        <w:ind w:left="720" w:hanging="360"/>
        <w:jc w:val="center"/>
        <w:rPr>
          <w:rFonts w:ascii="Arial" w:hAnsi="Arial" w:cs="Arial"/>
          <w:b/>
          <w:sz w:val="22"/>
          <w:szCs w:val="22"/>
        </w:rPr>
      </w:pPr>
    </w:p>
    <w:sectPr w:rsidR="00EA51E2" w:rsidRPr="00FF380E" w:rsidSect="001A5F21">
      <w:pgSz w:w="11907" w:h="16840" w:code="9"/>
      <w:pgMar w:top="680" w:right="567"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42E47"/>
    <w:multiLevelType w:val="singleLevel"/>
    <w:tmpl w:val="12CA474E"/>
    <w:lvl w:ilvl="0">
      <w:start w:val="1"/>
      <w:numFmt w:val="decimal"/>
      <w:lvlText w:val="%1."/>
      <w:lvlJc w:val="left"/>
      <w:pPr>
        <w:tabs>
          <w:tab w:val="num" w:pos="1428"/>
        </w:tabs>
        <w:ind w:left="1428" w:hanging="720"/>
      </w:pPr>
      <w:rPr>
        <w:rFonts w:hint="default"/>
      </w:rPr>
    </w:lvl>
  </w:abstractNum>
  <w:abstractNum w:abstractNumId="1">
    <w:nsid w:val="0A102DA1"/>
    <w:multiLevelType w:val="multilevel"/>
    <w:tmpl w:val="8382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D12D9"/>
    <w:multiLevelType w:val="hybridMultilevel"/>
    <w:tmpl w:val="714C137E"/>
    <w:lvl w:ilvl="0" w:tplc="EB2803F0">
      <w:start w:val="5"/>
      <w:numFmt w:val="bullet"/>
      <w:lvlText w:val=""/>
      <w:lvlJc w:val="left"/>
      <w:pPr>
        <w:tabs>
          <w:tab w:val="num" w:pos="720"/>
        </w:tabs>
        <w:ind w:left="720" w:hanging="360"/>
      </w:pPr>
      <w:rPr>
        <w:rFonts w:ascii="Symbol" w:eastAsia="Times New Roman" w:hAnsi="Symbol" w:cs="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nsid w:val="123B1D80"/>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4">
    <w:nsid w:val="12D40AE2"/>
    <w:multiLevelType w:val="hybridMultilevel"/>
    <w:tmpl w:val="B3EE472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3AE07E6"/>
    <w:multiLevelType w:val="hybridMultilevel"/>
    <w:tmpl w:val="AEDCA1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7FC3264"/>
    <w:multiLevelType w:val="hybridMultilevel"/>
    <w:tmpl w:val="C0147610"/>
    <w:lvl w:ilvl="0" w:tplc="0C0A000F">
      <w:start w:val="1"/>
      <w:numFmt w:val="decimal"/>
      <w:lvlText w:val="%1."/>
      <w:lvlJc w:val="left"/>
      <w:pPr>
        <w:ind w:left="1146" w:hanging="360"/>
      </w:pPr>
    </w:lvl>
    <w:lvl w:ilvl="1" w:tplc="0C0A000F">
      <w:start w:val="1"/>
      <w:numFmt w:val="decimal"/>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nsid w:val="289051DE"/>
    <w:multiLevelType w:val="hybridMultilevel"/>
    <w:tmpl w:val="D84C76F2"/>
    <w:lvl w:ilvl="0" w:tplc="FFFFFFFF">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8">
    <w:nsid w:val="29F72D07"/>
    <w:multiLevelType w:val="hybridMultilevel"/>
    <w:tmpl w:val="274E48BC"/>
    <w:lvl w:ilvl="0" w:tplc="A622E008">
      <w:start w:val="1"/>
      <w:numFmt w:val="upperRoman"/>
      <w:lvlText w:val="%1"/>
      <w:lvlJc w:val="left"/>
      <w:pPr>
        <w:tabs>
          <w:tab w:val="num" w:pos="720"/>
        </w:tabs>
        <w:ind w:left="360" w:hanging="360"/>
      </w:pPr>
      <w:rPr>
        <w:rFonts w:hint="default"/>
        <w:b/>
        <w:i w:val="0"/>
        <w:sz w:val="20"/>
      </w:rPr>
    </w:lvl>
    <w:lvl w:ilvl="1" w:tplc="080A0019" w:tentative="1">
      <w:start w:val="1"/>
      <w:numFmt w:val="lowerLetter"/>
      <w:lvlText w:val="%2."/>
      <w:lvlJc w:val="left"/>
      <w:pPr>
        <w:tabs>
          <w:tab w:val="num" w:pos="852"/>
        </w:tabs>
        <w:ind w:left="852" w:hanging="360"/>
      </w:pPr>
    </w:lvl>
    <w:lvl w:ilvl="2" w:tplc="080A001B" w:tentative="1">
      <w:start w:val="1"/>
      <w:numFmt w:val="lowerRoman"/>
      <w:lvlText w:val="%3."/>
      <w:lvlJc w:val="right"/>
      <w:pPr>
        <w:tabs>
          <w:tab w:val="num" w:pos="1572"/>
        </w:tabs>
        <w:ind w:left="1572" w:hanging="180"/>
      </w:pPr>
    </w:lvl>
    <w:lvl w:ilvl="3" w:tplc="080A000F" w:tentative="1">
      <w:start w:val="1"/>
      <w:numFmt w:val="decimal"/>
      <w:lvlText w:val="%4."/>
      <w:lvlJc w:val="left"/>
      <w:pPr>
        <w:tabs>
          <w:tab w:val="num" w:pos="2292"/>
        </w:tabs>
        <w:ind w:left="2292" w:hanging="360"/>
      </w:pPr>
    </w:lvl>
    <w:lvl w:ilvl="4" w:tplc="080A0019" w:tentative="1">
      <w:start w:val="1"/>
      <w:numFmt w:val="lowerLetter"/>
      <w:lvlText w:val="%5."/>
      <w:lvlJc w:val="left"/>
      <w:pPr>
        <w:tabs>
          <w:tab w:val="num" w:pos="3012"/>
        </w:tabs>
        <w:ind w:left="3012" w:hanging="360"/>
      </w:pPr>
    </w:lvl>
    <w:lvl w:ilvl="5" w:tplc="080A001B" w:tentative="1">
      <w:start w:val="1"/>
      <w:numFmt w:val="lowerRoman"/>
      <w:lvlText w:val="%6."/>
      <w:lvlJc w:val="right"/>
      <w:pPr>
        <w:tabs>
          <w:tab w:val="num" w:pos="3732"/>
        </w:tabs>
        <w:ind w:left="3732" w:hanging="180"/>
      </w:pPr>
    </w:lvl>
    <w:lvl w:ilvl="6" w:tplc="080A000F" w:tentative="1">
      <w:start w:val="1"/>
      <w:numFmt w:val="decimal"/>
      <w:lvlText w:val="%7."/>
      <w:lvlJc w:val="left"/>
      <w:pPr>
        <w:tabs>
          <w:tab w:val="num" w:pos="4452"/>
        </w:tabs>
        <w:ind w:left="4452" w:hanging="360"/>
      </w:pPr>
    </w:lvl>
    <w:lvl w:ilvl="7" w:tplc="080A0019" w:tentative="1">
      <w:start w:val="1"/>
      <w:numFmt w:val="lowerLetter"/>
      <w:lvlText w:val="%8."/>
      <w:lvlJc w:val="left"/>
      <w:pPr>
        <w:tabs>
          <w:tab w:val="num" w:pos="5172"/>
        </w:tabs>
        <w:ind w:left="5172" w:hanging="360"/>
      </w:pPr>
    </w:lvl>
    <w:lvl w:ilvl="8" w:tplc="080A001B" w:tentative="1">
      <w:start w:val="1"/>
      <w:numFmt w:val="lowerRoman"/>
      <w:lvlText w:val="%9."/>
      <w:lvlJc w:val="right"/>
      <w:pPr>
        <w:tabs>
          <w:tab w:val="num" w:pos="5892"/>
        </w:tabs>
        <w:ind w:left="5892" w:hanging="180"/>
      </w:pPr>
    </w:lvl>
  </w:abstractNum>
  <w:abstractNum w:abstractNumId="9">
    <w:nsid w:val="2C0611C6"/>
    <w:multiLevelType w:val="hybridMultilevel"/>
    <w:tmpl w:val="05BE9A3C"/>
    <w:lvl w:ilvl="0" w:tplc="A622E008">
      <w:start w:val="1"/>
      <w:numFmt w:val="upperRoman"/>
      <w:lvlText w:val="%1"/>
      <w:lvlJc w:val="left"/>
      <w:pPr>
        <w:tabs>
          <w:tab w:val="num" w:pos="1308"/>
        </w:tabs>
        <w:ind w:left="948" w:hanging="360"/>
      </w:pPr>
      <w:rPr>
        <w:rFonts w:hint="default"/>
        <w:b/>
        <w:i w:val="0"/>
        <w:sz w:val="20"/>
      </w:rPr>
    </w:lvl>
    <w:lvl w:ilvl="1" w:tplc="5DD2A88C">
      <w:start w:val="1"/>
      <w:numFmt w:val="bullet"/>
      <w:lvlText w:val=""/>
      <w:lvlJc w:val="left"/>
      <w:pPr>
        <w:tabs>
          <w:tab w:val="num" w:pos="1440"/>
        </w:tabs>
        <w:ind w:left="1440" w:hanging="360"/>
      </w:pPr>
      <w:rPr>
        <w:rFonts w:ascii="Symbol" w:hAnsi="Symbol" w:hint="default"/>
        <w:sz w:val="18"/>
      </w:rPr>
    </w:lvl>
    <w:lvl w:ilvl="2" w:tplc="B5924290">
      <w:start w:val="4"/>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D235A0A"/>
    <w:multiLevelType w:val="hybridMultilevel"/>
    <w:tmpl w:val="FF62FDE0"/>
    <w:lvl w:ilvl="0" w:tplc="4516DFB0">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3C5D784F"/>
    <w:multiLevelType w:val="hybridMultilevel"/>
    <w:tmpl w:val="5F2EDF84"/>
    <w:lvl w:ilvl="0" w:tplc="FFFFFFFF">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12">
    <w:nsid w:val="4481574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49A63C4D"/>
    <w:multiLevelType w:val="hybridMultilevel"/>
    <w:tmpl w:val="56F2136A"/>
    <w:lvl w:ilvl="0" w:tplc="0C0A000F">
      <w:start w:val="1"/>
      <w:numFmt w:val="decimal"/>
      <w:lvlText w:val="%1."/>
      <w:lvlJc w:val="left"/>
      <w:pPr>
        <w:ind w:left="1084" w:hanging="360"/>
      </w:pPr>
    </w:lvl>
    <w:lvl w:ilvl="1" w:tplc="0C0A000F">
      <w:start w:val="1"/>
      <w:numFmt w:val="decimal"/>
      <w:lvlText w:val="%2."/>
      <w:lvlJc w:val="left"/>
      <w:pPr>
        <w:ind w:left="1804" w:hanging="360"/>
      </w:pPr>
    </w:lvl>
    <w:lvl w:ilvl="2" w:tplc="0C0A001B" w:tentative="1">
      <w:start w:val="1"/>
      <w:numFmt w:val="lowerRoman"/>
      <w:lvlText w:val="%3."/>
      <w:lvlJc w:val="right"/>
      <w:pPr>
        <w:ind w:left="2524" w:hanging="180"/>
      </w:pPr>
    </w:lvl>
    <w:lvl w:ilvl="3" w:tplc="0C0A000F" w:tentative="1">
      <w:start w:val="1"/>
      <w:numFmt w:val="decimal"/>
      <w:lvlText w:val="%4."/>
      <w:lvlJc w:val="left"/>
      <w:pPr>
        <w:ind w:left="3244" w:hanging="360"/>
      </w:pPr>
    </w:lvl>
    <w:lvl w:ilvl="4" w:tplc="0C0A0019" w:tentative="1">
      <w:start w:val="1"/>
      <w:numFmt w:val="lowerLetter"/>
      <w:lvlText w:val="%5."/>
      <w:lvlJc w:val="left"/>
      <w:pPr>
        <w:ind w:left="3964" w:hanging="360"/>
      </w:pPr>
    </w:lvl>
    <w:lvl w:ilvl="5" w:tplc="0C0A001B" w:tentative="1">
      <w:start w:val="1"/>
      <w:numFmt w:val="lowerRoman"/>
      <w:lvlText w:val="%6."/>
      <w:lvlJc w:val="right"/>
      <w:pPr>
        <w:ind w:left="4684" w:hanging="180"/>
      </w:pPr>
    </w:lvl>
    <w:lvl w:ilvl="6" w:tplc="0C0A000F" w:tentative="1">
      <w:start w:val="1"/>
      <w:numFmt w:val="decimal"/>
      <w:lvlText w:val="%7."/>
      <w:lvlJc w:val="left"/>
      <w:pPr>
        <w:ind w:left="5404" w:hanging="360"/>
      </w:pPr>
    </w:lvl>
    <w:lvl w:ilvl="7" w:tplc="0C0A0019" w:tentative="1">
      <w:start w:val="1"/>
      <w:numFmt w:val="lowerLetter"/>
      <w:lvlText w:val="%8."/>
      <w:lvlJc w:val="left"/>
      <w:pPr>
        <w:ind w:left="6124" w:hanging="360"/>
      </w:pPr>
    </w:lvl>
    <w:lvl w:ilvl="8" w:tplc="0C0A001B" w:tentative="1">
      <w:start w:val="1"/>
      <w:numFmt w:val="lowerRoman"/>
      <w:lvlText w:val="%9."/>
      <w:lvlJc w:val="right"/>
      <w:pPr>
        <w:ind w:left="6844" w:hanging="180"/>
      </w:pPr>
    </w:lvl>
  </w:abstractNum>
  <w:abstractNum w:abstractNumId="14">
    <w:nsid w:val="4B791ED1"/>
    <w:multiLevelType w:val="hybridMultilevel"/>
    <w:tmpl w:val="0E808648"/>
    <w:lvl w:ilvl="0" w:tplc="47DEA602">
      <w:numFmt w:val="bullet"/>
      <w:lvlText w:val="-"/>
      <w:lvlJc w:val="left"/>
      <w:pPr>
        <w:tabs>
          <w:tab w:val="num" w:pos="688"/>
        </w:tabs>
        <w:ind w:left="688" w:hanging="405"/>
      </w:pPr>
      <w:rPr>
        <w:rFonts w:ascii="Arial Narrow" w:eastAsia="Times New Roman" w:hAnsi="Arial Narrow" w:cs="Times New Roman" w:hint="default"/>
      </w:rPr>
    </w:lvl>
    <w:lvl w:ilvl="1" w:tplc="080A0003" w:tentative="1">
      <w:start w:val="1"/>
      <w:numFmt w:val="bullet"/>
      <w:lvlText w:val="o"/>
      <w:lvlJc w:val="left"/>
      <w:pPr>
        <w:tabs>
          <w:tab w:val="num" w:pos="1363"/>
        </w:tabs>
        <w:ind w:left="1363" w:hanging="360"/>
      </w:pPr>
      <w:rPr>
        <w:rFonts w:ascii="Courier New" w:hAnsi="Courier New" w:cs="Courier New" w:hint="default"/>
      </w:rPr>
    </w:lvl>
    <w:lvl w:ilvl="2" w:tplc="080A0005" w:tentative="1">
      <w:start w:val="1"/>
      <w:numFmt w:val="bullet"/>
      <w:lvlText w:val=""/>
      <w:lvlJc w:val="left"/>
      <w:pPr>
        <w:tabs>
          <w:tab w:val="num" w:pos="2083"/>
        </w:tabs>
        <w:ind w:left="2083" w:hanging="360"/>
      </w:pPr>
      <w:rPr>
        <w:rFonts w:ascii="Wingdings" w:hAnsi="Wingdings" w:hint="default"/>
      </w:rPr>
    </w:lvl>
    <w:lvl w:ilvl="3" w:tplc="080A0001" w:tentative="1">
      <w:start w:val="1"/>
      <w:numFmt w:val="bullet"/>
      <w:lvlText w:val=""/>
      <w:lvlJc w:val="left"/>
      <w:pPr>
        <w:tabs>
          <w:tab w:val="num" w:pos="2803"/>
        </w:tabs>
        <w:ind w:left="2803" w:hanging="360"/>
      </w:pPr>
      <w:rPr>
        <w:rFonts w:ascii="Symbol" w:hAnsi="Symbol" w:hint="default"/>
      </w:rPr>
    </w:lvl>
    <w:lvl w:ilvl="4" w:tplc="080A0003" w:tentative="1">
      <w:start w:val="1"/>
      <w:numFmt w:val="bullet"/>
      <w:lvlText w:val="o"/>
      <w:lvlJc w:val="left"/>
      <w:pPr>
        <w:tabs>
          <w:tab w:val="num" w:pos="3523"/>
        </w:tabs>
        <w:ind w:left="3523" w:hanging="360"/>
      </w:pPr>
      <w:rPr>
        <w:rFonts w:ascii="Courier New" w:hAnsi="Courier New" w:cs="Courier New" w:hint="default"/>
      </w:rPr>
    </w:lvl>
    <w:lvl w:ilvl="5" w:tplc="080A0005" w:tentative="1">
      <w:start w:val="1"/>
      <w:numFmt w:val="bullet"/>
      <w:lvlText w:val=""/>
      <w:lvlJc w:val="left"/>
      <w:pPr>
        <w:tabs>
          <w:tab w:val="num" w:pos="4243"/>
        </w:tabs>
        <w:ind w:left="4243" w:hanging="360"/>
      </w:pPr>
      <w:rPr>
        <w:rFonts w:ascii="Wingdings" w:hAnsi="Wingdings" w:hint="default"/>
      </w:rPr>
    </w:lvl>
    <w:lvl w:ilvl="6" w:tplc="080A0001" w:tentative="1">
      <w:start w:val="1"/>
      <w:numFmt w:val="bullet"/>
      <w:lvlText w:val=""/>
      <w:lvlJc w:val="left"/>
      <w:pPr>
        <w:tabs>
          <w:tab w:val="num" w:pos="4963"/>
        </w:tabs>
        <w:ind w:left="4963" w:hanging="360"/>
      </w:pPr>
      <w:rPr>
        <w:rFonts w:ascii="Symbol" w:hAnsi="Symbol" w:hint="default"/>
      </w:rPr>
    </w:lvl>
    <w:lvl w:ilvl="7" w:tplc="080A0003" w:tentative="1">
      <w:start w:val="1"/>
      <w:numFmt w:val="bullet"/>
      <w:lvlText w:val="o"/>
      <w:lvlJc w:val="left"/>
      <w:pPr>
        <w:tabs>
          <w:tab w:val="num" w:pos="5683"/>
        </w:tabs>
        <w:ind w:left="5683" w:hanging="360"/>
      </w:pPr>
      <w:rPr>
        <w:rFonts w:ascii="Courier New" w:hAnsi="Courier New" w:cs="Courier New" w:hint="default"/>
      </w:rPr>
    </w:lvl>
    <w:lvl w:ilvl="8" w:tplc="080A0005" w:tentative="1">
      <w:start w:val="1"/>
      <w:numFmt w:val="bullet"/>
      <w:lvlText w:val=""/>
      <w:lvlJc w:val="left"/>
      <w:pPr>
        <w:tabs>
          <w:tab w:val="num" w:pos="6403"/>
        </w:tabs>
        <w:ind w:left="6403" w:hanging="360"/>
      </w:pPr>
      <w:rPr>
        <w:rFonts w:ascii="Wingdings" w:hAnsi="Wingdings" w:hint="default"/>
      </w:rPr>
    </w:lvl>
  </w:abstractNum>
  <w:abstractNum w:abstractNumId="15">
    <w:nsid w:val="53FE072A"/>
    <w:multiLevelType w:val="hybridMultilevel"/>
    <w:tmpl w:val="152813F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nsid w:val="5E745A4C"/>
    <w:multiLevelType w:val="hybridMultilevel"/>
    <w:tmpl w:val="C9345516"/>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7">
    <w:nsid w:val="60AA1E73"/>
    <w:multiLevelType w:val="hybridMultilevel"/>
    <w:tmpl w:val="CC404540"/>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10D7C53"/>
    <w:multiLevelType w:val="hybridMultilevel"/>
    <w:tmpl w:val="C372A97E"/>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9">
    <w:nsid w:val="647A6EB3"/>
    <w:multiLevelType w:val="hybridMultilevel"/>
    <w:tmpl w:val="2EDAE83A"/>
    <w:lvl w:ilvl="0" w:tplc="FFFFFFFF">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20">
    <w:nsid w:val="676E2C28"/>
    <w:multiLevelType w:val="hybridMultilevel"/>
    <w:tmpl w:val="1FC2B106"/>
    <w:lvl w:ilvl="0" w:tplc="E370BEAA">
      <w:start w:val="1"/>
      <w:numFmt w:val="upperRoman"/>
      <w:lvlText w:val="%1."/>
      <w:lvlJc w:val="left"/>
      <w:pPr>
        <w:tabs>
          <w:tab w:val="num" w:pos="1080"/>
        </w:tabs>
        <w:ind w:left="1080" w:hanging="720"/>
      </w:pPr>
      <w:rPr>
        <w:rFonts w:hint="default"/>
      </w:rPr>
    </w:lvl>
    <w:lvl w:ilvl="1" w:tplc="C40C9662">
      <w:start w:val="1"/>
      <w:numFmt w:val="decimal"/>
      <w:lvlText w:val="%2."/>
      <w:lvlJc w:val="left"/>
      <w:pPr>
        <w:ind w:left="1440" w:hanging="36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nsid w:val="6DCA3B75"/>
    <w:multiLevelType w:val="hybridMultilevel"/>
    <w:tmpl w:val="1D06D0D4"/>
    <w:lvl w:ilvl="0" w:tplc="280A0001">
      <w:start w:val="1"/>
      <w:numFmt w:val="bullet"/>
      <w:lvlText w:val=""/>
      <w:lvlJc w:val="left"/>
      <w:pPr>
        <w:ind w:left="973" w:hanging="360"/>
      </w:pPr>
      <w:rPr>
        <w:rFonts w:ascii="Symbol" w:hAnsi="Symbol" w:hint="default"/>
      </w:rPr>
    </w:lvl>
    <w:lvl w:ilvl="1" w:tplc="280A0003" w:tentative="1">
      <w:start w:val="1"/>
      <w:numFmt w:val="bullet"/>
      <w:lvlText w:val="o"/>
      <w:lvlJc w:val="left"/>
      <w:pPr>
        <w:ind w:left="1693" w:hanging="360"/>
      </w:pPr>
      <w:rPr>
        <w:rFonts w:ascii="Courier New" w:hAnsi="Courier New" w:cs="Courier New" w:hint="default"/>
      </w:rPr>
    </w:lvl>
    <w:lvl w:ilvl="2" w:tplc="280A0005" w:tentative="1">
      <w:start w:val="1"/>
      <w:numFmt w:val="bullet"/>
      <w:lvlText w:val=""/>
      <w:lvlJc w:val="left"/>
      <w:pPr>
        <w:ind w:left="2413" w:hanging="360"/>
      </w:pPr>
      <w:rPr>
        <w:rFonts w:ascii="Wingdings" w:hAnsi="Wingdings" w:hint="default"/>
      </w:rPr>
    </w:lvl>
    <w:lvl w:ilvl="3" w:tplc="280A0001" w:tentative="1">
      <w:start w:val="1"/>
      <w:numFmt w:val="bullet"/>
      <w:lvlText w:val=""/>
      <w:lvlJc w:val="left"/>
      <w:pPr>
        <w:ind w:left="3133" w:hanging="360"/>
      </w:pPr>
      <w:rPr>
        <w:rFonts w:ascii="Symbol" w:hAnsi="Symbol" w:hint="default"/>
      </w:rPr>
    </w:lvl>
    <w:lvl w:ilvl="4" w:tplc="280A0003" w:tentative="1">
      <w:start w:val="1"/>
      <w:numFmt w:val="bullet"/>
      <w:lvlText w:val="o"/>
      <w:lvlJc w:val="left"/>
      <w:pPr>
        <w:ind w:left="3853" w:hanging="360"/>
      </w:pPr>
      <w:rPr>
        <w:rFonts w:ascii="Courier New" w:hAnsi="Courier New" w:cs="Courier New" w:hint="default"/>
      </w:rPr>
    </w:lvl>
    <w:lvl w:ilvl="5" w:tplc="280A0005" w:tentative="1">
      <w:start w:val="1"/>
      <w:numFmt w:val="bullet"/>
      <w:lvlText w:val=""/>
      <w:lvlJc w:val="left"/>
      <w:pPr>
        <w:ind w:left="4573" w:hanging="360"/>
      </w:pPr>
      <w:rPr>
        <w:rFonts w:ascii="Wingdings" w:hAnsi="Wingdings" w:hint="default"/>
      </w:rPr>
    </w:lvl>
    <w:lvl w:ilvl="6" w:tplc="280A0001" w:tentative="1">
      <w:start w:val="1"/>
      <w:numFmt w:val="bullet"/>
      <w:lvlText w:val=""/>
      <w:lvlJc w:val="left"/>
      <w:pPr>
        <w:ind w:left="5293" w:hanging="360"/>
      </w:pPr>
      <w:rPr>
        <w:rFonts w:ascii="Symbol" w:hAnsi="Symbol" w:hint="default"/>
      </w:rPr>
    </w:lvl>
    <w:lvl w:ilvl="7" w:tplc="280A0003" w:tentative="1">
      <w:start w:val="1"/>
      <w:numFmt w:val="bullet"/>
      <w:lvlText w:val="o"/>
      <w:lvlJc w:val="left"/>
      <w:pPr>
        <w:ind w:left="6013" w:hanging="360"/>
      </w:pPr>
      <w:rPr>
        <w:rFonts w:ascii="Courier New" w:hAnsi="Courier New" w:cs="Courier New" w:hint="default"/>
      </w:rPr>
    </w:lvl>
    <w:lvl w:ilvl="8" w:tplc="280A0005" w:tentative="1">
      <w:start w:val="1"/>
      <w:numFmt w:val="bullet"/>
      <w:lvlText w:val=""/>
      <w:lvlJc w:val="left"/>
      <w:pPr>
        <w:ind w:left="6733" w:hanging="360"/>
      </w:pPr>
      <w:rPr>
        <w:rFonts w:ascii="Wingdings" w:hAnsi="Wingdings" w:hint="default"/>
      </w:rPr>
    </w:lvl>
  </w:abstractNum>
  <w:abstractNum w:abstractNumId="22">
    <w:nsid w:val="6E655A83"/>
    <w:multiLevelType w:val="hybridMultilevel"/>
    <w:tmpl w:val="5100E6B2"/>
    <w:lvl w:ilvl="0" w:tplc="FFFFFFFF">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23">
    <w:nsid w:val="74454DA4"/>
    <w:multiLevelType w:val="hybridMultilevel"/>
    <w:tmpl w:val="70D894A6"/>
    <w:lvl w:ilvl="0" w:tplc="0C0A000F">
      <w:start w:val="2"/>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73E4620"/>
    <w:multiLevelType w:val="singleLevel"/>
    <w:tmpl w:val="685E60FA"/>
    <w:lvl w:ilvl="0">
      <w:start w:val="6"/>
      <w:numFmt w:val="decimal"/>
      <w:lvlText w:val="%1."/>
      <w:lvlJc w:val="left"/>
      <w:pPr>
        <w:tabs>
          <w:tab w:val="num" w:pos="1429"/>
        </w:tabs>
        <w:ind w:left="1429" w:hanging="720"/>
      </w:pPr>
      <w:rPr>
        <w:rFonts w:hint="default"/>
      </w:rPr>
    </w:lvl>
  </w:abstractNum>
  <w:num w:numId="1">
    <w:abstractNumId w:val="12"/>
  </w:num>
  <w:num w:numId="2">
    <w:abstractNumId w:val="9"/>
  </w:num>
  <w:num w:numId="3">
    <w:abstractNumId w:val="3"/>
  </w:num>
  <w:num w:numId="4">
    <w:abstractNumId w:val="0"/>
  </w:num>
  <w:num w:numId="5">
    <w:abstractNumId w:val="24"/>
  </w:num>
  <w:num w:numId="6">
    <w:abstractNumId w:val="20"/>
  </w:num>
  <w:num w:numId="7">
    <w:abstractNumId w:val="8"/>
  </w:num>
  <w:num w:numId="8">
    <w:abstractNumId w:val="14"/>
  </w:num>
  <w:num w:numId="9">
    <w:abstractNumId w:val="2"/>
  </w:num>
  <w:num w:numId="10">
    <w:abstractNumId w:val="22"/>
  </w:num>
  <w:num w:numId="11">
    <w:abstractNumId w:val="19"/>
  </w:num>
  <w:num w:numId="12">
    <w:abstractNumId w:val="11"/>
  </w:num>
  <w:num w:numId="13">
    <w:abstractNumId w:val="7"/>
  </w:num>
  <w:num w:numId="14">
    <w:abstractNumId w:val="10"/>
  </w:num>
  <w:num w:numId="15">
    <w:abstractNumId w:val="13"/>
  </w:num>
  <w:num w:numId="16">
    <w:abstractNumId w:val="6"/>
  </w:num>
  <w:num w:numId="17">
    <w:abstractNumId w:val="1"/>
  </w:num>
  <w:num w:numId="18">
    <w:abstractNumId w:val="18"/>
  </w:num>
  <w:num w:numId="19">
    <w:abstractNumId w:val="16"/>
  </w:num>
  <w:num w:numId="20">
    <w:abstractNumId w:val="21"/>
  </w:num>
  <w:num w:numId="21">
    <w:abstractNumId w:val="15"/>
  </w:num>
  <w:num w:numId="22">
    <w:abstractNumId w:val="17"/>
  </w:num>
  <w:num w:numId="23">
    <w:abstractNumId w:val="23"/>
  </w:num>
  <w:num w:numId="24">
    <w:abstractNumId w:val="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A2"/>
    <w:rsid w:val="0001390B"/>
    <w:rsid w:val="00014DD1"/>
    <w:rsid w:val="000175A0"/>
    <w:rsid w:val="000212A0"/>
    <w:rsid w:val="00021FE6"/>
    <w:rsid w:val="00025DD1"/>
    <w:rsid w:val="00026C0E"/>
    <w:rsid w:val="00030588"/>
    <w:rsid w:val="00032939"/>
    <w:rsid w:val="00033A3C"/>
    <w:rsid w:val="000345FC"/>
    <w:rsid w:val="00040004"/>
    <w:rsid w:val="00050876"/>
    <w:rsid w:val="000710D6"/>
    <w:rsid w:val="00072A5F"/>
    <w:rsid w:val="00075FD9"/>
    <w:rsid w:val="00080CA1"/>
    <w:rsid w:val="00081B1D"/>
    <w:rsid w:val="00082589"/>
    <w:rsid w:val="00087BCC"/>
    <w:rsid w:val="00091AF9"/>
    <w:rsid w:val="00096D84"/>
    <w:rsid w:val="000A1E71"/>
    <w:rsid w:val="000B0293"/>
    <w:rsid w:val="000B08CE"/>
    <w:rsid w:val="000B1F77"/>
    <w:rsid w:val="000B21C7"/>
    <w:rsid w:val="000B3EA4"/>
    <w:rsid w:val="000B4726"/>
    <w:rsid w:val="000C2636"/>
    <w:rsid w:val="000C2F48"/>
    <w:rsid w:val="00104930"/>
    <w:rsid w:val="00112FDC"/>
    <w:rsid w:val="00116CCC"/>
    <w:rsid w:val="001232FF"/>
    <w:rsid w:val="00124FB1"/>
    <w:rsid w:val="001313D9"/>
    <w:rsid w:val="00136937"/>
    <w:rsid w:val="00141A31"/>
    <w:rsid w:val="00152EA7"/>
    <w:rsid w:val="001535D5"/>
    <w:rsid w:val="001539E8"/>
    <w:rsid w:val="00173F52"/>
    <w:rsid w:val="00182512"/>
    <w:rsid w:val="00185B03"/>
    <w:rsid w:val="00192FD5"/>
    <w:rsid w:val="001937DF"/>
    <w:rsid w:val="00194D17"/>
    <w:rsid w:val="00195BD2"/>
    <w:rsid w:val="001A22DE"/>
    <w:rsid w:val="001A3957"/>
    <w:rsid w:val="001A5F21"/>
    <w:rsid w:val="001A6F91"/>
    <w:rsid w:val="001C309D"/>
    <w:rsid w:val="001C5AAB"/>
    <w:rsid w:val="001D2B3D"/>
    <w:rsid w:val="001D3688"/>
    <w:rsid w:val="001D52AB"/>
    <w:rsid w:val="001F4B3D"/>
    <w:rsid w:val="0021021C"/>
    <w:rsid w:val="00215142"/>
    <w:rsid w:val="00221214"/>
    <w:rsid w:val="002245DF"/>
    <w:rsid w:val="0023341F"/>
    <w:rsid w:val="0023420E"/>
    <w:rsid w:val="0023527A"/>
    <w:rsid w:val="002424E9"/>
    <w:rsid w:val="0024327C"/>
    <w:rsid w:val="002451D3"/>
    <w:rsid w:val="002459D8"/>
    <w:rsid w:val="002519D5"/>
    <w:rsid w:val="002567AE"/>
    <w:rsid w:val="00263626"/>
    <w:rsid w:val="00273B33"/>
    <w:rsid w:val="0027435E"/>
    <w:rsid w:val="00275D83"/>
    <w:rsid w:val="00277D52"/>
    <w:rsid w:val="00297146"/>
    <w:rsid w:val="002B0B4C"/>
    <w:rsid w:val="002C1D85"/>
    <w:rsid w:val="002C231D"/>
    <w:rsid w:val="002C45E8"/>
    <w:rsid w:val="002C5376"/>
    <w:rsid w:val="002D06BB"/>
    <w:rsid w:val="002D386A"/>
    <w:rsid w:val="002D56B8"/>
    <w:rsid w:val="002D735B"/>
    <w:rsid w:val="002E18FB"/>
    <w:rsid w:val="002E3A5C"/>
    <w:rsid w:val="002E582D"/>
    <w:rsid w:val="00302B3D"/>
    <w:rsid w:val="0030351A"/>
    <w:rsid w:val="00303EE2"/>
    <w:rsid w:val="00324D78"/>
    <w:rsid w:val="00343399"/>
    <w:rsid w:val="00346BF6"/>
    <w:rsid w:val="00347C07"/>
    <w:rsid w:val="003515F2"/>
    <w:rsid w:val="003528B8"/>
    <w:rsid w:val="00365CCD"/>
    <w:rsid w:val="00370538"/>
    <w:rsid w:val="003773CD"/>
    <w:rsid w:val="00380EFF"/>
    <w:rsid w:val="00383E14"/>
    <w:rsid w:val="00386FE9"/>
    <w:rsid w:val="003914B4"/>
    <w:rsid w:val="00392E0D"/>
    <w:rsid w:val="00395832"/>
    <w:rsid w:val="003A26D1"/>
    <w:rsid w:val="003B1B80"/>
    <w:rsid w:val="003B6C15"/>
    <w:rsid w:val="003C5A88"/>
    <w:rsid w:val="003E2341"/>
    <w:rsid w:val="003F4DDD"/>
    <w:rsid w:val="00406469"/>
    <w:rsid w:val="00415BBE"/>
    <w:rsid w:val="00416039"/>
    <w:rsid w:val="00423BCF"/>
    <w:rsid w:val="004267EE"/>
    <w:rsid w:val="0043282E"/>
    <w:rsid w:val="00434883"/>
    <w:rsid w:val="00444293"/>
    <w:rsid w:val="00445CF3"/>
    <w:rsid w:val="00447A58"/>
    <w:rsid w:val="004525DF"/>
    <w:rsid w:val="00456C0D"/>
    <w:rsid w:val="00474E6F"/>
    <w:rsid w:val="004838D0"/>
    <w:rsid w:val="0048445F"/>
    <w:rsid w:val="004856E7"/>
    <w:rsid w:val="004873B8"/>
    <w:rsid w:val="00490912"/>
    <w:rsid w:val="00494289"/>
    <w:rsid w:val="004A10C8"/>
    <w:rsid w:val="004A503F"/>
    <w:rsid w:val="004A7F15"/>
    <w:rsid w:val="004B6DFC"/>
    <w:rsid w:val="004B7A01"/>
    <w:rsid w:val="004C4ADD"/>
    <w:rsid w:val="004C58A4"/>
    <w:rsid w:val="004D17B8"/>
    <w:rsid w:val="004E5339"/>
    <w:rsid w:val="004E5786"/>
    <w:rsid w:val="004F4EF8"/>
    <w:rsid w:val="0050332E"/>
    <w:rsid w:val="00507FA8"/>
    <w:rsid w:val="005160C9"/>
    <w:rsid w:val="00521050"/>
    <w:rsid w:val="0053020C"/>
    <w:rsid w:val="005313DD"/>
    <w:rsid w:val="00532E05"/>
    <w:rsid w:val="00535D5C"/>
    <w:rsid w:val="00543B00"/>
    <w:rsid w:val="005472E1"/>
    <w:rsid w:val="0055353F"/>
    <w:rsid w:val="0055375E"/>
    <w:rsid w:val="00556A87"/>
    <w:rsid w:val="005670AC"/>
    <w:rsid w:val="00572B01"/>
    <w:rsid w:val="005748E6"/>
    <w:rsid w:val="00575369"/>
    <w:rsid w:val="0057579F"/>
    <w:rsid w:val="00586FAF"/>
    <w:rsid w:val="005A0888"/>
    <w:rsid w:val="005A3AF9"/>
    <w:rsid w:val="005A4557"/>
    <w:rsid w:val="005B5934"/>
    <w:rsid w:val="005B6888"/>
    <w:rsid w:val="005C25CA"/>
    <w:rsid w:val="005C6554"/>
    <w:rsid w:val="005E124E"/>
    <w:rsid w:val="005E24DB"/>
    <w:rsid w:val="005E76A7"/>
    <w:rsid w:val="005F66E6"/>
    <w:rsid w:val="005F6C6E"/>
    <w:rsid w:val="0061178F"/>
    <w:rsid w:val="0061393E"/>
    <w:rsid w:val="006140F5"/>
    <w:rsid w:val="00615940"/>
    <w:rsid w:val="00633EF0"/>
    <w:rsid w:val="00635EF2"/>
    <w:rsid w:val="0064308E"/>
    <w:rsid w:val="0065589C"/>
    <w:rsid w:val="006627B8"/>
    <w:rsid w:val="0066387C"/>
    <w:rsid w:val="00666021"/>
    <w:rsid w:val="00670C7D"/>
    <w:rsid w:val="00675C8B"/>
    <w:rsid w:val="00682D66"/>
    <w:rsid w:val="00687016"/>
    <w:rsid w:val="006928A0"/>
    <w:rsid w:val="00692DB4"/>
    <w:rsid w:val="006A1B2F"/>
    <w:rsid w:val="006A416F"/>
    <w:rsid w:val="006A681F"/>
    <w:rsid w:val="006B61AF"/>
    <w:rsid w:val="006C04DB"/>
    <w:rsid w:val="006D7A9E"/>
    <w:rsid w:val="006D7E8C"/>
    <w:rsid w:val="006E4D4C"/>
    <w:rsid w:val="006E5613"/>
    <w:rsid w:val="006E7CBF"/>
    <w:rsid w:val="006F2264"/>
    <w:rsid w:val="006F50F4"/>
    <w:rsid w:val="006F703E"/>
    <w:rsid w:val="00704C04"/>
    <w:rsid w:val="00711B9B"/>
    <w:rsid w:val="007179A2"/>
    <w:rsid w:val="00722A28"/>
    <w:rsid w:val="00731998"/>
    <w:rsid w:val="00737E9D"/>
    <w:rsid w:val="00746B7C"/>
    <w:rsid w:val="00755AD0"/>
    <w:rsid w:val="007715FE"/>
    <w:rsid w:val="00773366"/>
    <w:rsid w:val="00787586"/>
    <w:rsid w:val="007901B5"/>
    <w:rsid w:val="00790E1D"/>
    <w:rsid w:val="0079151F"/>
    <w:rsid w:val="007A2644"/>
    <w:rsid w:val="007A4463"/>
    <w:rsid w:val="007D3984"/>
    <w:rsid w:val="007D58DD"/>
    <w:rsid w:val="007E05BF"/>
    <w:rsid w:val="007E462E"/>
    <w:rsid w:val="007E4906"/>
    <w:rsid w:val="007E5F11"/>
    <w:rsid w:val="007F6644"/>
    <w:rsid w:val="008110D1"/>
    <w:rsid w:val="00816D94"/>
    <w:rsid w:val="008273CE"/>
    <w:rsid w:val="00830F42"/>
    <w:rsid w:val="00831B20"/>
    <w:rsid w:val="0084442F"/>
    <w:rsid w:val="0084532E"/>
    <w:rsid w:val="00845E39"/>
    <w:rsid w:val="00846D4D"/>
    <w:rsid w:val="00847DD4"/>
    <w:rsid w:val="008509BE"/>
    <w:rsid w:val="00854A4C"/>
    <w:rsid w:val="00854E12"/>
    <w:rsid w:val="00863B4A"/>
    <w:rsid w:val="00867EA1"/>
    <w:rsid w:val="00875DA8"/>
    <w:rsid w:val="0087651C"/>
    <w:rsid w:val="0087652C"/>
    <w:rsid w:val="00885F21"/>
    <w:rsid w:val="00891ED9"/>
    <w:rsid w:val="008A0863"/>
    <w:rsid w:val="008A26E9"/>
    <w:rsid w:val="008B2171"/>
    <w:rsid w:val="008B48F2"/>
    <w:rsid w:val="008C1F6A"/>
    <w:rsid w:val="008C6AB0"/>
    <w:rsid w:val="008E33FB"/>
    <w:rsid w:val="008E6009"/>
    <w:rsid w:val="008F550D"/>
    <w:rsid w:val="008F69BB"/>
    <w:rsid w:val="00903DAC"/>
    <w:rsid w:val="0091229B"/>
    <w:rsid w:val="00921DF0"/>
    <w:rsid w:val="00926503"/>
    <w:rsid w:val="00932A51"/>
    <w:rsid w:val="00942284"/>
    <w:rsid w:val="00947629"/>
    <w:rsid w:val="009512BB"/>
    <w:rsid w:val="00964D1B"/>
    <w:rsid w:val="009674B4"/>
    <w:rsid w:val="009712D6"/>
    <w:rsid w:val="00973EAA"/>
    <w:rsid w:val="009742FB"/>
    <w:rsid w:val="00977C30"/>
    <w:rsid w:val="00995F5D"/>
    <w:rsid w:val="009978A2"/>
    <w:rsid w:val="009A4849"/>
    <w:rsid w:val="009A68F4"/>
    <w:rsid w:val="009B2D61"/>
    <w:rsid w:val="009B7C36"/>
    <w:rsid w:val="009D0E9E"/>
    <w:rsid w:val="009E3600"/>
    <w:rsid w:val="009E5726"/>
    <w:rsid w:val="009F1069"/>
    <w:rsid w:val="00A034E8"/>
    <w:rsid w:val="00A07BB1"/>
    <w:rsid w:val="00A1252A"/>
    <w:rsid w:val="00A12BD9"/>
    <w:rsid w:val="00A14761"/>
    <w:rsid w:val="00A16BA0"/>
    <w:rsid w:val="00A22B0F"/>
    <w:rsid w:val="00A417E9"/>
    <w:rsid w:val="00A45860"/>
    <w:rsid w:val="00A4675E"/>
    <w:rsid w:val="00A469B1"/>
    <w:rsid w:val="00A47474"/>
    <w:rsid w:val="00A50CC0"/>
    <w:rsid w:val="00A52F4D"/>
    <w:rsid w:val="00A57FB1"/>
    <w:rsid w:val="00A81699"/>
    <w:rsid w:val="00A94137"/>
    <w:rsid w:val="00A9524A"/>
    <w:rsid w:val="00AA70CF"/>
    <w:rsid w:val="00AB0288"/>
    <w:rsid w:val="00AB1401"/>
    <w:rsid w:val="00AB3B55"/>
    <w:rsid w:val="00AC158E"/>
    <w:rsid w:val="00AD51D9"/>
    <w:rsid w:val="00AE0033"/>
    <w:rsid w:val="00AE3549"/>
    <w:rsid w:val="00AF0457"/>
    <w:rsid w:val="00B109D9"/>
    <w:rsid w:val="00B15BC8"/>
    <w:rsid w:val="00B16E80"/>
    <w:rsid w:val="00B251BE"/>
    <w:rsid w:val="00B25C67"/>
    <w:rsid w:val="00B32749"/>
    <w:rsid w:val="00B344C7"/>
    <w:rsid w:val="00B52529"/>
    <w:rsid w:val="00B57E6C"/>
    <w:rsid w:val="00B65BEC"/>
    <w:rsid w:val="00B733DA"/>
    <w:rsid w:val="00B74E65"/>
    <w:rsid w:val="00B77693"/>
    <w:rsid w:val="00B7775B"/>
    <w:rsid w:val="00B84CB0"/>
    <w:rsid w:val="00B91990"/>
    <w:rsid w:val="00BA02CA"/>
    <w:rsid w:val="00BA2C3A"/>
    <w:rsid w:val="00BB0AB8"/>
    <w:rsid w:val="00BB368E"/>
    <w:rsid w:val="00BB7B68"/>
    <w:rsid w:val="00BC5C86"/>
    <w:rsid w:val="00BD5E41"/>
    <w:rsid w:val="00BE1914"/>
    <w:rsid w:val="00BE45E1"/>
    <w:rsid w:val="00BE5618"/>
    <w:rsid w:val="00BE6DF7"/>
    <w:rsid w:val="00C0132B"/>
    <w:rsid w:val="00C03EE6"/>
    <w:rsid w:val="00C12361"/>
    <w:rsid w:val="00C1258D"/>
    <w:rsid w:val="00C1657F"/>
    <w:rsid w:val="00C27996"/>
    <w:rsid w:val="00C31B2C"/>
    <w:rsid w:val="00C4034F"/>
    <w:rsid w:val="00C45FAD"/>
    <w:rsid w:val="00C55DF6"/>
    <w:rsid w:val="00C924F1"/>
    <w:rsid w:val="00C96581"/>
    <w:rsid w:val="00CA0AB7"/>
    <w:rsid w:val="00CA3E2E"/>
    <w:rsid w:val="00CA7FB5"/>
    <w:rsid w:val="00CB7E08"/>
    <w:rsid w:val="00CC2DED"/>
    <w:rsid w:val="00CC68EC"/>
    <w:rsid w:val="00CD0E28"/>
    <w:rsid w:val="00CD6A90"/>
    <w:rsid w:val="00CE710A"/>
    <w:rsid w:val="00CE7F8F"/>
    <w:rsid w:val="00CF1867"/>
    <w:rsid w:val="00CF2F01"/>
    <w:rsid w:val="00D14A28"/>
    <w:rsid w:val="00D23298"/>
    <w:rsid w:val="00D248D8"/>
    <w:rsid w:val="00D24BD4"/>
    <w:rsid w:val="00D34932"/>
    <w:rsid w:val="00D47E52"/>
    <w:rsid w:val="00D51B53"/>
    <w:rsid w:val="00D56EB4"/>
    <w:rsid w:val="00D614B7"/>
    <w:rsid w:val="00D65E59"/>
    <w:rsid w:val="00D67048"/>
    <w:rsid w:val="00D72607"/>
    <w:rsid w:val="00D777C1"/>
    <w:rsid w:val="00D81763"/>
    <w:rsid w:val="00D9069E"/>
    <w:rsid w:val="00D95F91"/>
    <w:rsid w:val="00DA076F"/>
    <w:rsid w:val="00DA0EFA"/>
    <w:rsid w:val="00DB000A"/>
    <w:rsid w:val="00DB6C77"/>
    <w:rsid w:val="00DB784F"/>
    <w:rsid w:val="00DC1584"/>
    <w:rsid w:val="00DC261D"/>
    <w:rsid w:val="00DD38AC"/>
    <w:rsid w:val="00DE3425"/>
    <w:rsid w:val="00DF1611"/>
    <w:rsid w:val="00E010C2"/>
    <w:rsid w:val="00E115EA"/>
    <w:rsid w:val="00E16917"/>
    <w:rsid w:val="00E24FD8"/>
    <w:rsid w:val="00E2582E"/>
    <w:rsid w:val="00E33A64"/>
    <w:rsid w:val="00E33C0D"/>
    <w:rsid w:val="00E33F86"/>
    <w:rsid w:val="00E42B52"/>
    <w:rsid w:val="00E53B94"/>
    <w:rsid w:val="00E61EDE"/>
    <w:rsid w:val="00E6287D"/>
    <w:rsid w:val="00E62A7E"/>
    <w:rsid w:val="00E642B3"/>
    <w:rsid w:val="00E67FA4"/>
    <w:rsid w:val="00E72EAB"/>
    <w:rsid w:val="00E87440"/>
    <w:rsid w:val="00E90526"/>
    <w:rsid w:val="00E91237"/>
    <w:rsid w:val="00E92BF5"/>
    <w:rsid w:val="00EA1431"/>
    <w:rsid w:val="00EA32DF"/>
    <w:rsid w:val="00EA51E2"/>
    <w:rsid w:val="00EA7936"/>
    <w:rsid w:val="00EB3E83"/>
    <w:rsid w:val="00EB4E0D"/>
    <w:rsid w:val="00EC0C0D"/>
    <w:rsid w:val="00EC6C27"/>
    <w:rsid w:val="00ED4F14"/>
    <w:rsid w:val="00EE772C"/>
    <w:rsid w:val="00EF4E8C"/>
    <w:rsid w:val="00F01A42"/>
    <w:rsid w:val="00F06E4C"/>
    <w:rsid w:val="00F1311C"/>
    <w:rsid w:val="00F22400"/>
    <w:rsid w:val="00F31638"/>
    <w:rsid w:val="00F33906"/>
    <w:rsid w:val="00F34AF2"/>
    <w:rsid w:val="00F3530F"/>
    <w:rsid w:val="00F40067"/>
    <w:rsid w:val="00F43AFF"/>
    <w:rsid w:val="00F56B9C"/>
    <w:rsid w:val="00F61109"/>
    <w:rsid w:val="00F63B39"/>
    <w:rsid w:val="00F642F3"/>
    <w:rsid w:val="00F64718"/>
    <w:rsid w:val="00F7432A"/>
    <w:rsid w:val="00F7482B"/>
    <w:rsid w:val="00F77444"/>
    <w:rsid w:val="00F8243D"/>
    <w:rsid w:val="00F84317"/>
    <w:rsid w:val="00F9657C"/>
    <w:rsid w:val="00FA2BEB"/>
    <w:rsid w:val="00FB1F66"/>
    <w:rsid w:val="00FB266D"/>
    <w:rsid w:val="00FB6423"/>
    <w:rsid w:val="00FC41B9"/>
    <w:rsid w:val="00FC4FB3"/>
    <w:rsid w:val="00FD5A30"/>
    <w:rsid w:val="00FE423D"/>
    <w:rsid w:val="00FE5FBE"/>
    <w:rsid w:val="00FF195F"/>
    <w:rsid w:val="00FF380E"/>
    <w:rsid w:val="00FF513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E3ABF4-DB78-4C10-AEAD-086B4652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2AB"/>
    <w:rPr>
      <w:sz w:val="24"/>
      <w:szCs w:val="24"/>
      <w:lang w:val="es-MX" w:eastAsia="es-MX"/>
    </w:rPr>
  </w:style>
  <w:style w:type="paragraph" w:styleId="Ttulo1">
    <w:name w:val="heading 1"/>
    <w:basedOn w:val="Normal"/>
    <w:next w:val="Normal"/>
    <w:qFormat/>
    <w:rsid w:val="009978A2"/>
    <w:pPr>
      <w:keepNext/>
      <w:ind w:right="-686"/>
      <w:outlineLvl w:val="0"/>
    </w:pPr>
    <w:rPr>
      <w:rFonts w:ascii="Arial" w:hAnsi="Arial"/>
      <w:b/>
      <w:bCs/>
      <w:sz w:val="28"/>
      <w:lang w:val="es-ES" w:eastAsia="es-ES"/>
    </w:rPr>
  </w:style>
  <w:style w:type="paragraph" w:styleId="Ttulo2">
    <w:name w:val="heading 2"/>
    <w:basedOn w:val="Normal"/>
    <w:next w:val="Normal"/>
    <w:qFormat/>
    <w:rsid w:val="009978A2"/>
    <w:pPr>
      <w:keepNext/>
      <w:ind w:right="-686"/>
      <w:jc w:val="center"/>
      <w:outlineLvl w:val="1"/>
    </w:pPr>
    <w:rPr>
      <w:rFonts w:ascii="Arial" w:hAnsi="Arial"/>
      <w:b/>
      <w:bCs/>
      <w:sz w:val="28"/>
      <w:lang w:val="es-ES" w:eastAsia="es-ES"/>
    </w:rPr>
  </w:style>
  <w:style w:type="paragraph" w:styleId="Ttulo3">
    <w:name w:val="heading 3"/>
    <w:basedOn w:val="Normal"/>
    <w:next w:val="Normal"/>
    <w:qFormat/>
    <w:rsid w:val="009978A2"/>
    <w:pPr>
      <w:keepNext/>
      <w:spacing w:before="240" w:after="60"/>
      <w:outlineLvl w:val="2"/>
    </w:pPr>
    <w:rPr>
      <w:rFonts w:ascii="Arial" w:hAnsi="Arial" w:cs="Arial"/>
      <w:b/>
      <w:bCs/>
      <w:sz w:val="26"/>
      <w:szCs w:val="26"/>
    </w:rPr>
  </w:style>
  <w:style w:type="paragraph" w:styleId="Ttulo4">
    <w:name w:val="heading 4"/>
    <w:basedOn w:val="Normal"/>
    <w:next w:val="Normal"/>
    <w:qFormat/>
    <w:rsid w:val="009978A2"/>
    <w:pPr>
      <w:keepNext/>
      <w:spacing w:before="240" w:after="60"/>
      <w:outlineLvl w:val="3"/>
    </w:pPr>
    <w:rPr>
      <w:b/>
      <w:bCs/>
      <w:sz w:val="28"/>
      <w:szCs w:val="28"/>
    </w:rPr>
  </w:style>
  <w:style w:type="paragraph" w:styleId="Ttulo5">
    <w:name w:val="heading 5"/>
    <w:basedOn w:val="Normal"/>
    <w:next w:val="Normal"/>
    <w:qFormat/>
    <w:rsid w:val="009978A2"/>
    <w:pPr>
      <w:keepNext/>
      <w:ind w:left="357"/>
      <w:jc w:val="center"/>
      <w:outlineLvl w:val="4"/>
    </w:pPr>
    <w:rPr>
      <w:rFonts w:ascii="Arial" w:hAnsi="Arial"/>
      <w:b/>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9978A2"/>
    <w:pPr>
      <w:spacing w:line="480" w:lineRule="auto"/>
      <w:ind w:left="360"/>
    </w:pPr>
    <w:rPr>
      <w:rFonts w:ascii="Arial" w:hAnsi="Arial"/>
      <w:sz w:val="16"/>
      <w:szCs w:val="20"/>
      <w:lang w:val="es-ES" w:eastAsia="es-ES"/>
    </w:rPr>
  </w:style>
  <w:style w:type="paragraph" w:customStyle="1" w:styleId="a">
    <w:basedOn w:val="Normal"/>
    <w:next w:val="Sangradetextonormal"/>
    <w:rsid w:val="009978A2"/>
    <w:pPr>
      <w:ind w:left="142"/>
      <w:jc w:val="both"/>
    </w:pPr>
    <w:rPr>
      <w:rFonts w:ascii="Arial Narrow" w:hAnsi="Arial Narrow"/>
      <w:sz w:val="20"/>
      <w:lang w:val="es-ES" w:eastAsia="es-ES"/>
    </w:rPr>
  </w:style>
  <w:style w:type="paragraph" w:styleId="Sangradetextonormal">
    <w:name w:val="Body Text Indent"/>
    <w:basedOn w:val="Normal"/>
    <w:rsid w:val="009978A2"/>
    <w:pPr>
      <w:spacing w:after="120"/>
      <w:ind w:left="283"/>
    </w:pPr>
  </w:style>
  <w:style w:type="paragraph" w:styleId="Textoindependiente">
    <w:name w:val="Body Text"/>
    <w:basedOn w:val="Normal"/>
    <w:rsid w:val="009978A2"/>
    <w:pPr>
      <w:spacing w:after="120"/>
    </w:pPr>
  </w:style>
  <w:style w:type="paragraph" w:styleId="Textoindependiente2">
    <w:name w:val="Body Text 2"/>
    <w:basedOn w:val="Normal"/>
    <w:rsid w:val="009978A2"/>
    <w:pPr>
      <w:spacing w:after="120" w:line="480" w:lineRule="auto"/>
    </w:pPr>
  </w:style>
  <w:style w:type="paragraph" w:styleId="Sangra3detindependiente">
    <w:name w:val="Body Text Indent 3"/>
    <w:basedOn w:val="Normal"/>
    <w:rsid w:val="009978A2"/>
    <w:pPr>
      <w:spacing w:after="120"/>
      <w:ind w:left="283"/>
    </w:pPr>
    <w:rPr>
      <w:sz w:val="16"/>
      <w:szCs w:val="16"/>
    </w:rPr>
  </w:style>
  <w:style w:type="paragraph" w:styleId="Sangra2detindependiente">
    <w:name w:val="Body Text Indent 2"/>
    <w:basedOn w:val="Normal"/>
    <w:rsid w:val="009978A2"/>
    <w:pPr>
      <w:spacing w:after="120" w:line="480" w:lineRule="auto"/>
      <w:ind w:left="283"/>
    </w:pPr>
  </w:style>
  <w:style w:type="character" w:styleId="Hipervnculo">
    <w:name w:val="Hyperlink"/>
    <w:basedOn w:val="Fuentedeprrafopredeter"/>
    <w:rsid w:val="00365CCD"/>
    <w:rPr>
      <w:color w:val="0000FF"/>
      <w:u w:val="single"/>
    </w:rPr>
  </w:style>
  <w:style w:type="paragraph" w:styleId="Textoindependiente3">
    <w:name w:val="Body Text 3"/>
    <w:basedOn w:val="Normal"/>
    <w:link w:val="Textoindependiente3Car"/>
    <w:rsid w:val="00C1258D"/>
    <w:pPr>
      <w:spacing w:after="120"/>
    </w:pPr>
    <w:rPr>
      <w:sz w:val="16"/>
      <w:szCs w:val="16"/>
    </w:rPr>
  </w:style>
  <w:style w:type="character" w:customStyle="1" w:styleId="Textoindependiente3Car">
    <w:name w:val="Texto independiente 3 Car"/>
    <w:basedOn w:val="Fuentedeprrafopredeter"/>
    <w:link w:val="Textoindependiente3"/>
    <w:rsid w:val="00C1258D"/>
    <w:rPr>
      <w:sz w:val="16"/>
      <w:szCs w:val="16"/>
      <w:lang w:val="es-MX" w:eastAsia="es-MX"/>
    </w:rPr>
  </w:style>
  <w:style w:type="paragraph" w:styleId="Textodeglobo">
    <w:name w:val="Balloon Text"/>
    <w:basedOn w:val="Normal"/>
    <w:link w:val="TextodegloboCar"/>
    <w:rsid w:val="00E33F86"/>
    <w:rPr>
      <w:rFonts w:ascii="Tahoma" w:hAnsi="Tahoma" w:cs="Tahoma"/>
      <w:sz w:val="16"/>
      <w:szCs w:val="16"/>
    </w:rPr>
  </w:style>
  <w:style w:type="character" w:customStyle="1" w:styleId="TextodegloboCar">
    <w:name w:val="Texto de globo Car"/>
    <w:basedOn w:val="Fuentedeprrafopredeter"/>
    <w:link w:val="Textodeglobo"/>
    <w:rsid w:val="00E33F86"/>
    <w:rPr>
      <w:rFonts w:ascii="Tahoma" w:hAnsi="Tahoma" w:cs="Tahoma"/>
      <w:sz w:val="16"/>
      <w:szCs w:val="16"/>
      <w:lang w:val="es-MX" w:eastAsia="es-MX"/>
    </w:rPr>
  </w:style>
  <w:style w:type="table" w:styleId="Tablaconcuadrcula">
    <w:name w:val="Table Grid"/>
    <w:basedOn w:val="Tablanormal"/>
    <w:uiPriority w:val="59"/>
    <w:rsid w:val="009122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401"/>
    <w:pPr>
      <w:ind w:left="720"/>
      <w:contextualSpacing/>
    </w:pPr>
  </w:style>
  <w:style w:type="character" w:styleId="Hipervnculovisitado">
    <w:name w:val="FollowedHyperlink"/>
    <w:basedOn w:val="Fuentedeprrafopredeter"/>
    <w:rsid w:val="00347C07"/>
    <w:rPr>
      <w:color w:val="800080" w:themeColor="followedHyperlink"/>
      <w:u w:val="single"/>
    </w:rPr>
  </w:style>
  <w:style w:type="paragraph" w:styleId="Sinespaciado">
    <w:name w:val="No Spacing"/>
    <w:uiPriority w:val="1"/>
    <w:qFormat/>
    <w:rsid w:val="006A416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73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05D3D-D201-4C21-ADDB-7C3165CD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2026</Words>
  <Characters>11143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CCI</Company>
  <LinksUpToDate>false</LinksUpToDate>
  <CharactersWithSpaces>13143</CharactersWithSpaces>
  <SharedDoc>false</SharedDoc>
  <HLinks>
    <vt:vector size="12" baseType="variant">
      <vt:variant>
        <vt:i4>2818051</vt:i4>
      </vt:variant>
      <vt:variant>
        <vt:i4>3</vt:i4>
      </vt:variant>
      <vt:variant>
        <vt:i4>0</vt:i4>
      </vt:variant>
      <vt:variant>
        <vt:i4>5</vt:i4>
      </vt:variant>
      <vt:variant>
        <vt:lpwstr>mailto:carlosbrun30@yahoo.es</vt:lpwstr>
      </vt:variant>
      <vt:variant>
        <vt:lpwstr/>
      </vt:variant>
      <vt:variant>
        <vt:i4>6357078</vt:i4>
      </vt:variant>
      <vt:variant>
        <vt:i4>0</vt:i4>
      </vt:variant>
      <vt:variant>
        <vt:i4>0</vt:i4>
      </vt:variant>
      <vt:variant>
        <vt:i4>5</vt:i4>
      </vt:variant>
      <vt:variant>
        <vt:lpwstr>mailto:carlosbrub@hotmail.com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PC16</dc:creator>
  <cp:lastModifiedBy>Luis Rivera</cp:lastModifiedBy>
  <cp:revision>2</cp:revision>
  <cp:lastPrinted>2015-05-05T09:02:00Z</cp:lastPrinted>
  <dcterms:created xsi:type="dcterms:W3CDTF">2018-04-27T16:43:00Z</dcterms:created>
  <dcterms:modified xsi:type="dcterms:W3CDTF">2018-04-27T16:43:00Z</dcterms:modified>
</cp:coreProperties>
</file>