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D3" w:rsidRPr="006B1A92" w:rsidRDefault="001319D3" w:rsidP="0069127E">
      <w:pPr>
        <w:autoSpaceDE w:val="0"/>
        <w:autoSpaceDN w:val="0"/>
        <w:adjustRightInd w:val="0"/>
        <w:spacing w:after="0" w:line="240" w:lineRule="auto"/>
        <w:jc w:val="center"/>
        <w:rPr>
          <w:rFonts w:ascii="Times New Roman" w:hAnsi="Times New Roman" w:cs="Times New Roman"/>
          <w:b/>
          <w:sz w:val="28"/>
          <w:szCs w:val="28"/>
        </w:rPr>
      </w:pPr>
      <w:bookmarkStart w:id="0" w:name="_GoBack"/>
      <w:bookmarkEnd w:id="0"/>
      <w:r w:rsidRPr="006B1A92">
        <w:rPr>
          <w:rFonts w:ascii="Times New Roman" w:hAnsi="Times New Roman" w:cs="Times New Roman"/>
          <w:b/>
          <w:sz w:val="28"/>
          <w:szCs w:val="28"/>
        </w:rPr>
        <w:t>SILABO</w:t>
      </w:r>
    </w:p>
    <w:p w:rsidR="001319D3" w:rsidRPr="00A41834" w:rsidRDefault="001319D3" w:rsidP="0069127E">
      <w:pPr>
        <w:autoSpaceDE w:val="0"/>
        <w:autoSpaceDN w:val="0"/>
        <w:adjustRightInd w:val="0"/>
        <w:spacing w:after="0" w:line="240" w:lineRule="auto"/>
        <w:jc w:val="center"/>
        <w:rPr>
          <w:rFonts w:ascii="Times New Roman" w:hAnsi="Times New Roman" w:cs="Times New Roman"/>
          <w:b/>
          <w:sz w:val="20"/>
          <w:szCs w:val="20"/>
        </w:rPr>
      </w:pPr>
    </w:p>
    <w:p w:rsidR="001319D3" w:rsidRPr="006B1A92" w:rsidRDefault="001319D3" w:rsidP="0069127E">
      <w:pPr>
        <w:autoSpaceDE w:val="0"/>
        <w:autoSpaceDN w:val="0"/>
        <w:adjustRightInd w:val="0"/>
        <w:spacing w:after="0" w:line="240" w:lineRule="auto"/>
        <w:jc w:val="center"/>
        <w:rPr>
          <w:rFonts w:ascii="Times New Roman" w:hAnsi="Times New Roman" w:cs="Times New Roman"/>
          <w:b/>
          <w:sz w:val="20"/>
          <w:szCs w:val="20"/>
        </w:rPr>
      </w:pPr>
      <w:r w:rsidRPr="006B1A92">
        <w:rPr>
          <w:rFonts w:ascii="Times New Roman" w:hAnsi="Times New Roman" w:cs="Times New Roman"/>
          <w:b/>
          <w:sz w:val="20"/>
          <w:szCs w:val="20"/>
        </w:rPr>
        <w:t xml:space="preserve">ASIGNATURA: </w:t>
      </w:r>
      <w:r w:rsidR="00E522B0" w:rsidRPr="006B1A92">
        <w:rPr>
          <w:rFonts w:ascii="Times New Roman" w:hAnsi="Times New Roman" w:cs="Times New Roman"/>
          <w:b/>
          <w:sz w:val="20"/>
          <w:szCs w:val="20"/>
        </w:rPr>
        <w:t xml:space="preserve">FERTILIDAD </w:t>
      </w:r>
      <w:r w:rsidR="00BA0EA8" w:rsidRPr="006B1A92">
        <w:rPr>
          <w:rFonts w:ascii="Times New Roman" w:hAnsi="Times New Roman" w:cs="Times New Roman"/>
          <w:b/>
          <w:sz w:val="20"/>
          <w:szCs w:val="20"/>
        </w:rPr>
        <w:t>DE SUELOS</w:t>
      </w:r>
    </w:p>
    <w:p w:rsidR="001319D3" w:rsidRPr="006B1A92" w:rsidRDefault="001319D3" w:rsidP="0069127E">
      <w:pPr>
        <w:autoSpaceDE w:val="0"/>
        <w:autoSpaceDN w:val="0"/>
        <w:adjustRightInd w:val="0"/>
        <w:spacing w:after="0" w:line="240" w:lineRule="auto"/>
        <w:jc w:val="center"/>
        <w:rPr>
          <w:rFonts w:ascii="Times New Roman" w:hAnsi="Times New Roman" w:cs="Times New Roman"/>
          <w:sz w:val="20"/>
          <w:szCs w:val="20"/>
        </w:rPr>
      </w:pPr>
      <w:r w:rsidRPr="006B1A92">
        <w:rPr>
          <w:rFonts w:ascii="Times New Roman" w:hAnsi="Times New Roman" w:cs="Times New Roman"/>
          <w:b/>
          <w:sz w:val="20"/>
          <w:szCs w:val="20"/>
        </w:rPr>
        <w:t>Código</w:t>
      </w:r>
      <w:r w:rsidRPr="006B1A92">
        <w:rPr>
          <w:rFonts w:ascii="Times New Roman" w:hAnsi="Times New Roman" w:cs="Times New Roman"/>
          <w:sz w:val="20"/>
          <w:szCs w:val="20"/>
        </w:rPr>
        <w:t xml:space="preserve">: </w:t>
      </w:r>
      <w:r w:rsidR="00054289" w:rsidRPr="006B1A92">
        <w:rPr>
          <w:b/>
          <w:bCs/>
          <w:sz w:val="20"/>
          <w:szCs w:val="20"/>
        </w:rPr>
        <w:t xml:space="preserve"> </w:t>
      </w:r>
    </w:p>
    <w:p w:rsidR="001319D3" w:rsidRPr="006B1A92" w:rsidRDefault="001319D3" w:rsidP="0069127E">
      <w:pPr>
        <w:autoSpaceDE w:val="0"/>
        <w:autoSpaceDN w:val="0"/>
        <w:adjustRightInd w:val="0"/>
        <w:spacing w:after="0" w:line="240" w:lineRule="auto"/>
        <w:ind w:left="360"/>
        <w:rPr>
          <w:rFonts w:ascii="Times New Roman" w:hAnsi="Times New Roman" w:cs="Times New Roman"/>
          <w:sz w:val="20"/>
          <w:szCs w:val="20"/>
        </w:rPr>
      </w:pPr>
    </w:p>
    <w:p w:rsidR="001319D3" w:rsidRPr="006B1A92" w:rsidRDefault="001319D3" w:rsidP="0069127E">
      <w:pPr>
        <w:pStyle w:val="Prrafodelista"/>
        <w:numPr>
          <w:ilvl w:val="0"/>
          <w:numId w:val="2"/>
        </w:numPr>
        <w:autoSpaceDE w:val="0"/>
        <w:autoSpaceDN w:val="0"/>
        <w:adjustRightInd w:val="0"/>
        <w:spacing w:after="0" w:line="240" w:lineRule="auto"/>
        <w:ind w:left="426" w:hanging="295"/>
        <w:rPr>
          <w:rFonts w:ascii="Times New Roman" w:hAnsi="Times New Roman" w:cs="Times New Roman"/>
          <w:b/>
          <w:sz w:val="20"/>
          <w:szCs w:val="20"/>
        </w:rPr>
      </w:pPr>
      <w:r w:rsidRPr="006B1A92">
        <w:rPr>
          <w:rFonts w:ascii="Times New Roman" w:hAnsi="Times New Roman" w:cs="Times New Roman"/>
          <w:b/>
          <w:sz w:val="20"/>
          <w:szCs w:val="20"/>
        </w:rPr>
        <w:t>DATOS INFORMATIVOS</w:t>
      </w:r>
    </w:p>
    <w:p w:rsidR="001319D3" w:rsidRPr="006B1A92" w:rsidRDefault="006B1A92" w:rsidP="0069127E">
      <w:pPr>
        <w:pStyle w:val="Textosinformato"/>
        <w:ind w:left="426"/>
        <w:rPr>
          <w:rFonts w:ascii="Times New Roman" w:eastAsia="MS Mincho" w:hAnsi="Times New Roman"/>
        </w:rPr>
      </w:pPr>
      <w:r w:rsidRPr="006B1A92">
        <w:rPr>
          <w:rFonts w:ascii="Times New Roman" w:eastAsia="MS Mincho" w:hAnsi="Times New Roman"/>
        </w:rPr>
        <w:t>ESCUELA</w:t>
      </w:r>
      <w:r w:rsidR="001319D3" w:rsidRPr="006B1A92">
        <w:rPr>
          <w:rFonts w:ascii="Times New Roman" w:eastAsia="MS Mincho" w:hAnsi="Times New Roman"/>
        </w:rPr>
        <w:tab/>
      </w:r>
      <w:r w:rsidR="001319D3" w:rsidRPr="006B1A92">
        <w:rPr>
          <w:rFonts w:ascii="Times New Roman" w:eastAsia="MS Mincho" w:hAnsi="Times New Roman"/>
        </w:rPr>
        <w:tab/>
      </w:r>
      <w:r w:rsidR="001319D3" w:rsidRPr="006B1A92">
        <w:rPr>
          <w:rFonts w:ascii="Times New Roman" w:eastAsia="MS Mincho" w:hAnsi="Times New Roman"/>
        </w:rPr>
        <w:tab/>
        <w:t xml:space="preserve">: </w:t>
      </w:r>
      <w:r w:rsidRPr="006B1A92">
        <w:rPr>
          <w:rFonts w:ascii="Times New Roman" w:eastAsia="MS Mincho" w:hAnsi="Times New Roman"/>
        </w:rPr>
        <w:t>AGRONOMIA</w:t>
      </w:r>
    </w:p>
    <w:p w:rsidR="001319D3" w:rsidRPr="006B1A92" w:rsidRDefault="001319D3" w:rsidP="0069127E">
      <w:pPr>
        <w:pStyle w:val="Textosinformato"/>
        <w:ind w:left="426"/>
        <w:rPr>
          <w:rFonts w:ascii="Times New Roman" w:eastAsia="MS Mincho" w:hAnsi="Times New Roman"/>
        </w:rPr>
      </w:pPr>
      <w:r w:rsidRPr="006B1A92">
        <w:rPr>
          <w:rFonts w:ascii="Times New Roman" w:eastAsia="MS Mincho" w:hAnsi="Times New Roman"/>
        </w:rPr>
        <w:t>Ciclo</w:t>
      </w:r>
      <w:r w:rsidRPr="006B1A92">
        <w:rPr>
          <w:rFonts w:ascii="Times New Roman" w:eastAsia="MS Mincho" w:hAnsi="Times New Roman"/>
        </w:rPr>
        <w:tab/>
      </w:r>
      <w:r w:rsidRPr="006B1A92">
        <w:rPr>
          <w:rFonts w:ascii="Times New Roman" w:eastAsia="MS Mincho" w:hAnsi="Times New Roman"/>
        </w:rPr>
        <w:tab/>
      </w:r>
      <w:r w:rsidRPr="006B1A92">
        <w:rPr>
          <w:rFonts w:ascii="Times New Roman" w:eastAsia="MS Mincho" w:hAnsi="Times New Roman"/>
        </w:rPr>
        <w:tab/>
        <w:t>:</w:t>
      </w:r>
      <w:r w:rsidR="00A3724C" w:rsidRPr="006B1A92">
        <w:rPr>
          <w:rFonts w:ascii="Times New Roman" w:eastAsia="MS Mincho" w:hAnsi="Times New Roman"/>
        </w:rPr>
        <w:t xml:space="preserve"> V</w:t>
      </w:r>
      <w:r w:rsidR="00054289" w:rsidRPr="006B1A92">
        <w:rPr>
          <w:rFonts w:ascii="Times New Roman" w:eastAsia="MS Mincho" w:hAnsi="Times New Roman"/>
        </w:rPr>
        <w:t>I</w:t>
      </w:r>
    </w:p>
    <w:p w:rsidR="001319D3" w:rsidRPr="006B1A92" w:rsidRDefault="001319D3" w:rsidP="0069127E">
      <w:pPr>
        <w:pStyle w:val="Textosinformato"/>
        <w:ind w:left="426"/>
        <w:rPr>
          <w:rFonts w:ascii="Times New Roman" w:eastAsia="MS Mincho" w:hAnsi="Times New Roman"/>
        </w:rPr>
      </w:pPr>
      <w:r w:rsidRPr="006B1A92">
        <w:rPr>
          <w:rFonts w:ascii="Times New Roman" w:eastAsia="MS Mincho" w:hAnsi="Times New Roman"/>
        </w:rPr>
        <w:t>Área</w:t>
      </w:r>
      <w:r w:rsidRPr="006B1A92">
        <w:rPr>
          <w:rFonts w:ascii="Times New Roman" w:eastAsia="MS Mincho" w:hAnsi="Times New Roman"/>
        </w:rPr>
        <w:tab/>
      </w:r>
      <w:r w:rsidRPr="006B1A92">
        <w:rPr>
          <w:rFonts w:ascii="Times New Roman" w:eastAsia="MS Mincho" w:hAnsi="Times New Roman"/>
        </w:rPr>
        <w:tab/>
      </w:r>
      <w:r w:rsidRPr="006B1A92">
        <w:rPr>
          <w:rFonts w:ascii="Times New Roman" w:eastAsia="MS Mincho" w:hAnsi="Times New Roman"/>
        </w:rPr>
        <w:tab/>
        <w:t>:</w:t>
      </w:r>
      <w:r w:rsidR="00BA0EA8" w:rsidRPr="006B1A92">
        <w:rPr>
          <w:rFonts w:ascii="Times New Roman" w:eastAsia="MS Mincho" w:hAnsi="Times New Roman"/>
        </w:rPr>
        <w:t xml:space="preserve"> ZOOTECNIA</w:t>
      </w:r>
    </w:p>
    <w:p w:rsidR="001319D3" w:rsidRPr="006B1A92" w:rsidRDefault="001319D3" w:rsidP="0069127E">
      <w:pPr>
        <w:pStyle w:val="Textosinformato"/>
        <w:ind w:left="426"/>
        <w:rPr>
          <w:rFonts w:ascii="Times New Roman" w:eastAsia="MS Mincho" w:hAnsi="Times New Roman"/>
        </w:rPr>
      </w:pPr>
      <w:r w:rsidRPr="006B1A92">
        <w:rPr>
          <w:rFonts w:ascii="Times New Roman" w:eastAsia="MS Mincho" w:hAnsi="Times New Roman"/>
        </w:rPr>
        <w:t>Naturaleza de la asignatura</w:t>
      </w:r>
      <w:r w:rsidRPr="006B1A92">
        <w:rPr>
          <w:rFonts w:ascii="Times New Roman" w:eastAsia="MS Mincho" w:hAnsi="Times New Roman"/>
        </w:rPr>
        <w:tab/>
        <w:t xml:space="preserve">: </w:t>
      </w:r>
      <w:r w:rsidR="00C42799" w:rsidRPr="006B1A92">
        <w:rPr>
          <w:rFonts w:ascii="Times New Roman" w:eastAsia="MS Mincho" w:hAnsi="Times New Roman"/>
        </w:rPr>
        <w:t>O</w:t>
      </w:r>
      <w:r w:rsidR="000556A3" w:rsidRPr="006B1A92">
        <w:rPr>
          <w:rFonts w:ascii="Times New Roman" w:eastAsia="MS Mincho" w:hAnsi="Times New Roman"/>
        </w:rPr>
        <w:t>bligatoria</w:t>
      </w:r>
    </w:p>
    <w:p w:rsidR="001319D3" w:rsidRPr="006B1A92" w:rsidRDefault="001319D3" w:rsidP="0069127E">
      <w:pPr>
        <w:pStyle w:val="Textosinformato"/>
        <w:ind w:left="426"/>
        <w:rPr>
          <w:rFonts w:ascii="Times New Roman" w:eastAsia="MS Mincho" w:hAnsi="Times New Roman"/>
        </w:rPr>
      </w:pPr>
      <w:r w:rsidRPr="006B1A92">
        <w:rPr>
          <w:rFonts w:ascii="Times New Roman" w:eastAsia="MS Mincho" w:hAnsi="Times New Roman"/>
        </w:rPr>
        <w:t>Número de créditos</w:t>
      </w:r>
      <w:r w:rsidRPr="006B1A92">
        <w:rPr>
          <w:rFonts w:ascii="Times New Roman" w:eastAsia="MS Mincho" w:hAnsi="Times New Roman"/>
        </w:rPr>
        <w:tab/>
      </w:r>
      <w:r w:rsidRPr="006B1A92">
        <w:rPr>
          <w:rFonts w:ascii="Times New Roman" w:eastAsia="MS Mincho" w:hAnsi="Times New Roman"/>
        </w:rPr>
        <w:tab/>
        <w:t xml:space="preserve">: </w:t>
      </w:r>
      <w:r w:rsidR="006B1A92" w:rsidRPr="006B1A92">
        <w:rPr>
          <w:rFonts w:ascii="Times New Roman" w:eastAsia="MS Mincho" w:hAnsi="Times New Roman"/>
        </w:rPr>
        <w:t>04</w:t>
      </w:r>
    </w:p>
    <w:p w:rsidR="001319D3" w:rsidRPr="006B1A92" w:rsidRDefault="001319D3" w:rsidP="0069127E">
      <w:pPr>
        <w:pStyle w:val="Textosinformato"/>
        <w:ind w:left="426"/>
        <w:rPr>
          <w:rFonts w:ascii="Times New Roman" w:eastAsia="MS Mincho" w:hAnsi="Times New Roman"/>
        </w:rPr>
      </w:pPr>
      <w:r w:rsidRPr="006B1A92">
        <w:rPr>
          <w:rFonts w:ascii="Times New Roman" w:eastAsia="MS Mincho" w:hAnsi="Times New Roman"/>
        </w:rPr>
        <w:t>Horas semanales</w:t>
      </w:r>
      <w:r w:rsidRPr="006B1A92">
        <w:rPr>
          <w:rFonts w:ascii="Times New Roman" w:eastAsia="MS Mincho" w:hAnsi="Times New Roman"/>
        </w:rPr>
        <w:tab/>
      </w:r>
      <w:r w:rsidRPr="006B1A92">
        <w:rPr>
          <w:rFonts w:ascii="Times New Roman" w:eastAsia="MS Mincho" w:hAnsi="Times New Roman"/>
        </w:rPr>
        <w:tab/>
        <w:t xml:space="preserve">: </w:t>
      </w:r>
      <w:r w:rsidR="00C42799" w:rsidRPr="006B1A92">
        <w:rPr>
          <w:rFonts w:ascii="Times New Roman" w:eastAsia="MS Mincho" w:hAnsi="Times New Roman"/>
        </w:rPr>
        <w:t>04</w:t>
      </w:r>
    </w:p>
    <w:p w:rsidR="001319D3" w:rsidRPr="006B1A92" w:rsidRDefault="001319D3" w:rsidP="0069127E">
      <w:pPr>
        <w:pStyle w:val="Textosinformato"/>
        <w:ind w:left="708"/>
        <w:rPr>
          <w:rFonts w:ascii="Times New Roman" w:hAnsi="Times New Roman"/>
        </w:rPr>
      </w:pPr>
      <w:r w:rsidRPr="006B1A92">
        <w:rPr>
          <w:rFonts w:ascii="Times New Roman" w:hAnsi="Times New Roman"/>
        </w:rPr>
        <w:t>- Horas teóricas</w:t>
      </w:r>
      <w:r w:rsidRPr="006B1A92">
        <w:rPr>
          <w:rFonts w:ascii="Times New Roman" w:hAnsi="Times New Roman"/>
        </w:rPr>
        <w:tab/>
      </w:r>
      <w:r w:rsidRPr="006B1A92">
        <w:rPr>
          <w:rFonts w:ascii="Times New Roman" w:hAnsi="Times New Roman"/>
        </w:rPr>
        <w:tab/>
        <w:t xml:space="preserve">: </w:t>
      </w:r>
      <w:r w:rsidR="00C42799" w:rsidRPr="006B1A92">
        <w:rPr>
          <w:rFonts w:ascii="Times New Roman" w:hAnsi="Times New Roman"/>
        </w:rPr>
        <w:t>03</w:t>
      </w:r>
    </w:p>
    <w:p w:rsidR="001319D3" w:rsidRPr="006B1A92" w:rsidRDefault="001319D3" w:rsidP="0069127E">
      <w:pPr>
        <w:pStyle w:val="Textosinformato"/>
        <w:ind w:left="284"/>
        <w:rPr>
          <w:rFonts w:ascii="Times New Roman" w:hAnsi="Times New Roman"/>
        </w:rPr>
      </w:pPr>
      <w:r w:rsidRPr="006B1A92">
        <w:rPr>
          <w:rFonts w:ascii="Times New Roman" w:hAnsi="Times New Roman"/>
        </w:rPr>
        <w:t xml:space="preserve">        - Horas prácticas</w:t>
      </w:r>
      <w:r w:rsidRPr="006B1A92">
        <w:rPr>
          <w:rFonts w:ascii="Times New Roman" w:hAnsi="Times New Roman"/>
        </w:rPr>
        <w:tab/>
      </w:r>
      <w:r w:rsidRPr="006B1A92">
        <w:rPr>
          <w:rFonts w:ascii="Times New Roman" w:hAnsi="Times New Roman"/>
        </w:rPr>
        <w:tab/>
        <w:t xml:space="preserve">: </w:t>
      </w:r>
      <w:r w:rsidR="00C42799" w:rsidRPr="006B1A92">
        <w:rPr>
          <w:rFonts w:ascii="Times New Roman" w:hAnsi="Times New Roman"/>
        </w:rPr>
        <w:t>02</w:t>
      </w:r>
    </w:p>
    <w:p w:rsidR="001319D3" w:rsidRPr="006B1A92" w:rsidRDefault="001319D3" w:rsidP="0069127E">
      <w:pPr>
        <w:pStyle w:val="Textosinformato"/>
        <w:ind w:left="426"/>
        <w:rPr>
          <w:rFonts w:ascii="Times New Roman" w:eastAsia="MS Mincho" w:hAnsi="Times New Roman"/>
        </w:rPr>
      </w:pPr>
      <w:r w:rsidRPr="006B1A92">
        <w:rPr>
          <w:rFonts w:ascii="Times New Roman" w:eastAsia="MS Mincho" w:hAnsi="Times New Roman"/>
        </w:rPr>
        <w:t>Periodo de desarrollo</w:t>
      </w:r>
      <w:r w:rsidRPr="006B1A92">
        <w:rPr>
          <w:rFonts w:ascii="Times New Roman" w:eastAsia="MS Mincho" w:hAnsi="Times New Roman"/>
        </w:rPr>
        <w:tab/>
        <w:t xml:space="preserve">: </w:t>
      </w:r>
      <w:r w:rsidR="00892537" w:rsidRPr="006B1A92">
        <w:rPr>
          <w:rFonts w:ascii="Times New Roman" w:eastAsia="MS Mincho" w:hAnsi="Times New Roman"/>
        </w:rPr>
        <w:t xml:space="preserve"> I - 201</w:t>
      </w:r>
      <w:r w:rsidR="00BA0EA8" w:rsidRPr="006B1A92">
        <w:rPr>
          <w:rFonts w:ascii="Times New Roman" w:eastAsia="MS Mincho" w:hAnsi="Times New Roman"/>
        </w:rPr>
        <w:t>8</w:t>
      </w:r>
    </w:p>
    <w:p w:rsidR="001319D3" w:rsidRPr="006B1A92" w:rsidRDefault="001319D3" w:rsidP="0069127E">
      <w:pPr>
        <w:pStyle w:val="Textosinformato"/>
        <w:ind w:left="426"/>
        <w:rPr>
          <w:rFonts w:ascii="Times New Roman" w:eastAsia="MS Mincho" w:hAnsi="Times New Roman"/>
        </w:rPr>
      </w:pPr>
      <w:r w:rsidRPr="006B1A92">
        <w:rPr>
          <w:rFonts w:ascii="Times New Roman" w:eastAsia="MS Mincho" w:hAnsi="Times New Roman"/>
        </w:rPr>
        <w:t>Pre requisitos</w:t>
      </w:r>
      <w:r w:rsidRPr="006B1A92">
        <w:rPr>
          <w:rFonts w:ascii="Times New Roman" w:eastAsia="MS Mincho" w:hAnsi="Times New Roman"/>
        </w:rPr>
        <w:tab/>
      </w:r>
      <w:r w:rsidRPr="006B1A92">
        <w:rPr>
          <w:rFonts w:ascii="Times New Roman" w:eastAsia="MS Mincho" w:hAnsi="Times New Roman"/>
        </w:rPr>
        <w:tab/>
        <w:t>:</w:t>
      </w:r>
      <w:r w:rsidR="00892537" w:rsidRPr="006B1A92">
        <w:rPr>
          <w:rFonts w:ascii="Times New Roman" w:eastAsia="MS Mincho" w:hAnsi="Times New Roman"/>
        </w:rPr>
        <w:t xml:space="preserve"> </w:t>
      </w:r>
      <w:r w:rsidR="00054289" w:rsidRPr="006B1A92">
        <w:rPr>
          <w:rFonts w:ascii="Times New Roman" w:eastAsia="MS Mincho" w:hAnsi="Times New Roman"/>
        </w:rPr>
        <w:t>AGROTECNIA</w:t>
      </w:r>
    </w:p>
    <w:p w:rsidR="00BA0EA8" w:rsidRPr="006B1A92" w:rsidRDefault="00BA0EA8" w:rsidP="0069127E">
      <w:pPr>
        <w:pStyle w:val="Textosinformato"/>
        <w:ind w:left="426"/>
        <w:rPr>
          <w:rFonts w:ascii="Times New Roman" w:eastAsia="MS Mincho" w:hAnsi="Times New Roman"/>
        </w:rPr>
      </w:pPr>
      <w:r w:rsidRPr="006B1A92">
        <w:rPr>
          <w:rFonts w:ascii="Times New Roman" w:eastAsia="MS Mincho" w:hAnsi="Times New Roman"/>
        </w:rPr>
        <w:t xml:space="preserve">Docente                                   :  Marco T. Sanchez Calle             </w:t>
      </w:r>
    </w:p>
    <w:p w:rsidR="001319D3" w:rsidRPr="006B1A92" w:rsidRDefault="006E1679" w:rsidP="0069127E">
      <w:pPr>
        <w:pStyle w:val="Default"/>
        <w:rPr>
          <w:sz w:val="20"/>
          <w:szCs w:val="20"/>
        </w:rPr>
      </w:pPr>
      <w:r w:rsidRPr="006B1A92">
        <w:rPr>
          <w:rFonts w:eastAsia="MS Mincho"/>
          <w:sz w:val="20"/>
          <w:szCs w:val="20"/>
        </w:rPr>
        <w:t xml:space="preserve">       </w:t>
      </w:r>
      <w:r w:rsidR="0069127E">
        <w:rPr>
          <w:rFonts w:eastAsia="MS Mincho"/>
          <w:sz w:val="20"/>
          <w:szCs w:val="20"/>
        </w:rPr>
        <w:t xml:space="preserve">  </w:t>
      </w:r>
      <w:r w:rsidR="001319D3" w:rsidRPr="006B1A92">
        <w:rPr>
          <w:rFonts w:eastAsia="MS Mincho"/>
          <w:sz w:val="20"/>
          <w:szCs w:val="20"/>
        </w:rPr>
        <w:t>E-mail del docente</w:t>
      </w:r>
      <w:r w:rsidR="001319D3" w:rsidRPr="006B1A92">
        <w:rPr>
          <w:rFonts w:eastAsia="MS Mincho"/>
          <w:sz w:val="20"/>
          <w:szCs w:val="20"/>
        </w:rPr>
        <w:tab/>
      </w:r>
      <w:r w:rsidR="0069127E">
        <w:rPr>
          <w:rFonts w:eastAsia="MS Mincho"/>
          <w:sz w:val="20"/>
          <w:szCs w:val="20"/>
        </w:rPr>
        <w:t xml:space="preserve">              </w:t>
      </w:r>
      <w:r w:rsidR="001319D3" w:rsidRPr="006B1A92">
        <w:rPr>
          <w:rFonts w:eastAsia="MS Mincho"/>
          <w:sz w:val="20"/>
          <w:szCs w:val="20"/>
        </w:rPr>
        <w:t>:</w:t>
      </w:r>
      <w:r w:rsidR="00A3724C" w:rsidRPr="006B1A92">
        <w:rPr>
          <w:rFonts w:eastAsia="MS Mincho"/>
          <w:sz w:val="20"/>
          <w:szCs w:val="20"/>
        </w:rPr>
        <w:t xml:space="preserve"> marco77pe</w:t>
      </w:r>
      <w:r w:rsidRPr="006B1A92">
        <w:rPr>
          <w:color w:val="auto"/>
          <w:sz w:val="20"/>
          <w:szCs w:val="20"/>
        </w:rPr>
        <w:t>@</w:t>
      </w:r>
      <w:r w:rsidR="00892537" w:rsidRPr="006B1A92">
        <w:rPr>
          <w:rFonts w:eastAsia="MS Mincho"/>
          <w:sz w:val="20"/>
          <w:szCs w:val="20"/>
        </w:rPr>
        <w:t>live.com</w:t>
      </w:r>
    </w:p>
    <w:p w:rsidR="001319D3" w:rsidRPr="006B1A92" w:rsidRDefault="001319D3" w:rsidP="0069127E">
      <w:pPr>
        <w:autoSpaceDE w:val="0"/>
        <w:autoSpaceDN w:val="0"/>
        <w:adjustRightInd w:val="0"/>
        <w:spacing w:after="0" w:line="240" w:lineRule="auto"/>
        <w:jc w:val="both"/>
        <w:rPr>
          <w:rFonts w:ascii="Times New Roman" w:hAnsi="Times New Roman" w:cs="Times New Roman"/>
          <w:sz w:val="20"/>
          <w:szCs w:val="20"/>
        </w:rPr>
      </w:pPr>
    </w:p>
    <w:p w:rsidR="001319D3" w:rsidRPr="006B1A92" w:rsidRDefault="001319D3" w:rsidP="0069127E">
      <w:pPr>
        <w:pStyle w:val="Prrafodelista"/>
        <w:numPr>
          <w:ilvl w:val="0"/>
          <w:numId w:val="2"/>
        </w:numPr>
        <w:autoSpaceDE w:val="0"/>
        <w:autoSpaceDN w:val="0"/>
        <w:adjustRightInd w:val="0"/>
        <w:spacing w:after="0" w:line="240" w:lineRule="auto"/>
        <w:ind w:left="426" w:hanging="437"/>
        <w:jc w:val="both"/>
        <w:rPr>
          <w:rFonts w:ascii="Times New Roman" w:hAnsi="Times New Roman" w:cs="Times New Roman"/>
          <w:b/>
          <w:sz w:val="20"/>
          <w:szCs w:val="20"/>
        </w:rPr>
      </w:pPr>
      <w:r w:rsidRPr="006B1A92">
        <w:rPr>
          <w:rFonts w:ascii="Times New Roman" w:hAnsi="Times New Roman" w:cs="Times New Roman"/>
          <w:b/>
          <w:sz w:val="20"/>
          <w:szCs w:val="20"/>
        </w:rPr>
        <w:t>SUMILLA</w:t>
      </w:r>
    </w:p>
    <w:p w:rsidR="00BA0EA8" w:rsidRPr="006B1A92" w:rsidRDefault="00BA0EA8" w:rsidP="0069127E">
      <w:pPr>
        <w:pStyle w:val="Prrafodelista"/>
        <w:autoSpaceDE w:val="0"/>
        <w:autoSpaceDN w:val="0"/>
        <w:adjustRightInd w:val="0"/>
        <w:spacing w:after="0" w:line="240" w:lineRule="auto"/>
        <w:ind w:left="426"/>
        <w:jc w:val="both"/>
        <w:rPr>
          <w:rFonts w:ascii="Times New Roman" w:hAnsi="Times New Roman" w:cs="Times New Roman"/>
          <w:b/>
          <w:sz w:val="20"/>
          <w:szCs w:val="20"/>
        </w:rPr>
      </w:pPr>
    </w:p>
    <w:p w:rsidR="00892537" w:rsidRPr="006B1A92" w:rsidRDefault="00892537" w:rsidP="0069127E">
      <w:pPr>
        <w:widowControl w:val="0"/>
        <w:autoSpaceDE w:val="0"/>
        <w:autoSpaceDN w:val="0"/>
        <w:adjustRightInd w:val="0"/>
        <w:spacing w:line="360" w:lineRule="auto"/>
        <w:ind w:left="426"/>
        <w:jc w:val="both"/>
        <w:rPr>
          <w:rFonts w:ascii="Times New Roman" w:hAnsi="Times New Roman" w:cs="Times New Roman"/>
          <w:sz w:val="20"/>
          <w:szCs w:val="20"/>
        </w:rPr>
      </w:pPr>
      <w:r w:rsidRPr="006B1A92">
        <w:rPr>
          <w:rFonts w:ascii="Times New Roman" w:hAnsi="Times New Roman" w:cs="Times New Roman"/>
          <w:sz w:val="20"/>
          <w:szCs w:val="20"/>
        </w:rPr>
        <w:t xml:space="preserve">La presente </w:t>
      </w:r>
      <w:r w:rsidR="00494A48" w:rsidRPr="006B1A92">
        <w:rPr>
          <w:rFonts w:ascii="Times New Roman" w:hAnsi="Times New Roman" w:cs="Times New Roman"/>
          <w:sz w:val="20"/>
          <w:szCs w:val="20"/>
        </w:rPr>
        <w:t>asignatura es de carácter obligatoria, su objetivo y propósito están orientados a  impartir conocimientos científicos para mejorar la producción agrícola, principios fundamentales de nutrición mineral de las plantas en relación a los diferentes factores de producción; el comportamiento de los macro y micronutrientes en el sistema suelo-agua-planta; así como la evaluación de la fertilidad y la práctica eficientes del abonamiento para el cultivo agrícola.</w:t>
      </w:r>
    </w:p>
    <w:p w:rsidR="001319D3" w:rsidRPr="006B1A92" w:rsidRDefault="001319D3" w:rsidP="0069127E">
      <w:pPr>
        <w:pStyle w:val="Prrafodelista"/>
        <w:numPr>
          <w:ilvl w:val="0"/>
          <w:numId w:val="2"/>
        </w:numPr>
        <w:autoSpaceDE w:val="0"/>
        <w:autoSpaceDN w:val="0"/>
        <w:adjustRightInd w:val="0"/>
        <w:spacing w:after="0" w:line="240" w:lineRule="auto"/>
        <w:ind w:left="426" w:hanging="437"/>
        <w:jc w:val="both"/>
        <w:rPr>
          <w:rFonts w:ascii="Times New Roman" w:hAnsi="Times New Roman" w:cs="Times New Roman"/>
          <w:b/>
          <w:sz w:val="20"/>
          <w:szCs w:val="20"/>
        </w:rPr>
      </w:pPr>
      <w:r w:rsidRPr="006B1A92">
        <w:rPr>
          <w:rFonts w:ascii="Times New Roman" w:hAnsi="Times New Roman" w:cs="Times New Roman"/>
          <w:b/>
          <w:sz w:val="20"/>
          <w:szCs w:val="20"/>
        </w:rPr>
        <w:t>COMPETENCIA</w:t>
      </w:r>
    </w:p>
    <w:p w:rsidR="00BA0EA8" w:rsidRPr="006B1A92" w:rsidRDefault="00BA0EA8" w:rsidP="0069127E">
      <w:pPr>
        <w:autoSpaceDE w:val="0"/>
        <w:autoSpaceDN w:val="0"/>
        <w:adjustRightInd w:val="0"/>
        <w:spacing w:after="0" w:line="240" w:lineRule="auto"/>
        <w:ind w:firstLine="426"/>
        <w:jc w:val="both"/>
        <w:rPr>
          <w:rFonts w:ascii="Times New Roman" w:hAnsi="Times New Roman" w:cs="Times New Roman"/>
          <w:b/>
          <w:sz w:val="20"/>
          <w:szCs w:val="20"/>
        </w:rPr>
      </w:pPr>
    </w:p>
    <w:p w:rsidR="001319D3" w:rsidRPr="006B1A92" w:rsidRDefault="001319D3" w:rsidP="0069127E">
      <w:pPr>
        <w:autoSpaceDE w:val="0"/>
        <w:autoSpaceDN w:val="0"/>
        <w:adjustRightInd w:val="0"/>
        <w:spacing w:after="0" w:line="240" w:lineRule="auto"/>
        <w:ind w:firstLine="426"/>
        <w:jc w:val="both"/>
        <w:rPr>
          <w:rFonts w:ascii="Times New Roman" w:hAnsi="Times New Roman" w:cs="Times New Roman"/>
          <w:b/>
          <w:sz w:val="20"/>
          <w:szCs w:val="20"/>
        </w:rPr>
      </w:pPr>
      <w:r w:rsidRPr="006B1A92">
        <w:rPr>
          <w:rFonts w:ascii="Times New Roman" w:hAnsi="Times New Roman" w:cs="Times New Roman"/>
          <w:b/>
          <w:sz w:val="20"/>
          <w:szCs w:val="20"/>
        </w:rPr>
        <w:t>COMPETENCIAS BÁSICAS</w:t>
      </w:r>
    </w:p>
    <w:p w:rsidR="00BA0EA8" w:rsidRPr="006B1A92" w:rsidRDefault="00BA0EA8" w:rsidP="0069127E">
      <w:pPr>
        <w:autoSpaceDE w:val="0"/>
        <w:autoSpaceDN w:val="0"/>
        <w:adjustRightInd w:val="0"/>
        <w:spacing w:after="0" w:line="240" w:lineRule="auto"/>
        <w:ind w:left="426"/>
        <w:jc w:val="both"/>
        <w:rPr>
          <w:rFonts w:ascii="Arial" w:hAnsi="Arial" w:cs="Arial"/>
          <w:sz w:val="20"/>
          <w:szCs w:val="20"/>
          <w:lang w:val="es-ES"/>
        </w:rPr>
      </w:pPr>
    </w:p>
    <w:p w:rsidR="00556D3E" w:rsidRPr="006B1A92" w:rsidRDefault="004B6878" w:rsidP="0069127E">
      <w:pPr>
        <w:autoSpaceDE w:val="0"/>
        <w:autoSpaceDN w:val="0"/>
        <w:adjustRightInd w:val="0"/>
        <w:spacing w:after="0" w:line="240" w:lineRule="auto"/>
        <w:ind w:left="426"/>
        <w:jc w:val="both"/>
        <w:rPr>
          <w:rFonts w:ascii="Arial" w:hAnsi="Arial" w:cs="Arial"/>
          <w:sz w:val="20"/>
          <w:szCs w:val="20"/>
          <w:lang w:val="es-ES"/>
        </w:rPr>
      </w:pPr>
      <w:r w:rsidRPr="006B1A92">
        <w:rPr>
          <w:rFonts w:ascii="Arial" w:hAnsi="Arial" w:cs="Arial"/>
          <w:sz w:val="20"/>
          <w:szCs w:val="20"/>
          <w:lang w:val="es-ES"/>
        </w:rPr>
        <w:t xml:space="preserve">Perfecciona </w:t>
      </w:r>
      <w:r w:rsidR="00ED44A1" w:rsidRPr="006B1A92">
        <w:rPr>
          <w:rFonts w:ascii="Arial" w:hAnsi="Arial" w:cs="Arial"/>
          <w:sz w:val="20"/>
          <w:szCs w:val="20"/>
          <w:lang w:val="es-ES"/>
        </w:rPr>
        <w:t>los conocimientos</w:t>
      </w:r>
      <w:r w:rsidRPr="006B1A92">
        <w:rPr>
          <w:rFonts w:ascii="Arial" w:hAnsi="Arial" w:cs="Arial"/>
          <w:sz w:val="20"/>
          <w:szCs w:val="20"/>
          <w:lang w:val="es-ES"/>
        </w:rPr>
        <w:t xml:space="preserve"> en </w:t>
      </w:r>
      <w:r w:rsidR="00494A48" w:rsidRPr="006B1A92">
        <w:rPr>
          <w:rFonts w:ascii="Arial" w:hAnsi="Arial" w:cs="Arial"/>
          <w:sz w:val="20"/>
          <w:szCs w:val="20"/>
          <w:lang w:val="es-ES"/>
        </w:rPr>
        <w:t xml:space="preserve">los estudios de la fertilidad </w:t>
      </w:r>
      <w:r w:rsidRPr="006B1A92">
        <w:rPr>
          <w:rFonts w:ascii="Arial" w:hAnsi="Arial" w:cs="Arial"/>
          <w:sz w:val="20"/>
          <w:szCs w:val="20"/>
          <w:lang w:val="es-ES"/>
        </w:rPr>
        <w:t xml:space="preserve"> </w:t>
      </w:r>
      <w:r w:rsidR="00494A48" w:rsidRPr="006B1A92">
        <w:rPr>
          <w:rFonts w:ascii="Arial" w:hAnsi="Arial" w:cs="Arial"/>
          <w:sz w:val="20"/>
          <w:szCs w:val="20"/>
          <w:lang w:val="es-ES"/>
        </w:rPr>
        <w:t>y nutrición de la planta</w:t>
      </w:r>
      <w:r w:rsidR="00ED44A1" w:rsidRPr="006B1A92">
        <w:rPr>
          <w:rFonts w:ascii="Arial" w:hAnsi="Arial" w:cs="Arial"/>
          <w:sz w:val="20"/>
          <w:szCs w:val="20"/>
          <w:lang w:val="es-ES"/>
        </w:rPr>
        <w:t xml:space="preserve"> </w:t>
      </w:r>
      <w:r w:rsidRPr="006B1A92">
        <w:rPr>
          <w:rFonts w:ascii="Arial" w:hAnsi="Arial" w:cs="Arial"/>
          <w:sz w:val="20"/>
          <w:szCs w:val="20"/>
          <w:lang w:val="es-ES"/>
        </w:rPr>
        <w:t>(</w:t>
      </w:r>
      <w:r w:rsidR="00ED44A1" w:rsidRPr="006B1A92">
        <w:rPr>
          <w:rFonts w:ascii="Arial" w:hAnsi="Arial" w:cs="Arial"/>
          <w:sz w:val="20"/>
          <w:szCs w:val="20"/>
          <w:lang w:val="es-ES"/>
        </w:rPr>
        <w:t xml:space="preserve">ciclo de mineralización de los </w:t>
      </w:r>
      <w:r w:rsidR="00ED44A1" w:rsidRPr="006B1A92">
        <w:rPr>
          <w:sz w:val="20"/>
          <w:szCs w:val="20"/>
        </w:rPr>
        <w:t>fertilizantes y abonos naturales</w:t>
      </w:r>
      <w:r w:rsidRPr="006B1A92">
        <w:rPr>
          <w:rFonts w:ascii="Arial" w:hAnsi="Arial" w:cs="Arial"/>
          <w:sz w:val="20"/>
          <w:szCs w:val="20"/>
          <w:lang w:val="es-ES"/>
        </w:rPr>
        <w:t xml:space="preserve">) donde analice </w:t>
      </w:r>
      <w:r w:rsidRPr="006B1A92">
        <w:rPr>
          <w:sz w:val="20"/>
          <w:szCs w:val="20"/>
        </w:rPr>
        <w:t xml:space="preserve">tema como </w:t>
      </w:r>
      <w:r w:rsidR="00F27ACE" w:rsidRPr="006B1A92">
        <w:rPr>
          <w:sz w:val="20"/>
          <w:szCs w:val="20"/>
        </w:rPr>
        <w:t xml:space="preserve">concurrentes a la </w:t>
      </w:r>
      <w:r w:rsidRPr="006B1A92">
        <w:rPr>
          <w:sz w:val="20"/>
          <w:szCs w:val="20"/>
        </w:rPr>
        <w:t>formación, composición, propiedades físicas, químic</w:t>
      </w:r>
      <w:r w:rsidR="00ED44A1" w:rsidRPr="006B1A92">
        <w:rPr>
          <w:sz w:val="20"/>
          <w:szCs w:val="20"/>
        </w:rPr>
        <w:t>as y biológicas</w:t>
      </w:r>
      <w:r w:rsidRPr="006B1A92">
        <w:rPr>
          <w:sz w:val="20"/>
          <w:szCs w:val="20"/>
        </w:rPr>
        <w:t xml:space="preserve">  y su relación</w:t>
      </w:r>
      <w:r w:rsidR="00ED44A1" w:rsidRPr="006B1A92">
        <w:rPr>
          <w:sz w:val="20"/>
          <w:szCs w:val="20"/>
        </w:rPr>
        <w:t xml:space="preserve"> con los factores climáticos, </w:t>
      </w:r>
      <w:r w:rsidRPr="006B1A92">
        <w:rPr>
          <w:sz w:val="20"/>
          <w:szCs w:val="20"/>
        </w:rPr>
        <w:t xml:space="preserve">el agua  y la planta </w:t>
      </w:r>
      <w:r w:rsidR="00F27ACE" w:rsidRPr="006B1A92">
        <w:rPr>
          <w:sz w:val="20"/>
          <w:szCs w:val="20"/>
        </w:rPr>
        <w:t xml:space="preserve">desde un enfoque agronómico. </w:t>
      </w:r>
    </w:p>
    <w:p w:rsidR="00E31728" w:rsidRPr="006B1A92" w:rsidRDefault="00E31728" w:rsidP="0069127E">
      <w:pPr>
        <w:autoSpaceDE w:val="0"/>
        <w:autoSpaceDN w:val="0"/>
        <w:adjustRightInd w:val="0"/>
        <w:spacing w:after="0" w:line="240" w:lineRule="auto"/>
        <w:jc w:val="both"/>
        <w:rPr>
          <w:rFonts w:ascii="Times New Roman" w:hAnsi="Times New Roman" w:cs="Times New Roman"/>
          <w:b/>
          <w:sz w:val="20"/>
          <w:szCs w:val="20"/>
          <w:lang w:val="es-ES"/>
        </w:rPr>
      </w:pPr>
    </w:p>
    <w:p w:rsidR="001319D3" w:rsidRPr="006B1A92" w:rsidRDefault="001319D3" w:rsidP="0069127E">
      <w:pPr>
        <w:tabs>
          <w:tab w:val="left" w:pos="851"/>
        </w:tabs>
        <w:autoSpaceDE w:val="0"/>
        <w:autoSpaceDN w:val="0"/>
        <w:adjustRightInd w:val="0"/>
        <w:spacing w:after="0" w:line="240" w:lineRule="auto"/>
        <w:ind w:firstLine="426"/>
        <w:jc w:val="both"/>
        <w:rPr>
          <w:rFonts w:ascii="Times New Roman" w:hAnsi="Times New Roman" w:cs="Times New Roman"/>
          <w:b/>
          <w:sz w:val="20"/>
          <w:szCs w:val="20"/>
        </w:rPr>
      </w:pPr>
      <w:r w:rsidRPr="006B1A92">
        <w:rPr>
          <w:rFonts w:ascii="Times New Roman" w:hAnsi="Times New Roman" w:cs="Times New Roman"/>
          <w:b/>
          <w:sz w:val="20"/>
          <w:szCs w:val="20"/>
        </w:rPr>
        <w:t>CAPACIDADES</w:t>
      </w:r>
    </w:p>
    <w:p w:rsidR="00BA0EA8" w:rsidRPr="006B1A92" w:rsidRDefault="00BA0EA8" w:rsidP="0069127E">
      <w:pPr>
        <w:tabs>
          <w:tab w:val="left" w:pos="851"/>
        </w:tabs>
        <w:autoSpaceDE w:val="0"/>
        <w:autoSpaceDN w:val="0"/>
        <w:adjustRightInd w:val="0"/>
        <w:spacing w:after="0" w:line="240" w:lineRule="auto"/>
        <w:ind w:firstLine="426"/>
        <w:jc w:val="both"/>
        <w:rPr>
          <w:rFonts w:ascii="Times New Roman" w:hAnsi="Times New Roman" w:cs="Times New Roman"/>
          <w:b/>
          <w:sz w:val="20"/>
          <w:szCs w:val="20"/>
        </w:rPr>
      </w:pPr>
    </w:p>
    <w:p w:rsidR="001319D3" w:rsidRPr="006B1A92" w:rsidRDefault="001319D3" w:rsidP="0069127E">
      <w:pPr>
        <w:tabs>
          <w:tab w:val="left" w:pos="1134"/>
        </w:tabs>
        <w:autoSpaceDE w:val="0"/>
        <w:autoSpaceDN w:val="0"/>
        <w:adjustRightInd w:val="0"/>
        <w:spacing w:after="0" w:line="240" w:lineRule="auto"/>
        <w:ind w:left="1134" w:hanging="141"/>
        <w:jc w:val="both"/>
        <w:rPr>
          <w:rFonts w:ascii="Times New Roman" w:hAnsi="Times New Roman" w:cs="Times New Roman"/>
          <w:sz w:val="20"/>
          <w:szCs w:val="20"/>
        </w:rPr>
      </w:pPr>
      <w:r w:rsidRPr="006B1A92">
        <w:rPr>
          <w:rFonts w:ascii="Times New Roman" w:hAnsi="Times New Roman" w:cs="Times New Roman"/>
          <w:sz w:val="20"/>
          <w:szCs w:val="20"/>
        </w:rPr>
        <w:t>Capacidades a desarrollarse en las unidades didácticas</w:t>
      </w:r>
      <w:r w:rsidR="00F27ACE" w:rsidRPr="006B1A92">
        <w:rPr>
          <w:rFonts w:ascii="Times New Roman" w:hAnsi="Times New Roman" w:cs="Times New Roman"/>
          <w:sz w:val="20"/>
          <w:szCs w:val="20"/>
        </w:rPr>
        <w:t>:</w:t>
      </w:r>
    </w:p>
    <w:p w:rsidR="00F27ACE" w:rsidRPr="006B1A92" w:rsidRDefault="00F27ACE" w:rsidP="0069127E">
      <w:pPr>
        <w:autoSpaceDE w:val="0"/>
        <w:autoSpaceDN w:val="0"/>
        <w:adjustRightInd w:val="0"/>
        <w:spacing w:after="0" w:line="240" w:lineRule="auto"/>
        <w:jc w:val="both"/>
        <w:rPr>
          <w:rFonts w:ascii="Times New Roman" w:hAnsi="Times New Roman" w:cs="Times New Roman"/>
          <w:b/>
          <w:sz w:val="20"/>
          <w:szCs w:val="20"/>
        </w:rPr>
      </w:pPr>
    </w:p>
    <w:p w:rsidR="00E31728" w:rsidRPr="006B1A92" w:rsidRDefault="00E31728" w:rsidP="0069127E">
      <w:pPr>
        <w:widowControl w:val="0"/>
        <w:tabs>
          <w:tab w:val="left" w:pos="1276"/>
        </w:tabs>
        <w:autoSpaceDE w:val="0"/>
        <w:autoSpaceDN w:val="0"/>
        <w:adjustRightInd w:val="0"/>
        <w:spacing w:after="0" w:line="240" w:lineRule="auto"/>
        <w:ind w:left="1276" w:hanging="283"/>
        <w:jc w:val="both"/>
        <w:rPr>
          <w:rFonts w:ascii="Times New Roman" w:hAnsi="Times New Roman" w:cs="Times New Roman"/>
          <w:bCs/>
          <w:sz w:val="20"/>
          <w:szCs w:val="20"/>
        </w:rPr>
      </w:pPr>
      <w:r w:rsidRPr="006B1A92">
        <w:rPr>
          <w:rFonts w:ascii="Times New Roman" w:hAnsi="Times New Roman" w:cs="Times New Roman"/>
          <w:bCs/>
          <w:sz w:val="20"/>
          <w:szCs w:val="20"/>
        </w:rPr>
        <w:t xml:space="preserve">1. </w:t>
      </w:r>
      <w:r w:rsidR="006710D5" w:rsidRPr="006B1A92">
        <w:rPr>
          <w:rFonts w:ascii="Times New Roman" w:hAnsi="Times New Roman" w:cs="Times New Roman"/>
          <w:bCs/>
          <w:sz w:val="20"/>
          <w:szCs w:val="20"/>
        </w:rPr>
        <w:t>Identificar</w:t>
      </w:r>
      <w:r w:rsidRPr="006B1A92">
        <w:rPr>
          <w:rFonts w:ascii="Times New Roman" w:hAnsi="Times New Roman" w:cs="Times New Roman"/>
          <w:bCs/>
          <w:sz w:val="20"/>
          <w:szCs w:val="20"/>
        </w:rPr>
        <w:t xml:space="preserve"> y analizar las relaciones básicas suelo-planta que influyen en la nutrición mineral de las plantas. </w:t>
      </w:r>
    </w:p>
    <w:p w:rsidR="00E31728" w:rsidRPr="006B1A92" w:rsidRDefault="00E31728" w:rsidP="0069127E">
      <w:pPr>
        <w:widowControl w:val="0"/>
        <w:tabs>
          <w:tab w:val="left" w:pos="1276"/>
        </w:tabs>
        <w:autoSpaceDE w:val="0"/>
        <w:autoSpaceDN w:val="0"/>
        <w:adjustRightInd w:val="0"/>
        <w:spacing w:after="0" w:line="240" w:lineRule="auto"/>
        <w:ind w:left="1134" w:hanging="141"/>
        <w:jc w:val="both"/>
        <w:rPr>
          <w:rFonts w:ascii="Times New Roman" w:hAnsi="Times New Roman" w:cs="Times New Roman"/>
          <w:bCs/>
          <w:sz w:val="20"/>
          <w:szCs w:val="20"/>
        </w:rPr>
      </w:pPr>
      <w:r w:rsidRPr="006B1A92">
        <w:rPr>
          <w:rFonts w:ascii="Times New Roman" w:hAnsi="Times New Roman" w:cs="Times New Roman"/>
          <w:bCs/>
          <w:sz w:val="20"/>
          <w:szCs w:val="20"/>
        </w:rPr>
        <w:t>2. Identificar y analizar los ciclos de los fertilizantes, comportamiento  de  los  macro y  micronutrientes  en el sistema suelo, agua y  planta.</w:t>
      </w:r>
    </w:p>
    <w:p w:rsidR="00E31728" w:rsidRPr="006B1A92" w:rsidRDefault="00E31728" w:rsidP="0069127E">
      <w:pPr>
        <w:widowControl w:val="0"/>
        <w:tabs>
          <w:tab w:val="left" w:pos="1134"/>
        </w:tabs>
        <w:autoSpaceDE w:val="0"/>
        <w:autoSpaceDN w:val="0"/>
        <w:adjustRightInd w:val="0"/>
        <w:spacing w:after="0" w:line="240" w:lineRule="auto"/>
        <w:ind w:left="993"/>
        <w:jc w:val="both"/>
        <w:rPr>
          <w:rFonts w:ascii="Times New Roman" w:hAnsi="Times New Roman" w:cs="Times New Roman"/>
          <w:bCs/>
          <w:sz w:val="20"/>
          <w:szCs w:val="20"/>
        </w:rPr>
      </w:pPr>
      <w:r w:rsidRPr="006B1A92">
        <w:rPr>
          <w:rFonts w:ascii="Times New Roman" w:hAnsi="Times New Roman" w:cs="Times New Roman"/>
          <w:bCs/>
          <w:sz w:val="20"/>
          <w:szCs w:val="20"/>
        </w:rPr>
        <w:t xml:space="preserve">3. Conocer y determinar el o los factores que inciden en la producción vegetal. </w:t>
      </w:r>
    </w:p>
    <w:p w:rsidR="004446AD" w:rsidRPr="006B1A92" w:rsidRDefault="00E31728" w:rsidP="0069127E">
      <w:pPr>
        <w:widowControl w:val="0"/>
        <w:tabs>
          <w:tab w:val="left" w:pos="1276"/>
        </w:tabs>
        <w:autoSpaceDE w:val="0"/>
        <w:autoSpaceDN w:val="0"/>
        <w:adjustRightInd w:val="0"/>
        <w:spacing w:after="0" w:line="240" w:lineRule="auto"/>
        <w:ind w:left="1276" w:hanging="283"/>
        <w:jc w:val="both"/>
        <w:rPr>
          <w:rFonts w:ascii="Times New Roman" w:hAnsi="Times New Roman" w:cs="Times New Roman"/>
          <w:bCs/>
          <w:sz w:val="20"/>
          <w:szCs w:val="20"/>
        </w:rPr>
      </w:pPr>
      <w:r w:rsidRPr="006B1A92">
        <w:rPr>
          <w:rFonts w:ascii="Times New Roman" w:hAnsi="Times New Roman" w:cs="Times New Roman"/>
          <w:bCs/>
          <w:sz w:val="20"/>
          <w:szCs w:val="20"/>
        </w:rPr>
        <w:t xml:space="preserve">4. </w:t>
      </w:r>
      <w:r w:rsidR="004446AD" w:rsidRPr="006B1A92">
        <w:rPr>
          <w:rFonts w:ascii="Times New Roman" w:hAnsi="Times New Roman" w:cs="Times New Roman"/>
          <w:bCs/>
          <w:sz w:val="20"/>
          <w:szCs w:val="20"/>
        </w:rPr>
        <w:t xml:space="preserve">Reconocer y determinar las </w:t>
      </w:r>
      <w:r w:rsidRPr="006B1A92">
        <w:rPr>
          <w:rFonts w:ascii="Times New Roman" w:hAnsi="Times New Roman" w:cs="Times New Roman"/>
          <w:bCs/>
          <w:sz w:val="20"/>
          <w:szCs w:val="20"/>
        </w:rPr>
        <w:t xml:space="preserve"> técnicas   adecuadas  de  evaluación  de  la  fertilidad   del  suelo   para   una fertilización adecuada teniendo en cuenta la sustentabilidad del sistema. </w:t>
      </w:r>
    </w:p>
    <w:p w:rsidR="00E31728" w:rsidRPr="006B1A92" w:rsidRDefault="00E31728" w:rsidP="0069127E">
      <w:pPr>
        <w:autoSpaceDE w:val="0"/>
        <w:autoSpaceDN w:val="0"/>
        <w:adjustRightInd w:val="0"/>
        <w:spacing w:after="0" w:line="240" w:lineRule="auto"/>
        <w:jc w:val="both"/>
        <w:rPr>
          <w:rFonts w:ascii="Times New Roman" w:hAnsi="Times New Roman" w:cs="Times New Roman"/>
          <w:b/>
          <w:sz w:val="20"/>
          <w:szCs w:val="20"/>
        </w:rPr>
      </w:pPr>
    </w:p>
    <w:p w:rsidR="001319D3" w:rsidRPr="006B1A92" w:rsidRDefault="001319D3" w:rsidP="0069127E">
      <w:pPr>
        <w:pStyle w:val="Prrafodelista"/>
        <w:numPr>
          <w:ilvl w:val="0"/>
          <w:numId w:val="2"/>
        </w:numPr>
        <w:autoSpaceDE w:val="0"/>
        <w:autoSpaceDN w:val="0"/>
        <w:adjustRightInd w:val="0"/>
        <w:spacing w:after="0" w:line="240" w:lineRule="auto"/>
        <w:jc w:val="both"/>
        <w:rPr>
          <w:rFonts w:ascii="Times New Roman" w:hAnsi="Times New Roman" w:cs="Times New Roman"/>
          <w:b/>
          <w:sz w:val="20"/>
          <w:szCs w:val="20"/>
        </w:rPr>
      </w:pPr>
      <w:r w:rsidRPr="006B1A92">
        <w:rPr>
          <w:rFonts w:ascii="Times New Roman" w:hAnsi="Times New Roman" w:cs="Times New Roman"/>
          <w:b/>
          <w:sz w:val="20"/>
          <w:szCs w:val="20"/>
        </w:rPr>
        <w:t>VALORES Y ACTITUDES</w:t>
      </w:r>
    </w:p>
    <w:p w:rsidR="003B663E" w:rsidRPr="006B1A92" w:rsidRDefault="003B663E" w:rsidP="0069127E">
      <w:pPr>
        <w:pStyle w:val="Prrafodelista"/>
        <w:autoSpaceDE w:val="0"/>
        <w:autoSpaceDN w:val="0"/>
        <w:adjustRightInd w:val="0"/>
        <w:spacing w:after="0" w:line="240" w:lineRule="auto"/>
        <w:ind w:left="1080"/>
        <w:jc w:val="both"/>
        <w:rPr>
          <w:rFonts w:ascii="Times New Roman" w:hAnsi="Times New Roman" w:cs="Times New Roman"/>
          <w:b/>
          <w:sz w:val="20"/>
          <w:szCs w:val="20"/>
        </w:rPr>
      </w:pPr>
    </w:p>
    <w:p w:rsidR="000556A3" w:rsidRPr="006B1A92" w:rsidRDefault="003B663E" w:rsidP="0069127E">
      <w:pPr>
        <w:pStyle w:val="Prrafodelista"/>
        <w:numPr>
          <w:ilvl w:val="0"/>
          <w:numId w:val="6"/>
        </w:numPr>
        <w:tabs>
          <w:tab w:val="left" w:pos="851"/>
        </w:tabs>
        <w:autoSpaceDE w:val="0"/>
        <w:autoSpaceDN w:val="0"/>
        <w:adjustRightInd w:val="0"/>
        <w:spacing w:after="0" w:line="240" w:lineRule="auto"/>
        <w:jc w:val="both"/>
        <w:rPr>
          <w:rFonts w:ascii="Times New Roman" w:hAnsi="Times New Roman" w:cs="Times New Roman"/>
          <w:sz w:val="20"/>
          <w:szCs w:val="20"/>
        </w:rPr>
      </w:pPr>
      <w:r w:rsidRPr="006B1A92">
        <w:rPr>
          <w:rFonts w:ascii="Times New Roman" w:hAnsi="Times New Roman" w:cs="Times New Roman"/>
          <w:b/>
          <w:sz w:val="20"/>
          <w:szCs w:val="20"/>
        </w:rPr>
        <w:t>Valores:</w:t>
      </w:r>
      <w:r w:rsidRPr="006B1A92">
        <w:rPr>
          <w:rFonts w:ascii="Times New Roman" w:hAnsi="Times New Roman" w:cs="Times New Roman"/>
          <w:sz w:val="20"/>
          <w:szCs w:val="20"/>
        </w:rPr>
        <w:t xml:space="preserve"> </w:t>
      </w:r>
    </w:p>
    <w:p w:rsidR="003B663E" w:rsidRPr="006B1A92" w:rsidRDefault="000556A3" w:rsidP="0069127E">
      <w:pPr>
        <w:pStyle w:val="Prrafodelista"/>
        <w:tabs>
          <w:tab w:val="left" w:pos="851"/>
        </w:tabs>
        <w:autoSpaceDE w:val="0"/>
        <w:autoSpaceDN w:val="0"/>
        <w:adjustRightInd w:val="0"/>
        <w:spacing w:after="0" w:line="240" w:lineRule="auto"/>
        <w:ind w:left="1406"/>
        <w:jc w:val="both"/>
        <w:rPr>
          <w:rFonts w:ascii="Times New Roman" w:hAnsi="Times New Roman" w:cs="Times New Roman"/>
          <w:sz w:val="20"/>
          <w:szCs w:val="20"/>
        </w:rPr>
      </w:pPr>
      <w:r w:rsidRPr="006B1A92">
        <w:rPr>
          <w:rFonts w:ascii="Times New Roman" w:hAnsi="Times New Roman" w:cs="Times New Roman"/>
          <w:sz w:val="20"/>
          <w:szCs w:val="20"/>
        </w:rPr>
        <w:t>Enfoque</w:t>
      </w:r>
      <w:r w:rsidR="00ED6AC1" w:rsidRPr="006B1A92">
        <w:rPr>
          <w:rFonts w:ascii="Times New Roman" w:hAnsi="Times New Roman" w:cs="Times New Roman"/>
          <w:sz w:val="20"/>
          <w:szCs w:val="20"/>
        </w:rPr>
        <w:t xml:space="preserve"> holístico, visión científica, técnico - productivo, innovación, </w:t>
      </w:r>
      <w:r w:rsidR="003B663E" w:rsidRPr="006B1A92">
        <w:rPr>
          <w:rFonts w:ascii="Times New Roman" w:hAnsi="Times New Roman" w:cs="Times New Roman"/>
          <w:sz w:val="20"/>
          <w:szCs w:val="20"/>
        </w:rPr>
        <w:t>se promueve trabajo en equipo, participación en clase, honestidad, responsabilidad</w:t>
      </w:r>
      <w:r w:rsidR="00ED6AC1" w:rsidRPr="006B1A92">
        <w:rPr>
          <w:rFonts w:ascii="Times New Roman" w:hAnsi="Times New Roman" w:cs="Times New Roman"/>
          <w:sz w:val="20"/>
          <w:szCs w:val="20"/>
        </w:rPr>
        <w:t>, respeto</w:t>
      </w:r>
      <w:r w:rsidR="003B663E" w:rsidRPr="006B1A92">
        <w:rPr>
          <w:rFonts w:ascii="Times New Roman" w:hAnsi="Times New Roman" w:cs="Times New Roman"/>
          <w:sz w:val="20"/>
          <w:szCs w:val="20"/>
        </w:rPr>
        <w:t xml:space="preserve"> </w:t>
      </w:r>
      <w:r w:rsidR="00ED6AC1" w:rsidRPr="006B1A92">
        <w:rPr>
          <w:rFonts w:ascii="Times New Roman" w:hAnsi="Times New Roman" w:cs="Times New Roman"/>
          <w:sz w:val="20"/>
          <w:szCs w:val="20"/>
        </w:rPr>
        <w:t>al</w:t>
      </w:r>
      <w:r w:rsidR="003B663E" w:rsidRPr="006B1A92">
        <w:rPr>
          <w:rFonts w:ascii="Times New Roman" w:hAnsi="Times New Roman" w:cs="Times New Roman"/>
          <w:sz w:val="20"/>
          <w:szCs w:val="20"/>
        </w:rPr>
        <w:t xml:space="preserve"> medio</w:t>
      </w:r>
      <w:r w:rsidR="00ED6AC1" w:rsidRPr="006B1A92">
        <w:rPr>
          <w:rFonts w:ascii="Times New Roman" w:hAnsi="Times New Roman" w:cs="Times New Roman"/>
          <w:sz w:val="20"/>
          <w:szCs w:val="20"/>
        </w:rPr>
        <w:t xml:space="preserve"> o</w:t>
      </w:r>
      <w:r w:rsidR="003B663E" w:rsidRPr="006B1A92">
        <w:rPr>
          <w:rFonts w:ascii="Times New Roman" w:hAnsi="Times New Roman" w:cs="Times New Roman"/>
          <w:sz w:val="20"/>
          <w:szCs w:val="20"/>
        </w:rPr>
        <w:t xml:space="preserve"> ambiente</w:t>
      </w:r>
      <w:r w:rsidR="00ED6AC1" w:rsidRPr="006B1A92">
        <w:rPr>
          <w:rFonts w:ascii="Times New Roman" w:hAnsi="Times New Roman" w:cs="Times New Roman"/>
          <w:sz w:val="20"/>
          <w:szCs w:val="20"/>
        </w:rPr>
        <w:t>, cumple la normatividad y reglamento de UN</w:t>
      </w:r>
      <w:r w:rsidR="009E68DB" w:rsidRPr="006B1A92">
        <w:rPr>
          <w:rFonts w:ascii="Times New Roman" w:hAnsi="Times New Roman" w:cs="Times New Roman"/>
          <w:sz w:val="20"/>
          <w:szCs w:val="20"/>
        </w:rPr>
        <w:t>JFSC</w:t>
      </w:r>
      <w:r w:rsidRPr="006B1A92">
        <w:rPr>
          <w:rFonts w:ascii="Times New Roman" w:hAnsi="Times New Roman" w:cs="Times New Roman"/>
          <w:sz w:val="20"/>
          <w:szCs w:val="20"/>
        </w:rPr>
        <w:t xml:space="preserve"> y leyes de nuestro </w:t>
      </w:r>
      <w:r w:rsidR="00ED6AC1" w:rsidRPr="006B1A92">
        <w:rPr>
          <w:rFonts w:ascii="Times New Roman" w:hAnsi="Times New Roman" w:cs="Times New Roman"/>
          <w:sz w:val="20"/>
          <w:szCs w:val="20"/>
        </w:rPr>
        <w:t xml:space="preserve"> </w:t>
      </w:r>
      <w:r w:rsidR="00BA0EA8" w:rsidRPr="006B1A92">
        <w:rPr>
          <w:rFonts w:ascii="Times New Roman" w:hAnsi="Times New Roman" w:cs="Times New Roman"/>
          <w:sz w:val="20"/>
          <w:szCs w:val="20"/>
        </w:rPr>
        <w:t>p</w:t>
      </w:r>
      <w:r w:rsidRPr="006B1A92">
        <w:rPr>
          <w:rFonts w:ascii="Times New Roman" w:hAnsi="Times New Roman" w:cs="Times New Roman"/>
          <w:sz w:val="20"/>
          <w:szCs w:val="20"/>
        </w:rPr>
        <w:t>aís</w:t>
      </w:r>
      <w:r w:rsidR="00ED6AC1" w:rsidRPr="006B1A92">
        <w:rPr>
          <w:rFonts w:ascii="Times New Roman" w:hAnsi="Times New Roman" w:cs="Times New Roman"/>
          <w:sz w:val="20"/>
          <w:szCs w:val="20"/>
        </w:rPr>
        <w:t xml:space="preserve">. </w:t>
      </w:r>
    </w:p>
    <w:p w:rsidR="003B663E" w:rsidRPr="006B1A92" w:rsidRDefault="003B663E" w:rsidP="0069127E">
      <w:pPr>
        <w:pStyle w:val="Prrafodelista"/>
        <w:autoSpaceDE w:val="0"/>
        <w:autoSpaceDN w:val="0"/>
        <w:adjustRightInd w:val="0"/>
        <w:spacing w:after="0" w:line="240" w:lineRule="auto"/>
        <w:ind w:left="1080" w:hanging="229"/>
        <w:jc w:val="both"/>
        <w:rPr>
          <w:rFonts w:ascii="Times New Roman" w:hAnsi="Times New Roman" w:cs="Times New Roman"/>
          <w:sz w:val="20"/>
          <w:szCs w:val="20"/>
        </w:rPr>
      </w:pPr>
    </w:p>
    <w:p w:rsidR="003B663E" w:rsidRPr="006B1A92" w:rsidRDefault="003B663E" w:rsidP="0069127E">
      <w:pPr>
        <w:pStyle w:val="Prrafodelista"/>
        <w:autoSpaceDE w:val="0"/>
        <w:autoSpaceDN w:val="0"/>
        <w:adjustRightInd w:val="0"/>
        <w:spacing w:after="0" w:line="240" w:lineRule="auto"/>
        <w:ind w:left="1080" w:hanging="229"/>
        <w:jc w:val="both"/>
        <w:rPr>
          <w:rFonts w:ascii="Times New Roman" w:hAnsi="Times New Roman" w:cs="Times New Roman"/>
          <w:b/>
          <w:sz w:val="20"/>
          <w:szCs w:val="20"/>
        </w:rPr>
      </w:pPr>
      <w:r w:rsidRPr="006B1A92">
        <w:rPr>
          <w:rFonts w:ascii="Times New Roman" w:hAnsi="Times New Roman" w:cs="Times New Roman"/>
          <w:b/>
          <w:sz w:val="20"/>
          <w:szCs w:val="20"/>
        </w:rPr>
        <w:lastRenderedPageBreak/>
        <w:t>b)</w:t>
      </w:r>
      <w:r w:rsidRPr="006B1A92">
        <w:rPr>
          <w:rFonts w:ascii="Times New Roman" w:hAnsi="Times New Roman" w:cs="Times New Roman"/>
          <w:b/>
          <w:sz w:val="20"/>
          <w:szCs w:val="20"/>
        </w:rPr>
        <w:tab/>
        <w:t>Actitudes:</w:t>
      </w:r>
    </w:p>
    <w:p w:rsidR="003B663E" w:rsidRPr="006B1A92" w:rsidRDefault="003B663E" w:rsidP="0069127E">
      <w:pPr>
        <w:autoSpaceDE w:val="0"/>
        <w:autoSpaceDN w:val="0"/>
        <w:adjustRightInd w:val="0"/>
        <w:spacing w:after="0" w:line="240" w:lineRule="auto"/>
        <w:jc w:val="both"/>
        <w:rPr>
          <w:rFonts w:ascii="Times New Roman" w:hAnsi="Times New Roman" w:cs="Times New Roman"/>
          <w:b/>
          <w:sz w:val="20"/>
          <w:szCs w:val="20"/>
        </w:rPr>
      </w:pPr>
    </w:p>
    <w:p w:rsidR="003B663E" w:rsidRPr="006B1A92" w:rsidRDefault="003B663E" w:rsidP="0069127E">
      <w:pPr>
        <w:autoSpaceDE w:val="0"/>
        <w:autoSpaceDN w:val="0"/>
        <w:adjustRightInd w:val="0"/>
        <w:spacing w:after="0" w:line="240" w:lineRule="auto"/>
        <w:ind w:left="1276" w:hanging="283"/>
        <w:jc w:val="both"/>
        <w:rPr>
          <w:rFonts w:ascii="Times New Roman" w:hAnsi="Times New Roman" w:cs="Times New Roman"/>
          <w:sz w:val="20"/>
          <w:szCs w:val="20"/>
          <w:lang w:val="es-ES"/>
        </w:rPr>
      </w:pPr>
      <w:r w:rsidRPr="006B1A92">
        <w:rPr>
          <w:rFonts w:ascii="Arial" w:hAnsi="Arial" w:cs="Arial"/>
          <w:sz w:val="20"/>
          <w:szCs w:val="20"/>
          <w:lang w:val="es-ES"/>
        </w:rPr>
        <w:t xml:space="preserve">1. </w:t>
      </w:r>
      <w:r w:rsidRPr="006B1A92">
        <w:rPr>
          <w:rFonts w:ascii="Times New Roman" w:hAnsi="Times New Roman" w:cs="Times New Roman"/>
          <w:sz w:val="20"/>
          <w:szCs w:val="20"/>
          <w:lang w:val="es-ES"/>
        </w:rPr>
        <w:t>Desarrolla una actitud analítica y sistémica, a partir de la cual plantea diversos trabajos en relación con la actividad asignada.</w:t>
      </w:r>
    </w:p>
    <w:p w:rsidR="003B663E" w:rsidRPr="006B1A92" w:rsidRDefault="003B663E" w:rsidP="0069127E">
      <w:pPr>
        <w:autoSpaceDE w:val="0"/>
        <w:autoSpaceDN w:val="0"/>
        <w:adjustRightInd w:val="0"/>
        <w:spacing w:after="0" w:line="240" w:lineRule="auto"/>
        <w:ind w:left="1276" w:hanging="283"/>
        <w:jc w:val="both"/>
        <w:rPr>
          <w:rFonts w:ascii="Times New Roman" w:hAnsi="Times New Roman" w:cs="Times New Roman"/>
          <w:sz w:val="20"/>
          <w:szCs w:val="20"/>
          <w:lang w:val="es-ES"/>
        </w:rPr>
      </w:pPr>
    </w:p>
    <w:p w:rsidR="003B663E" w:rsidRPr="006B1A92" w:rsidRDefault="003B663E" w:rsidP="0069127E">
      <w:pPr>
        <w:autoSpaceDE w:val="0"/>
        <w:autoSpaceDN w:val="0"/>
        <w:adjustRightInd w:val="0"/>
        <w:spacing w:after="0" w:line="240" w:lineRule="auto"/>
        <w:ind w:left="1276" w:hanging="283"/>
        <w:jc w:val="both"/>
        <w:rPr>
          <w:rFonts w:ascii="Times New Roman" w:hAnsi="Times New Roman" w:cs="Times New Roman"/>
          <w:sz w:val="20"/>
          <w:szCs w:val="20"/>
          <w:lang w:val="es-ES"/>
        </w:rPr>
      </w:pPr>
      <w:r w:rsidRPr="006B1A92">
        <w:rPr>
          <w:rFonts w:ascii="Times New Roman" w:hAnsi="Times New Roman" w:cs="Times New Roman"/>
          <w:sz w:val="20"/>
          <w:szCs w:val="20"/>
          <w:lang w:val="es-ES"/>
        </w:rPr>
        <w:t>2. Actúa con responsabilidad personal, al cumplir con los cronogramas establecidos y la m</w:t>
      </w:r>
      <w:r w:rsidR="00ED6AC1" w:rsidRPr="006B1A92">
        <w:rPr>
          <w:rFonts w:ascii="Times New Roman" w:hAnsi="Times New Roman" w:cs="Times New Roman"/>
          <w:sz w:val="20"/>
          <w:szCs w:val="20"/>
          <w:lang w:val="es-ES"/>
        </w:rPr>
        <w:t>etodología del plan de estudio</w:t>
      </w:r>
      <w:r w:rsidRPr="006B1A92">
        <w:rPr>
          <w:rFonts w:ascii="Times New Roman" w:hAnsi="Times New Roman" w:cs="Times New Roman"/>
          <w:sz w:val="20"/>
          <w:szCs w:val="20"/>
          <w:lang w:val="es-ES"/>
        </w:rPr>
        <w:t>.</w:t>
      </w:r>
    </w:p>
    <w:p w:rsidR="003B663E" w:rsidRPr="006B1A92" w:rsidRDefault="003B663E" w:rsidP="0069127E">
      <w:pPr>
        <w:autoSpaceDE w:val="0"/>
        <w:autoSpaceDN w:val="0"/>
        <w:adjustRightInd w:val="0"/>
        <w:spacing w:after="0" w:line="240" w:lineRule="auto"/>
        <w:ind w:left="1276" w:hanging="283"/>
        <w:jc w:val="both"/>
        <w:rPr>
          <w:rFonts w:ascii="Times New Roman" w:hAnsi="Times New Roman" w:cs="Times New Roman"/>
          <w:sz w:val="20"/>
          <w:szCs w:val="20"/>
          <w:lang w:val="es-ES"/>
        </w:rPr>
      </w:pPr>
    </w:p>
    <w:p w:rsidR="003B663E" w:rsidRPr="006B1A92" w:rsidRDefault="003B663E" w:rsidP="0069127E">
      <w:pPr>
        <w:autoSpaceDE w:val="0"/>
        <w:autoSpaceDN w:val="0"/>
        <w:adjustRightInd w:val="0"/>
        <w:spacing w:after="0" w:line="240" w:lineRule="auto"/>
        <w:ind w:left="1276" w:hanging="283"/>
        <w:jc w:val="both"/>
        <w:rPr>
          <w:rFonts w:ascii="Times New Roman" w:hAnsi="Times New Roman" w:cs="Times New Roman"/>
          <w:sz w:val="20"/>
          <w:szCs w:val="20"/>
          <w:lang w:val="es-ES"/>
        </w:rPr>
      </w:pPr>
      <w:r w:rsidRPr="006B1A92">
        <w:rPr>
          <w:rFonts w:ascii="Times New Roman" w:hAnsi="Times New Roman" w:cs="Times New Roman"/>
          <w:sz w:val="20"/>
          <w:szCs w:val="20"/>
          <w:lang w:val="es-ES"/>
        </w:rPr>
        <w:t>3. Cumple con responsabilidad la presentación de los trabajos encomendados a través de la clase impartidas.</w:t>
      </w:r>
    </w:p>
    <w:p w:rsidR="003B663E" w:rsidRPr="006B1A92" w:rsidRDefault="003B663E" w:rsidP="0069127E">
      <w:pPr>
        <w:autoSpaceDE w:val="0"/>
        <w:autoSpaceDN w:val="0"/>
        <w:adjustRightInd w:val="0"/>
        <w:spacing w:after="0" w:line="240" w:lineRule="auto"/>
        <w:ind w:left="1276" w:hanging="283"/>
        <w:jc w:val="both"/>
        <w:rPr>
          <w:rFonts w:ascii="Times New Roman" w:hAnsi="Times New Roman" w:cs="Times New Roman"/>
          <w:sz w:val="20"/>
          <w:szCs w:val="20"/>
          <w:lang w:val="es-ES"/>
        </w:rPr>
      </w:pPr>
    </w:p>
    <w:p w:rsidR="003B663E" w:rsidRPr="006B1A92" w:rsidRDefault="003B663E" w:rsidP="0069127E">
      <w:pPr>
        <w:autoSpaceDE w:val="0"/>
        <w:autoSpaceDN w:val="0"/>
        <w:adjustRightInd w:val="0"/>
        <w:spacing w:after="0" w:line="240" w:lineRule="auto"/>
        <w:ind w:left="1276" w:hanging="283"/>
        <w:jc w:val="both"/>
        <w:rPr>
          <w:rFonts w:ascii="Arial" w:hAnsi="Arial" w:cs="Arial"/>
          <w:sz w:val="20"/>
          <w:szCs w:val="20"/>
          <w:lang w:val="es-ES"/>
        </w:rPr>
      </w:pPr>
      <w:r w:rsidRPr="006B1A92">
        <w:rPr>
          <w:rFonts w:ascii="Times New Roman" w:hAnsi="Times New Roman" w:cs="Times New Roman"/>
          <w:sz w:val="20"/>
          <w:szCs w:val="20"/>
          <w:lang w:val="es-ES"/>
        </w:rPr>
        <w:t>4. Desarrolla la creatividad, innovación, actitud emprendedora y el respeto a la honestidad intelectual</w:t>
      </w:r>
      <w:r w:rsidRPr="006B1A92">
        <w:rPr>
          <w:rFonts w:ascii="Arial" w:hAnsi="Arial" w:cs="Arial"/>
          <w:sz w:val="20"/>
          <w:szCs w:val="20"/>
          <w:lang w:val="es-ES"/>
        </w:rPr>
        <w:t>.</w:t>
      </w:r>
    </w:p>
    <w:p w:rsidR="003B663E" w:rsidRPr="006B1A92" w:rsidRDefault="003B663E" w:rsidP="0069127E">
      <w:pPr>
        <w:autoSpaceDE w:val="0"/>
        <w:autoSpaceDN w:val="0"/>
        <w:adjustRightInd w:val="0"/>
        <w:spacing w:after="0" w:line="240" w:lineRule="auto"/>
        <w:jc w:val="both"/>
        <w:rPr>
          <w:rFonts w:ascii="Times New Roman" w:hAnsi="Times New Roman" w:cs="Times New Roman"/>
          <w:sz w:val="20"/>
          <w:szCs w:val="20"/>
        </w:rPr>
      </w:pPr>
    </w:p>
    <w:p w:rsidR="001319D3" w:rsidRPr="006B1A92" w:rsidRDefault="001319D3" w:rsidP="0069127E">
      <w:pPr>
        <w:autoSpaceDE w:val="0"/>
        <w:autoSpaceDN w:val="0"/>
        <w:adjustRightInd w:val="0"/>
        <w:spacing w:after="0" w:line="240" w:lineRule="auto"/>
        <w:jc w:val="both"/>
        <w:rPr>
          <w:rFonts w:ascii="Times New Roman" w:hAnsi="Times New Roman" w:cs="Times New Roman"/>
          <w:sz w:val="20"/>
          <w:szCs w:val="20"/>
        </w:rPr>
      </w:pPr>
    </w:p>
    <w:p w:rsidR="001319D3" w:rsidRPr="006B1A92" w:rsidRDefault="001319D3" w:rsidP="0069127E">
      <w:pPr>
        <w:autoSpaceDE w:val="0"/>
        <w:autoSpaceDN w:val="0"/>
        <w:adjustRightInd w:val="0"/>
        <w:spacing w:after="0" w:line="240" w:lineRule="auto"/>
        <w:jc w:val="both"/>
        <w:rPr>
          <w:rFonts w:ascii="Times New Roman" w:hAnsi="Times New Roman" w:cs="Times New Roman"/>
          <w:b/>
          <w:sz w:val="20"/>
          <w:szCs w:val="20"/>
        </w:rPr>
      </w:pPr>
      <w:r w:rsidRPr="006B1A92">
        <w:rPr>
          <w:rFonts w:ascii="Times New Roman" w:hAnsi="Times New Roman" w:cs="Times New Roman"/>
          <w:b/>
          <w:sz w:val="20"/>
          <w:szCs w:val="20"/>
        </w:rPr>
        <w:t>V.</w:t>
      </w:r>
      <w:r w:rsidRPr="006B1A92">
        <w:rPr>
          <w:rFonts w:ascii="Times New Roman" w:hAnsi="Times New Roman" w:cs="Times New Roman"/>
          <w:b/>
          <w:sz w:val="20"/>
          <w:szCs w:val="20"/>
        </w:rPr>
        <w:tab/>
        <w:t>EJES TRANSVERSALES</w:t>
      </w:r>
    </w:p>
    <w:p w:rsidR="001319D3" w:rsidRPr="006B1A92" w:rsidRDefault="001319D3" w:rsidP="0069127E">
      <w:pPr>
        <w:autoSpaceDE w:val="0"/>
        <w:autoSpaceDN w:val="0"/>
        <w:adjustRightInd w:val="0"/>
        <w:spacing w:after="0" w:line="240" w:lineRule="auto"/>
        <w:jc w:val="both"/>
        <w:rPr>
          <w:rFonts w:ascii="Times New Roman" w:hAnsi="Times New Roman" w:cs="Times New Roman"/>
          <w:b/>
          <w:sz w:val="20"/>
          <w:szCs w:val="20"/>
        </w:rPr>
      </w:pPr>
    </w:p>
    <w:p w:rsidR="000556A3" w:rsidRPr="006B1A92" w:rsidRDefault="00B05011" w:rsidP="0069127E">
      <w:pPr>
        <w:pStyle w:val="Prrafodelista"/>
        <w:numPr>
          <w:ilvl w:val="0"/>
          <w:numId w:val="8"/>
        </w:numPr>
        <w:autoSpaceDE w:val="0"/>
        <w:autoSpaceDN w:val="0"/>
        <w:adjustRightInd w:val="0"/>
        <w:spacing w:after="0" w:line="240" w:lineRule="auto"/>
        <w:jc w:val="both"/>
        <w:rPr>
          <w:rFonts w:ascii="Times New Roman" w:hAnsi="Times New Roman" w:cs="Times New Roman"/>
          <w:sz w:val="20"/>
          <w:szCs w:val="20"/>
        </w:rPr>
      </w:pPr>
      <w:r w:rsidRPr="006B1A92">
        <w:rPr>
          <w:rFonts w:ascii="Times New Roman" w:hAnsi="Times New Roman" w:cs="Times New Roman"/>
          <w:sz w:val="20"/>
          <w:szCs w:val="20"/>
        </w:rPr>
        <w:t xml:space="preserve">Fertilización y nutrición de la planta </w:t>
      </w:r>
    </w:p>
    <w:p w:rsidR="009C15FE" w:rsidRPr="006B1A92" w:rsidRDefault="00B05011" w:rsidP="0069127E">
      <w:pPr>
        <w:pStyle w:val="Prrafodelista"/>
        <w:numPr>
          <w:ilvl w:val="0"/>
          <w:numId w:val="8"/>
        </w:numPr>
        <w:autoSpaceDE w:val="0"/>
        <w:autoSpaceDN w:val="0"/>
        <w:adjustRightInd w:val="0"/>
        <w:spacing w:after="0" w:line="240" w:lineRule="auto"/>
        <w:jc w:val="both"/>
        <w:rPr>
          <w:rFonts w:ascii="Times New Roman" w:hAnsi="Times New Roman" w:cs="Times New Roman"/>
          <w:sz w:val="20"/>
          <w:szCs w:val="20"/>
        </w:rPr>
      </w:pPr>
      <w:r w:rsidRPr="006B1A92">
        <w:rPr>
          <w:rFonts w:ascii="Times New Roman" w:hAnsi="Times New Roman" w:cs="Times New Roman"/>
          <w:sz w:val="20"/>
          <w:szCs w:val="20"/>
        </w:rPr>
        <w:t>Factores de la producción: c</w:t>
      </w:r>
      <w:r w:rsidR="009C15FE" w:rsidRPr="006B1A92">
        <w:rPr>
          <w:rFonts w:ascii="Times New Roman" w:hAnsi="Times New Roman" w:cs="Times New Roman"/>
          <w:sz w:val="20"/>
          <w:szCs w:val="20"/>
        </w:rPr>
        <w:t>lim</w:t>
      </w:r>
      <w:r w:rsidRPr="006B1A92">
        <w:rPr>
          <w:rFonts w:ascii="Times New Roman" w:hAnsi="Times New Roman" w:cs="Times New Roman"/>
          <w:sz w:val="20"/>
          <w:szCs w:val="20"/>
        </w:rPr>
        <w:t xml:space="preserve">a, agua – suelo – planta </w:t>
      </w:r>
    </w:p>
    <w:p w:rsidR="000556A3" w:rsidRPr="006B1A92" w:rsidRDefault="00B05011" w:rsidP="0069127E">
      <w:pPr>
        <w:pStyle w:val="Prrafodelista"/>
        <w:numPr>
          <w:ilvl w:val="0"/>
          <w:numId w:val="8"/>
        </w:numPr>
        <w:autoSpaceDE w:val="0"/>
        <w:autoSpaceDN w:val="0"/>
        <w:adjustRightInd w:val="0"/>
        <w:spacing w:after="0" w:line="240" w:lineRule="auto"/>
        <w:jc w:val="both"/>
        <w:rPr>
          <w:rFonts w:ascii="Times New Roman" w:hAnsi="Times New Roman" w:cs="Times New Roman"/>
          <w:b/>
          <w:sz w:val="20"/>
          <w:szCs w:val="20"/>
        </w:rPr>
      </w:pPr>
      <w:r w:rsidRPr="006B1A92">
        <w:rPr>
          <w:rFonts w:ascii="Times New Roman" w:hAnsi="Times New Roman" w:cs="Times New Roman"/>
          <w:sz w:val="20"/>
          <w:szCs w:val="20"/>
        </w:rPr>
        <w:t>Eficiencia de la fertilización y nutrición</w:t>
      </w:r>
      <w:r w:rsidR="009C15FE" w:rsidRPr="006B1A92">
        <w:rPr>
          <w:rFonts w:ascii="Times New Roman" w:hAnsi="Times New Roman" w:cs="Times New Roman"/>
          <w:sz w:val="20"/>
          <w:szCs w:val="20"/>
        </w:rPr>
        <w:t xml:space="preserve"> </w:t>
      </w:r>
      <w:r w:rsidRPr="006B1A92">
        <w:rPr>
          <w:rFonts w:ascii="Times New Roman" w:hAnsi="Times New Roman" w:cs="Times New Roman"/>
          <w:sz w:val="20"/>
          <w:szCs w:val="20"/>
        </w:rPr>
        <w:t>para una agricultura  ambientalmente sostenible</w:t>
      </w:r>
    </w:p>
    <w:p w:rsidR="006B1A92" w:rsidRDefault="006B1A92" w:rsidP="0069127E">
      <w:pPr>
        <w:autoSpaceDE w:val="0"/>
        <w:autoSpaceDN w:val="0"/>
        <w:adjustRightInd w:val="0"/>
        <w:spacing w:after="0" w:line="240" w:lineRule="auto"/>
        <w:jc w:val="both"/>
        <w:rPr>
          <w:rFonts w:ascii="Times New Roman" w:hAnsi="Times New Roman" w:cs="Times New Roman"/>
          <w:b/>
          <w:sz w:val="20"/>
          <w:szCs w:val="20"/>
        </w:rPr>
      </w:pPr>
    </w:p>
    <w:p w:rsidR="006B1A92" w:rsidRDefault="006B1A92" w:rsidP="0069127E">
      <w:pPr>
        <w:autoSpaceDE w:val="0"/>
        <w:autoSpaceDN w:val="0"/>
        <w:adjustRightInd w:val="0"/>
        <w:spacing w:after="0" w:line="240" w:lineRule="auto"/>
        <w:jc w:val="both"/>
        <w:rPr>
          <w:rFonts w:ascii="Times New Roman" w:hAnsi="Times New Roman" w:cs="Times New Roman"/>
          <w:b/>
          <w:sz w:val="20"/>
          <w:szCs w:val="20"/>
        </w:rPr>
      </w:pPr>
    </w:p>
    <w:p w:rsidR="006B1A92" w:rsidRDefault="006B1A92" w:rsidP="0069127E">
      <w:pPr>
        <w:autoSpaceDE w:val="0"/>
        <w:autoSpaceDN w:val="0"/>
        <w:adjustRightInd w:val="0"/>
        <w:spacing w:after="0" w:line="240" w:lineRule="auto"/>
        <w:jc w:val="both"/>
        <w:rPr>
          <w:rFonts w:ascii="Times New Roman" w:hAnsi="Times New Roman" w:cs="Times New Roman"/>
          <w:b/>
          <w:sz w:val="20"/>
          <w:szCs w:val="20"/>
        </w:rPr>
      </w:pPr>
    </w:p>
    <w:p w:rsidR="006B1A92" w:rsidRDefault="006B1A92" w:rsidP="0069127E">
      <w:pPr>
        <w:autoSpaceDE w:val="0"/>
        <w:autoSpaceDN w:val="0"/>
        <w:adjustRightInd w:val="0"/>
        <w:spacing w:after="0" w:line="240" w:lineRule="auto"/>
        <w:jc w:val="both"/>
        <w:rPr>
          <w:rFonts w:ascii="Times New Roman" w:hAnsi="Times New Roman" w:cs="Times New Roman"/>
          <w:b/>
          <w:sz w:val="20"/>
          <w:szCs w:val="20"/>
        </w:rPr>
      </w:pPr>
    </w:p>
    <w:p w:rsidR="006B1A92" w:rsidRDefault="006B1A92" w:rsidP="0069127E">
      <w:pPr>
        <w:autoSpaceDE w:val="0"/>
        <w:autoSpaceDN w:val="0"/>
        <w:adjustRightInd w:val="0"/>
        <w:spacing w:after="0" w:line="240" w:lineRule="auto"/>
        <w:jc w:val="both"/>
        <w:rPr>
          <w:rFonts w:ascii="Times New Roman" w:hAnsi="Times New Roman" w:cs="Times New Roman"/>
          <w:b/>
          <w:sz w:val="20"/>
          <w:szCs w:val="20"/>
        </w:rPr>
      </w:pPr>
    </w:p>
    <w:p w:rsidR="006B1A92" w:rsidRPr="006B1A92" w:rsidRDefault="006B1A92" w:rsidP="0069127E">
      <w:pPr>
        <w:autoSpaceDE w:val="0"/>
        <w:autoSpaceDN w:val="0"/>
        <w:adjustRightInd w:val="0"/>
        <w:spacing w:after="0" w:line="240" w:lineRule="auto"/>
        <w:jc w:val="both"/>
        <w:rPr>
          <w:rFonts w:ascii="Times New Roman" w:hAnsi="Times New Roman" w:cs="Times New Roman"/>
          <w:b/>
          <w:sz w:val="20"/>
          <w:szCs w:val="20"/>
        </w:rPr>
      </w:pPr>
    </w:p>
    <w:p w:rsidR="000556A3" w:rsidRPr="00A41834" w:rsidRDefault="000556A3" w:rsidP="0069127E">
      <w:pPr>
        <w:autoSpaceDE w:val="0"/>
        <w:autoSpaceDN w:val="0"/>
        <w:adjustRightInd w:val="0"/>
        <w:spacing w:after="0" w:line="240" w:lineRule="auto"/>
        <w:jc w:val="both"/>
        <w:rPr>
          <w:rFonts w:ascii="Times New Roman" w:hAnsi="Times New Roman" w:cs="Times New Roman"/>
          <w:b/>
          <w:sz w:val="20"/>
          <w:szCs w:val="20"/>
        </w:rPr>
      </w:pPr>
    </w:p>
    <w:p w:rsidR="001319D3" w:rsidRPr="00A41834" w:rsidRDefault="001319D3" w:rsidP="0069127E">
      <w:pPr>
        <w:autoSpaceDE w:val="0"/>
        <w:autoSpaceDN w:val="0"/>
        <w:adjustRightInd w:val="0"/>
        <w:spacing w:after="0" w:line="240" w:lineRule="auto"/>
        <w:ind w:left="-11"/>
        <w:jc w:val="both"/>
        <w:rPr>
          <w:rFonts w:ascii="Times New Roman" w:hAnsi="Times New Roman" w:cs="Times New Roman"/>
          <w:b/>
          <w:sz w:val="20"/>
          <w:szCs w:val="20"/>
        </w:rPr>
      </w:pPr>
      <w:r w:rsidRPr="00A41834">
        <w:rPr>
          <w:rFonts w:ascii="Times New Roman" w:hAnsi="Times New Roman" w:cs="Times New Roman"/>
          <w:b/>
          <w:sz w:val="20"/>
          <w:szCs w:val="20"/>
        </w:rPr>
        <w:t>VI.  PROGRAMACIÓN DE UNIDADES DIDÁCTICAS, ESTRATEGIAS Y RECURSOS</w:t>
      </w:r>
    </w:p>
    <w:p w:rsidR="0039119D" w:rsidRDefault="0039119D" w:rsidP="0069127E">
      <w:pPr>
        <w:pStyle w:val="NormalWeb"/>
        <w:spacing w:before="0" w:beforeAutospacing="0" w:after="0" w:afterAutospacing="0"/>
        <w:rPr>
          <w:b/>
          <w:sz w:val="20"/>
          <w:szCs w:val="20"/>
        </w:rPr>
      </w:pPr>
    </w:p>
    <w:p w:rsidR="0039119D" w:rsidRDefault="0039119D" w:rsidP="0069127E">
      <w:pPr>
        <w:pStyle w:val="NormalWeb"/>
        <w:spacing w:before="0" w:beforeAutospacing="0" w:after="0" w:afterAutospacing="0"/>
        <w:rPr>
          <w:b/>
          <w:sz w:val="20"/>
          <w:szCs w:val="20"/>
        </w:rPr>
      </w:pPr>
    </w:p>
    <w:p w:rsidR="0039119D" w:rsidRDefault="0039119D" w:rsidP="0069127E">
      <w:pPr>
        <w:pStyle w:val="NormalWeb"/>
        <w:spacing w:before="0" w:beforeAutospacing="0" w:after="0" w:afterAutospacing="0"/>
        <w:rPr>
          <w:b/>
          <w:sz w:val="20"/>
          <w:szCs w:val="20"/>
        </w:rPr>
      </w:pPr>
    </w:p>
    <w:p w:rsidR="0039119D" w:rsidRDefault="006B1A92" w:rsidP="0069127E">
      <w:pPr>
        <w:pStyle w:val="NormalWeb"/>
        <w:numPr>
          <w:ilvl w:val="0"/>
          <w:numId w:val="25"/>
        </w:numPr>
        <w:spacing w:before="0" w:beforeAutospacing="0" w:after="0" w:afterAutospacing="0"/>
        <w:rPr>
          <w:b/>
          <w:sz w:val="20"/>
          <w:szCs w:val="20"/>
        </w:rPr>
      </w:pPr>
      <w:r>
        <w:rPr>
          <w:b/>
          <w:sz w:val="20"/>
          <w:szCs w:val="20"/>
        </w:rPr>
        <w:t>UNIDAD I</w:t>
      </w:r>
    </w:p>
    <w:p w:rsidR="006B1A92" w:rsidRDefault="006B1A92" w:rsidP="0069127E">
      <w:pPr>
        <w:pStyle w:val="NormalWeb"/>
        <w:numPr>
          <w:ilvl w:val="0"/>
          <w:numId w:val="25"/>
        </w:numPr>
        <w:spacing w:before="0" w:beforeAutospacing="0" w:after="0" w:afterAutospacing="0"/>
        <w:rPr>
          <w:b/>
          <w:sz w:val="20"/>
          <w:szCs w:val="20"/>
        </w:rPr>
        <w:sectPr w:rsidR="006B1A92" w:rsidSect="00E2452A">
          <w:headerReference w:type="default" r:id="rId9"/>
          <w:footerReference w:type="default" r:id="rId10"/>
          <w:pgSz w:w="11906" w:h="16838"/>
          <w:pgMar w:top="1417" w:right="849" w:bottom="1417" w:left="1701" w:header="708" w:footer="708" w:gutter="0"/>
          <w:cols w:space="708"/>
          <w:docGrid w:linePitch="360"/>
        </w:sectPr>
      </w:pPr>
      <w:r>
        <w:rPr>
          <w:b/>
          <w:sz w:val="20"/>
          <w:szCs w:val="20"/>
        </w:rPr>
        <w:t>UNIDAD II</w:t>
      </w:r>
    </w:p>
    <w:p w:rsidR="000556A3" w:rsidRPr="0074245B" w:rsidRDefault="00247DC1" w:rsidP="0069127E">
      <w:pPr>
        <w:pStyle w:val="NormalWeb"/>
        <w:spacing w:before="0" w:beforeAutospacing="0" w:after="0" w:afterAutospacing="0"/>
        <w:rPr>
          <w:b/>
          <w:sz w:val="20"/>
          <w:szCs w:val="20"/>
        </w:rPr>
      </w:pPr>
      <w:r w:rsidRPr="00A41834">
        <w:rPr>
          <w:b/>
          <w:sz w:val="20"/>
          <w:szCs w:val="20"/>
        </w:rPr>
        <w:lastRenderedPageBreak/>
        <w:t xml:space="preserve">Unidad I: </w:t>
      </w:r>
      <w:r w:rsidR="00DA487A" w:rsidRPr="0074245B">
        <w:rPr>
          <w:rFonts w:ascii="Times New Roman" w:hAnsi="Times New Roman" w:cs="Times New Roman"/>
          <w:sz w:val="20"/>
          <w:szCs w:val="20"/>
        </w:rPr>
        <w:t>INTRODUCCION</w:t>
      </w:r>
      <w:r w:rsidR="00DA487A" w:rsidRPr="0074245B">
        <w:rPr>
          <w:rFonts w:cs="Times New Roman"/>
          <w:sz w:val="20"/>
          <w:szCs w:val="20"/>
        </w:rPr>
        <w:t>,</w:t>
      </w:r>
      <w:r w:rsidR="00DA487A" w:rsidRPr="0074245B">
        <w:rPr>
          <w:rFonts w:ascii="Times New Roman" w:hAnsi="Times New Roman" w:cs="Times New Roman"/>
          <w:b/>
          <w:sz w:val="20"/>
          <w:szCs w:val="20"/>
        </w:rPr>
        <w:t xml:space="preserve"> LOS MACROELEMENTOS NPK, CICLO DE LOS FERTILIZANTES </w:t>
      </w:r>
    </w:p>
    <w:p w:rsidR="001319D3" w:rsidRPr="0074245B" w:rsidRDefault="001319D3" w:rsidP="0069127E">
      <w:pPr>
        <w:autoSpaceDE w:val="0"/>
        <w:autoSpaceDN w:val="0"/>
        <w:adjustRightInd w:val="0"/>
        <w:spacing w:after="0" w:line="240" w:lineRule="auto"/>
        <w:ind w:left="-11"/>
        <w:jc w:val="both"/>
        <w:rPr>
          <w:rFonts w:ascii="Times New Roman" w:hAnsi="Times New Roman" w:cs="Times New Roman"/>
          <w:sz w:val="20"/>
          <w:szCs w:val="20"/>
        </w:rPr>
      </w:pPr>
    </w:p>
    <w:tbl>
      <w:tblPr>
        <w:tblStyle w:val="Tablaconcuadrcula"/>
        <w:tblW w:w="15735" w:type="dxa"/>
        <w:tblInd w:w="-743" w:type="dxa"/>
        <w:tblLook w:val="04A0" w:firstRow="1" w:lastRow="0" w:firstColumn="1" w:lastColumn="0" w:noHBand="0" w:noVBand="1"/>
      </w:tblPr>
      <w:tblGrid>
        <w:gridCol w:w="961"/>
        <w:gridCol w:w="687"/>
        <w:gridCol w:w="2103"/>
        <w:gridCol w:w="4230"/>
        <w:gridCol w:w="3381"/>
        <w:gridCol w:w="3241"/>
        <w:gridCol w:w="1132"/>
      </w:tblGrid>
      <w:tr w:rsidR="004446AD" w:rsidRPr="0074245B" w:rsidTr="00E12F2A">
        <w:trPr>
          <w:trHeight w:val="528"/>
        </w:trPr>
        <w:tc>
          <w:tcPr>
            <w:tcW w:w="892" w:type="dxa"/>
          </w:tcPr>
          <w:p w:rsidR="001319D3" w:rsidRPr="006B1A92" w:rsidRDefault="001319D3" w:rsidP="0069127E">
            <w:pPr>
              <w:autoSpaceDE w:val="0"/>
              <w:autoSpaceDN w:val="0"/>
              <w:adjustRightInd w:val="0"/>
              <w:jc w:val="both"/>
              <w:rPr>
                <w:rFonts w:ascii="Arial" w:hAnsi="Arial" w:cs="Arial"/>
                <w:b/>
                <w:sz w:val="20"/>
                <w:szCs w:val="20"/>
              </w:rPr>
            </w:pPr>
            <w:r w:rsidRPr="006B1A92">
              <w:rPr>
                <w:rFonts w:ascii="Arial" w:hAnsi="Arial" w:cs="Arial"/>
                <w:b/>
                <w:sz w:val="20"/>
                <w:szCs w:val="20"/>
              </w:rPr>
              <w:t>N° de semana</w:t>
            </w:r>
          </w:p>
        </w:tc>
        <w:tc>
          <w:tcPr>
            <w:tcW w:w="687" w:type="dxa"/>
          </w:tcPr>
          <w:p w:rsidR="00E65BF4" w:rsidRPr="006B1A92" w:rsidRDefault="001319D3" w:rsidP="0069127E">
            <w:pPr>
              <w:autoSpaceDE w:val="0"/>
              <w:autoSpaceDN w:val="0"/>
              <w:adjustRightInd w:val="0"/>
              <w:jc w:val="center"/>
              <w:rPr>
                <w:rFonts w:ascii="Arial" w:hAnsi="Arial" w:cs="Arial"/>
                <w:b/>
                <w:sz w:val="20"/>
                <w:szCs w:val="20"/>
              </w:rPr>
            </w:pPr>
            <w:r w:rsidRPr="006B1A92">
              <w:rPr>
                <w:rFonts w:ascii="Arial" w:hAnsi="Arial" w:cs="Arial"/>
                <w:b/>
                <w:sz w:val="20"/>
                <w:szCs w:val="20"/>
              </w:rPr>
              <w:t xml:space="preserve">N° de </w:t>
            </w:r>
          </w:p>
          <w:p w:rsidR="001319D3" w:rsidRPr="006B1A92" w:rsidRDefault="00E65BF4" w:rsidP="0069127E">
            <w:pPr>
              <w:autoSpaceDE w:val="0"/>
              <w:autoSpaceDN w:val="0"/>
              <w:adjustRightInd w:val="0"/>
              <w:jc w:val="center"/>
              <w:rPr>
                <w:rFonts w:ascii="Arial" w:hAnsi="Arial" w:cs="Arial"/>
                <w:b/>
                <w:sz w:val="20"/>
                <w:szCs w:val="20"/>
              </w:rPr>
            </w:pPr>
            <w:r w:rsidRPr="006B1A92">
              <w:rPr>
                <w:rFonts w:ascii="Arial" w:hAnsi="Arial" w:cs="Arial"/>
                <w:b/>
                <w:sz w:val="20"/>
                <w:szCs w:val="20"/>
              </w:rPr>
              <w:t>Unid</w:t>
            </w:r>
          </w:p>
        </w:tc>
        <w:tc>
          <w:tcPr>
            <w:tcW w:w="2107" w:type="dxa"/>
          </w:tcPr>
          <w:p w:rsidR="001319D3" w:rsidRPr="006B1A92" w:rsidRDefault="001319D3" w:rsidP="0069127E">
            <w:pPr>
              <w:autoSpaceDE w:val="0"/>
              <w:autoSpaceDN w:val="0"/>
              <w:adjustRightInd w:val="0"/>
              <w:jc w:val="both"/>
              <w:rPr>
                <w:rFonts w:ascii="Arial" w:hAnsi="Arial" w:cs="Arial"/>
                <w:b/>
                <w:sz w:val="20"/>
                <w:szCs w:val="20"/>
              </w:rPr>
            </w:pPr>
            <w:r w:rsidRPr="006B1A92">
              <w:rPr>
                <w:rFonts w:ascii="Arial" w:hAnsi="Arial" w:cs="Arial"/>
                <w:b/>
                <w:sz w:val="20"/>
                <w:szCs w:val="20"/>
              </w:rPr>
              <w:t>Capacidades</w:t>
            </w:r>
          </w:p>
        </w:tc>
        <w:tc>
          <w:tcPr>
            <w:tcW w:w="4253" w:type="dxa"/>
          </w:tcPr>
          <w:p w:rsidR="001319D3" w:rsidRPr="006B1A92" w:rsidRDefault="001319D3" w:rsidP="0069127E">
            <w:pPr>
              <w:autoSpaceDE w:val="0"/>
              <w:autoSpaceDN w:val="0"/>
              <w:adjustRightInd w:val="0"/>
              <w:jc w:val="both"/>
              <w:rPr>
                <w:rFonts w:ascii="Arial" w:hAnsi="Arial" w:cs="Arial"/>
                <w:b/>
                <w:sz w:val="20"/>
                <w:szCs w:val="20"/>
              </w:rPr>
            </w:pPr>
            <w:r w:rsidRPr="006B1A92">
              <w:rPr>
                <w:rFonts w:ascii="Arial" w:hAnsi="Arial" w:cs="Arial"/>
                <w:b/>
                <w:sz w:val="20"/>
                <w:szCs w:val="20"/>
              </w:rPr>
              <w:t>Contenidos</w:t>
            </w:r>
          </w:p>
        </w:tc>
        <w:tc>
          <w:tcPr>
            <w:tcW w:w="3402" w:type="dxa"/>
          </w:tcPr>
          <w:p w:rsidR="001319D3" w:rsidRPr="006B1A92" w:rsidRDefault="001319D3" w:rsidP="0069127E">
            <w:pPr>
              <w:autoSpaceDE w:val="0"/>
              <w:autoSpaceDN w:val="0"/>
              <w:adjustRightInd w:val="0"/>
              <w:jc w:val="center"/>
              <w:rPr>
                <w:rFonts w:ascii="Arial" w:hAnsi="Arial" w:cs="Arial"/>
                <w:b/>
                <w:sz w:val="20"/>
                <w:szCs w:val="20"/>
              </w:rPr>
            </w:pPr>
            <w:r w:rsidRPr="006B1A92">
              <w:rPr>
                <w:rFonts w:ascii="Arial" w:hAnsi="Arial" w:cs="Arial"/>
                <w:b/>
                <w:sz w:val="20"/>
                <w:szCs w:val="20"/>
              </w:rPr>
              <w:t>Estrategias y actividades</w:t>
            </w:r>
          </w:p>
        </w:tc>
        <w:tc>
          <w:tcPr>
            <w:tcW w:w="3260" w:type="dxa"/>
          </w:tcPr>
          <w:p w:rsidR="001319D3" w:rsidRPr="006B1A92" w:rsidRDefault="001319D3" w:rsidP="0069127E">
            <w:pPr>
              <w:autoSpaceDE w:val="0"/>
              <w:autoSpaceDN w:val="0"/>
              <w:adjustRightInd w:val="0"/>
              <w:jc w:val="center"/>
              <w:rPr>
                <w:rFonts w:ascii="Arial" w:hAnsi="Arial" w:cs="Arial"/>
                <w:b/>
                <w:sz w:val="20"/>
                <w:szCs w:val="20"/>
              </w:rPr>
            </w:pPr>
            <w:r w:rsidRPr="006B1A92">
              <w:rPr>
                <w:rFonts w:ascii="Arial" w:hAnsi="Arial" w:cs="Arial"/>
                <w:b/>
                <w:sz w:val="20"/>
                <w:szCs w:val="20"/>
              </w:rPr>
              <w:t>Recursos y materiales</w:t>
            </w:r>
          </w:p>
        </w:tc>
        <w:tc>
          <w:tcPr>
            <w:tcW w:w="1134" w:type="dxa"/>
          </w:tcPr>
          <w:p w:rsidR="001319D3" w:rsidRPr="006B1A92" w:rsidRDefault="001319D3" w:rsidP="0069127E">
            <w:pPr>
              <w:autoSpaceDE w:val="0"/>
              <w:autoSpaceDN w:val="0"/>
              <w:adjustRightInd w:val="0"/>
              <w:jc w:val="center"/>
              <w:rPr>
                <w:rFonts w:ascii="Arial" w:hAnsi="Arial" w:cs="Arial"/>
                <w:b/>
                <w:sz w:val="20"/>
                <w:szCs w:val="20"/>
              </w:rPr>
            </w:pPr>
            <w:r w:rsidRPr="006B1A92">
              <w:rPr>
                <w:rFonts w:ascii="Arial" w:hAnsi="Arial" w:cs="Arial"/>
                <w:b/>
                <w:sz w:val="20"/>
                <w:szCs w:val="20"/>
              </w:rPr>
              <w:t>%</w:t>
            </w:r>
          </w:p>
          <w:p w:rsidR="001319D3" w:rsidRPr="006B1A92" w:rsidRDefault="001319D3" w:rsidP="0069127E">
            <w:pPr>
              <w:autoSpaceDE w:val="0"/>
              <w:autoSpaceDN w:val="0"/>
              <w:adjustRightInd w:val="0"/>
              <w:jc w:val="center"/>
              <w:rPr>
                <w:rFonts w:ascii="Arial" w:hAnsi="Arial" w:cs="Arial"/>
                <w:b/>
                <w:sz w:val="20"/>
                <w:szCs w:val="20"/>
              </w:rPr>
            </w:pPr>
            <w:r w:rsidRPr="006B1A92">
              <w:rPr>
                <w:rFonts w:ascii="Arial" w:hAnsi="Arial" w:cs="Arial"/>
                <w:b/>
                <w:sz w:val="20"/>
                <w:szCs w:val="20"/>
              </w:rPr>
              <w:t>Avance</w:t>
            </w:r>
          </w:p>
        </w:tc>
      </w:tr>
      <w:tr w:rsidR="004446AD" w:rsidRPr="00A41834" w:rsidTr="00E12F2A">
        <w:trPr>
          <w:trHeight w:val="105"/>
        </w:trPr>
        <w:tc>
          <w:tcPr>
            <w:tcW w:w="892" w:type="dxa"/>
          </w:tcPr>
          <w:p w:rsidR="00F06C39" w:rsidRPr="006B1A92" w:rsidRDefault="00F06C39" w:rsidP="0069127E">
            <w:pPr>
              <w:autoSpaceDE w:val="0"/>
              <w:autoSpaceDN w:val="0"/>
              <w:adjustRightInd w:val="0"/>
              <w:jc w:val="both"/>
              <w:rPr>
                <w:rFonts w:ascii="Arial" w:hAnsi="Arial" w:cs="Arial"/>
                <w:sz w:val="20"/>
                <w:szCs w:val="20"/>
              </w:rPr>
            </w:pPr>
          </w:p>
          <w:p w:rsidR="00F06C39" w:rsidRPr="006B1A92" w:rsidRDefault="00F06C39" w:rsidP="0069127E">
            <w:pPr>
              <w:autoSpaceDE w:val="0"/>
              <w:autoSpaceDN w:val="0"/>
              <w:adjustRightInd w:val="0"/>
              <w:jc w:val="both"/>
              <w:rPr>
                <w:rFonts w:ascii="Arial" w:hAnsi="Arial" w:cs="Arial"/>
                <w:sz w:val="20"/>
                <w:szCs w:val="20"/>
              </w:rPr>
            </w:pPr>
          </w:p>
          <w:p w:rsidR="00F06C39" w:rsidRPr="006B1A92" w:rsidRDefault="00F06C39" w:rsidP="0069127E">
            <w:pPr>
              <w:autoSpaceDE w:val="0"/>
              <w:autoSpaceDN w:val="0"/>
              <w:adjustRightInd w:val="0"/>
              <w:jc w:val="both"/>
              <w:rPr>
                <w:rFonts w:ascii="Arial" w:hAnsi="Arial" w:cs="Arial"/>
                <w:sz w:val="20"/>
                <w:szCs w:val="20"/>
              </w:rPr>
            </w:pPr>
          </w:p>
          <w:p w:rsidR="00F06C39" w:rsidRPr="006B1A92" w:rsidRDefault="00F06C39" w:rsidP="0069127E">
            <w:pPr>
              <w:autoSpaceDE w:val="0"/>
              <w:autoSpaceDN w:val="0"/>
              <w:adjustRightInd w:val="0"/>
              <w:jc w:val="both"/>
              <w:rPr>
                <w:rFonts w:ascii="Arial" w:hAnsi="Arial" w:cs="Arial"/>
                <w:sz w:val="20"/>
                <w:szCs w:val="20"/>
              </w:rPr>
            </w:pPr>
          </w:p>
          <w:p w:rsidR="00F06C39" w:rsidRPr="006B1A92" w:rsidRDefault="00F06C39" w:rsidP="0069127E">
            <w:pPr>
              <w:autoSpaceDE w:val="0"/>
              <w:autoSpaceDN w:val="0"/>
              <w:adjustRightInd w:val="0"/>
              <w:jc w:val="both"/>
              <w:rPr>
                <w:rFonts w:ascii="Arial" w:hAnsi="Arial" w:cs="Arial"/>
                <w:sz w:val="20"/>
                <w:szCs w:val="20"/>
              </w:rPr>
            </w:pPr>
          </w:p>
          <w:p w:rsidR="00F06C39" w:rsidRPr="006B1A92" w:rsidRDefault="00F06C39" w:rsidP="0069127E">
            <w:pPr>
              <w:autoSpaceDE w:val="0"/>
              <w:autoSpaceDN w:val="0"/>
              <w:adjustRightInd w:val="0"/>
              <w:jc w:val="both"/>
              <w:rPr>
                <w:rFonts w:ascii="Arial" w:hAnsi="Arial" w:cs="Arial"/>
                <w:sz w:val="20"/>
                <w:szCs w:val="20"/>
              </w:rPr>
            </w:pPr>
          </w:p>
          <w:p w:rsidR="00F06C39" w:rsidRPr="006B1A92" w:rsidRDefault="00F06C39" w:rsidP="0069127E">
            <w:pPr>
              <w:autoSpaceDE w:val="0"/>
              <w:autoSpaceDN w:val="0"/>
              <w:adjustRightInd w:val="0"/>
              <w:jc w:val="both"/>
              <w:rPr>
                <w:rFonts w:ascii="Arial" w:hAnsi="Arial" w:cs="Arial"/>
                <w:sz w:val="20"/>
                <w:szCs w:val="20"/>
              </w:rPr>
            </w:pPr>
          </w:p>
          <w:p w:rsidR="001319D3" w:rsidRPr="006B1A92" w:rsidRDefault="009C15FE" w:rsidP="0069127E">
            <w:pPr>
              <w:autoSpaceDE w:val="0"/>
              <w:autoSpaceDN w:val="0"/>
              <w:adjustRightInd w:val="0"/>
              <w:jc w:val="both"/>
              <w:rPr>
                <w:rFonts w:ascii="Arial" w:hAnsi="Arial" w:cs="Arial"/>
                <w:sz w:val="20"/>
                <w:szCs w:val="20"/>
              </w:rPr>
            </w:pPr>
            <w:r w:rsidRPr="006B1A92">
              <w:rPr>
                <w:rFonts w:ascii="Arial" w:hAnsi="Arial" w:cs="Arial"/>
                <w:sz w:val="20"/>
                <w:szCs w:val="20"/>
              </w:rPr>
              <w:t>01</w:t>
            </w:r>
          </w:p>
        </w:tc>
        <w:tc>
          <w:tcPr>
            <w:tcW w:w="687" w:type="dxa"/>
          </w:tcPr>
          <w:p w:rsidR="00B5647E" w:rsidRPr="006B1A92" w:rsidRDefault="00B5647E" w:rsidP="0069127E">
            <w:pPr>
              <w:autoSpaceDE w:val="0"/>
              <w:autoSpaceDN w:val="0"/>
              <w:adjustRightInd w:val="0"/>
              <w:jc w:val="center"/>
              <w:rPr>
                <w:rFonts w:ascii="Arial" w:hAnsi="Arial" w:cs="Arial"/>
                <w:sz w:val="20"/>
                <w:szCs w:val="20"/>
              </w:rPr>
            </w:pPr>
          </w:p>
          <w:p w:rsidR="00B5647E" w:rsidRPr="006B1A92" w:rsidRDefault="00B5647E" w:rsidP="0069127E">
            <w:pPr>
              <w:autoSpaceDE w:val="0"/>
              <w:autoSpaceDN w:val="0"/>
              <w:adjustRightInd w:val="0"/>
              <w:jc w:val="center"/>
              <w:rPr>
                <w:rFonts w:ascii="Arial" w:hAnsi="Arial" w:cs="Arial"/>
                <w:sz w:val="20"/>
                <w:szCs w:val="20"/>
              </w:rPr>
            </w:pPr>
          </w:p>
          <w:p w:rsidR="00B5647E" w:rsidRPr="006B1A92" w:rsidRDefault="00B5647E" w:rsidP="0069127E">
            <w:pPr>
              <w:autoSpaceDE w:val="0"/>
              <w:autoSpaceDN w:val="0"/>
              <w:adjustRightInd w:val="0"/>
              <w:jc w:val="center"/>
              <w:rPr>
                <w:rFonts w:ascii="Arial" w:hAnsi="Arial" w:cs="Arial"/>
                <w:sz w:val="20"/>
                <w:szCs w:val="20"/>
              </w:rPr>
            </w:pPr>
          </w:p>
          <w:p w:rsidR="00B5647E" w:rsidRPr="006B1A92" w:rsidRDefault="00B5647E" w:rsidP="0069127E">
            <w:pPr>
              <w:autoSpaceDE w:val="0"/>
              <w:autoSpaceDN w:val="0"/>
              <w:adjustRightInd w:val="0"/>
              <w:rPr>
                <w:rFonts w:ascii="Arial" w:hAnsi="Arial" w:cs="Arial"/>
                <w:sz w:val="20"/>
                <w:szCs w:val="20"/>
              </w:rPr>
            </w:pPr>
          </w:p>
          <w:p w:rsidR="00B5647E" w:rsidRPr="006B1A92" w:rsidRDefault="00B5647E" w:rsidP="0069127E">
            <w:pPr>
              <w:autoSpaceDE w:val="0"/>
              <w:autoSpaceDN w:val="0"/>
              <w:adjustRightInd w:val="0"/>
              <w:jc w:val="center"/>
              <w:rPr>
                <w:rFonts w:ascii="Arial" w:hAnsi="Arial" w:cs="Arial"/>
                <w:sz w:val="20"/>
                <w:szCs w:val="20"/>
              </w:rPr>
            </w:pPr>
          </w:p>
          <w:p w:rsidR="00B5647E" w:rsidRPr="006B1A92" w:rsidRDefault="00B5647E" w:rsidP="0069127E">
            <w:pPr>
              <w:autoSpaceDE w:val="0"/>
              <w:autoSpaceDN w:val="0"/>
              <w:adjustRightInd w:val="0"/>
              <w:jc w:val="center"/>
              <w:rPr>
                <w:rFonts w:ascii="Arial" w:hAnsi="Arial" w:cs="Arial"/>
                <w:sz w:val="20"/>
                <w:szCs w:val="20"/>
              </w:rPr>
            </w:pPr>
          </w:p>
          <w:p w:rsidR="00B5647E" w:rsidRPr="006B1A92" w:rsidRDefault="00B5647E" w:rsidP="0069127E">
            <w:pPr>
              <w:autoSpaceDE w:val="0"/>
              <w:autoSpaceDN w:val="0"/>
              <w:adjustRightInd w:val="0"/>
              <w:jc w:val="center"/>
              <w:rPr>
                <w:rFonts w:ascii="Arial" w:hAnsi="Arial" w:cs="Arial"/>
                <w:sz w:val="20"/>
                <w:szCs w:val="20"/>
              </w:rPr>
            </w:pPr>
          </w:p>
          <w:p w:rsidR="00B5647E" w:rsidRPr="006B1A92" w:rsidRDefault="00B5647E" w:rsidP="0069127E">
            <w:pPr>
              <w:autoSpaceDE w:val="0"/>
              <w:autoSpaceDN w:val="0"/>
              <w:adjustRightInd w:val="0"/>
              <w:jc w:val="center"/>
              <w:rPr>
                <w:rFonts w:ascii="Arial" w:hAnsi="Arial" w:cs="Arial"/>
                <w:sz w:val="20"/>
                <w:szCs w:val="20"/>
              </w:rPr>
            </w:pPr>
          </w:p>
          <w:p w:rsidR="001319D3" w:rsidRPr="006B1A92" w:rsidRDefault="00F2638E" w:rsidP="0069127E">
            <w:pPr>
              <w:autoSpaceDE w:val="0"/>
              <w:autoSpaceDN w:val="0"/>
              <w:adjustRightInd w:val="0"/>
              <w:jc w:val="center"/>
              <w:rPr>
                <w:rFonts w:ascii="Arial" w:hAnsi="Arial" w:cs="Arial"/>
                <w:sz w:val="20"/>
                <w:szCs w:val="20"/>
              </w:rPr>
            </w:pPr>
            <w:r w:rsidRPr="006B1A92">
              <w:rPr>
                <w:rFonts w:ascii="Arial" w:hAnsi="Arial" w:cs="Arial"/>
                <w:sz w:val="20"/>
                <w:szCs w:val="20"/>
              </w:rPr>
              <w:t>I</w:t>
            </w:r>
          </w:p>
        </w:tc>
        <w:tc>
          <w:tcPr>
            <w:tcW w:w="2107" w:type="dxa"/>
          </w:tcPr>
          <w:p w:rsidR="004446AD" w:rsidRPr="006B1A92" w:rsidRDefault="004446AD" w:rsidP="0069127E">
            <w:pPr>
              <w:widowControl w:val="0"/>
              <w:tabs>
                <w:tab w:val="left" w:pos="504"/>
              </w:tabs>
              <w:autoSpaceDE w:val="0"/>
              <w:autoSpaceDN w:val="0"/>
              <w:adjustRightInd w:val="0"/>
              <w:jc w:val="both"/>
              <w:rPr>
                <w:rFonts w:ascii="Arial" w:hAnsi="Arial" w:cs="Arial"/>
                <w:sz w:val="20"/>
                <w:szCs w:val="20"/>
              </w:rPr>
            </w:pPr>
            <w:r w:rsidRPr="006B1A92">
              <w:rPr>
                <w:rFonts w:ascii="Arial" w:hAnsi="Arial" w:cs="Arial"/>
                <w:bCs/>
                <w:sz w:val="20"/>
                <w:szCs w:val="20"/>
              </w:rPr>
              <w:t>Identificar y analizar las relaciones básicas suelo-planta que influyen en la nutrición mineral de las plantas</w:t>
            </w:r>
            <w:r w:rsidR="004E1F01" w:rsidRPr="006B1A92">
              <w:rPr>
                <w:rFonts w:ascii="Arial" w:hAnsi="Arial" w:cs="Arial"/>
                <w:bCs/>
                <w:sz w:val="20"/>
                <w:szCs w:val="20"/>
              </w:rPr>
              <w:t>.</w:t>
            </w:r>
          </w:p>
        </w:tc>
        <w:tc>
          <w:tcPr>
            <w:tcW w:w="4253" w:type="dxa"/>
          </w:tcPr>
          <w:p w:rsidR="00C2016E" w:rsidRPr="006B1A92" w:rsidRDefault="00C2016E" w:rsidP="0069127E">
            <w:pPr>
              <w:pStyle w:val="nUMERITO"/>
              <w:spacing w:before="0" w:beforeAutospacing="0" w:after="0" w:afterAutospacing="0"/>
              <w:rPr>
                <w:rFonts w:ascii="Arial" w:hAnsi="Arial" w:cs="Arial"/>
                <w:sz w:val="20"/>
                <w:szCs w:val="20"/>
              </w:rPr>
            </w:pPr>
            <w:r w:rsidRPr="006B1A92">
              <w:rPr>
                <w:rFonts w:ascii="Arial" w:hAnsi="Arial" w:cs="Arial"/>
                <w:sz w:val="20"/>
                <w:szCs w:val="20"/>
              </w:rPr>
              <w:t xml:space="preserve"> INTRODUCCION</w:t>
            </w:r>
          </w:p>
          <w:p w:rsidR="001319D3" w:rsidRPr="006B1A92" w:rsidRDefault="00C2016E" w:rsidP="0069127E">
            <w:pPr>
              <w:pStyle w:val="NormalWeb"/>
              <w:spacing w:before="0" w:beforeAutospacing="0" w:after="0" w:afterAutospacing="0"/>
              <w:jc w:val="both"/>
              <w:rPr>
                <w:rFonts w:ascii="Arial" w:hAnsi="Arial" w:cs="Arial"/>
                <w:sz w:val="20"/>
                <w:szCs w:val="20"/>
              </w:rPr>
            </w:pPr>
            <w:r w:rsidRPr="006B1A92">
              <w:rPr>
                <w:rFonts w:ascii="Arial" w:hAnsi="Arial" w:cs="Arial"/>
                <w:sz w:val="20"/>
                <w:szCs w:val="20"/>
              </w:rPr>
              <w:t>Generalidades. Conceptos de fertilidad de suelos, Factores que afectan el crecimiento de los cultivos, Elementos requeridos en la nutrición de las plantas, Perspectiva histórica de la fertilidad de suelos, Factores de producción, La nutrición de las plantas, Concepto de esencialidad, Nutrientes esenciales, Funciones de los nutrientes en las plantas, Movimiento de los nutrientes en el suelo, Flujo masa, difusión e intercepción radicular, Absorción de nutrientes</w:t>
            </w:r>
            <w:r w:rsidR="0074245B" w:rsidRPr="006B1A92">
              <w:rPr>
                <w:rFonts w:ascii="Arial" w:hAnsi="Arial" w:cs="Arial"/>
                <w:sz w:val="20"/>
                <w:szCs w:val="20"/>
              </w:rPr>
              <w:t>.</w:t>
            </w:r>
          </w:p>
        </w:tc>
        <w:tc>
          <w:tcPr>
            <w:tcW w:w="3402" w:type="dxa"/>
          </w:tcPr>
          <w:p w:rsidR="00D12985" w:rsidRPr="006B1A92" w:rsidRDefault="00D12985" w:rsidP="0069127E">
            <w:pPr>
              <w:autoSpaceDE w:val="0"/>
              <w:autoSpaceDN w:val="0"/>
              <w:adjustRightInd w:val="0"/>
              <w:jc w:val="both"/>
              <w:rPr>
                <w:rFonts w:ascii="Arial" w:hAnsi="Arial" w:cs="Arial"/>
                <w:sz w:val="20"/>
                <w:szCs w:val="20"/>
              </w:rPr>
            </w:pPr>
            <w:r w:rsidRPr="006B1A92">
              <w:rPr>
                <w:rFonts w:ascii="Arial" w:hAnsi="Arial" w:cs="Arial"/>
                <w:sz w:val="20"/>
                <w:szCs w:val="20"/>
              </w:rPr>
              <w:t>ESTRATEGIA:</w:t>
            </w:r>
          </w:p>
          <w:p w:rsidR="00D12985" w:rsidRPr="006B1A92" w:rsidRDefault="00D12985" w:rsidP="0069127E">
            <w:pPr>
              <w:pStyle w:val="Default"/>
              <w:jc w:val="both"/>
              <w:rPr>
                <w:rFonts w:ascii="Arial" w:hAnsi="Arial" w:cs="Arial"/>
                <w:sz w:val="20"/>
                <w:szCs w:val="20"/>
              </w:rPr>
            </w:pPr>
            <w:r w:rsidRPr="006B1A92">
              <w:rPr>
                <w:rFonts w:ascii="Arial" w:hAnsi="Arial" w:cs="Arial"/>
                <w:sz w:val="20"/>
                <w:szCs w:val="20"/>
              </w:rPr>
              <w:t xml:space="preserve">Analiza y explica las principales problemas ñ manejo y fertilización, nutrición de la planta </w:t>
            </w:r>
          </w:p>
          <w:p w:rsidR="00D12985" w:rsidRPr="006B1A92" w:rsidRDefault="00D12985" w:rsidP="0069127E">
            <w:pPr>
              <w:autoSpaceDE w:val="0"/>
              <w:autoSpaceDN w:val="0"/>
              <w:adjustRightInd w:val="0"/>
              <w:jc w:val="both"/>
              <w:rPr>
                <w:rFonts w:ascii="Arial" w:hAnsi="Arial" w:cs="Arial"/>
                <w:sz w:val="20"/>
                <w:szCs w:val="20"/>
              </w:rPr>
            </w:pPr>
          </w:p>
          <w:p w:rsidR="00D12985" w:rsidRPr="006B1A92" w:rsidRDefault="00D12985" w:rsidP="0069127E">
            <w:pPr>
              <w:autoSpaceDE w:val="0"/>
              <w:autoSpaceDN w:val="0"/>
              <w:adjustRightInd w:val="0"/>
              <w:jc w:val="both"/>
              <w:rPr>
                <w:rFonts w:ascii="Arial" w:hAnsi="Arial" w:cs="Arial"/>
                <w:sz w:val="20"/>
                <w:szCs w:val="20"/>
              </w:rPr>
            </w:pPr>
            <w:r w:rsidRPr="006B1A92">
              <w:rPr>
                <w:rFonts w:ascii="Arial" w:hAnsi="Arial" w:cs="Arial"/>
                <w:sz w:val="20"/>
                <w:szCs w:val="20"/>
              </w:rPr>
              <w:t>ACTIVIDAD:</w:t>
            </w:r>
          </w:p>
          <w:p w:rsidR="00D12985" w:rsidRPr="006B1A92" w:rsidRDefault="00D12985" w:rsidP="0069127E">
            <w:pPr>
              <w:pStyle w:val="Default"/>
              <w:jc w:val="both"/>
              <w:rPr>
                <w:rFonts w:ascii="Arial" w:hAnsi="Arial" w:cs="Arial"/>
                <w:sz w:val="20"/>
                <w:szCs w:val="20"/>
              </w:rPr>
            </w:pPr>
            <w:r w:rsidRPr="006B1A92">
              <w:rPr>
                <w:rFonts w:ascii="Arial" w:hAnsi="Arial" w:cs="Arial"/>
                <w:sz w:val="20"/>
                <w:szCs w:val="20"/>
              </w:rPr>
              <w:t xml:space="preserve">- Exposición temática con la participación activa de los alumnos. </w:t>
            </w:r>
          </w:p>
          <w:p w:rsidR="00D12985" w:rsidRPr="006B1A92" w:rsidRDefault="00D12985" w:rsidP="0069127E">
            <w:pPr>
              <w:pStyle w:val="Default"/>
              <w:jc w:val="both"/>
              <w:rPr>
                <w:rFonts w:ascii="Arial" w:hAnsi="Arial" w:cs="Arial"/>
                <w:sz w:val="20"/>
                <w:szCs w:val="20"/>
              </w:rPr>
            </w:pPr>
            <w:r w:rsidRPr="006B1A92">
              <w:rPr>
                <w:rFonts w:ascii="Arial" w:hAnsi="Arial" w:cs="Arial"/>
                <w:sz w:val="20"/>
                <w:szCs w:val="20"/>
              </w:rPr>
              <w:t xml:space="preserve">- Uso de las tecnologías informáticas. </w:t>
            </w:r>
          </w:p>
          <w:p w:rsidR="001319D3" w:rsidRPr="006B1A92" w:rsidRDefault="00D12985" w:rsidP="0069127E">
            <w:pPr>
              <w:autoSpaceDE w:val="0"/>
              <w:autoSpaceDN w:val="0"/>
              <w:adjustRightInd w:val="0"/>
              <w:jc w:val="both"/>
              <w:rPr>
                <w:rFonts w:ascii="Arial" w:hAnsi="Arial" w:cs="Arial"/>
                <w:sz w:val="20"/>
                <w:szCs w:val="20"/>
              </w:rPr>
            </w:pPr>
            <w:r w:rsidRPr="006B1A92">
              <w:rPr>
                <w:rFonts w:ascii="Arial" w:hAnsi="Arial" w:cs="Arial"/>
                <w:sz w:val="20"/>
                <w:szCs w:val="20"/>
              </w:rPr>
              <w:t>-Practica laboratorio /campo</w:t>
            </w:r>
          </w:p>
        </w:tc>
        <w:tc>
          <w:tcPr>
            <w:tcW w:w="3260" w:type="dxa"/>
          </w:tcPr>
          <w:p w:rsidR="008C76B1" w:rsidRPr="006B1A92" w:rsidRDefault="008C76B1" w:rsidP="0069127E">
            <w:pPr>
              <w:autoSpaceDE w:val="0"/>
              <w:autoSpaceDN w:val="0"/>
              <w:adjustRightInd w:val="0"/>
              <w:rPr>
                <w:rFonts w:ascii="Arial" w:hAnsi="Arial" w:cs="Arial"/>
                <w:color w:val="000000"/>
                <w:sz w:val="20"/>
                <w:szCs w:val="20"/>
                <w:lang w:val="es-ES"/>
              </w:rPr>
            </w:pPr>
          </w:p>
          <w:p w:rsidR="008C76B1" w:rsidRPr="006B1A92" w:rsidRDefault="008C76B1"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color w:val="000000"/>
                <w:sz w:val="20"/>
                <w:szCs w:val="20"/>
                <w:lang w:val="es-ES"/>
              </w:rPr>
              <w:t></w:t>
            </w:r>
            <w:r w:rsidRPr="006B1A92">
              <w:rPr>
                <w:rFonts w:ascii="Arial" w:hAnsi="Arial" w:cs="Arial"/>
                <w:color w:val="000000"/>
                <w:sz w:val="20"/>
                <w:szCs w:val="20"/>
                <w:lang w:val="es-ES"/>
              </w:rPr>
              <w:t></w:t>
            </w:r>
            <w:r w:rsidRPr="006B1A92">
              <w:rPr>
                <w:rFonts w:ascii="Arial" w:hAnsi="Arial" w:cs="Arial"/>
                <w:b/>
                <w:bCs/>
                <w:color w:val="000000"/>
                <w:sz w:val="20"/>
                <w:szCs w:val="20"/>
                <w:lang w:val="es-ES"/>
              </w:rPr>
              <w:t xml:space="preserve">Materiales impresos.- </w:t>
            </w:r>
            <w:r w:rsidRPr="006B1A92">
              <w:rPr>
                <w:rFonts w:ascii="Arial" w:hAnsi="Arial" w:cs="Arial"/>
                <w:color w:val="000000"/>
                <w:sz w:val="20"/>
                <w:szCs w:val="20"/>
                <w:lang w:val="es-ES"/>
              </w:rPr>
              <w:t xml:space="preserve">Libros, textos, manual de prácticas, etc. </w:t>
            </w:r>
          </w:p>
          <w:p w:rsidR="008C76B1" w:rsidRPr="006B1A92" w:rsidRDefault="008C76B1"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b/>
                <w:bCs/>
                <w:color w:val="000000"/>
                <w:sz w:val="20"/>
                <w:szCs w:val="20"/>
                <w:lang w:val="es-ES"/>
              </w:rPr>
              <w:t xml:space="preserve">Materiales educativos para la exposición.- </w:t>
            </w:r>
            <w:r w:rsidRPr="006B1A92">
              <w:rPr>
                <w:rFonts w:ascii="Arial" w:hAnsi="Arial" w:cs="Arial"/>
                <w:color w:val="000000"/>
                <w:sz w:val="20"/>
                <w:szCs w:val="20"/>
                <w:lang w:val="es-ES"/>
              </w:rPr>
              <w:t xml:space="preserve">Pizarra, plumones, mota, proyector, transparencias, multimedia, etc. </w:t>
            </w:r>
          </w:p>
          <w:p w:rsidR="008C76B1" w:rsidRPr="006B1A92" w:rsidRDefault="008C76B1"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b/>
                <w:bCs/>
                <w:color w:val="000000"/>
                <w:sz w:val="20"/>
                <w:szCs w:val="20"/>
                <w:lang w:val="es-ES"/>
              </w:rPr>
              <w:t xml:space="preserve">Materiales de laboratorio y de campo. </w:t>
            </w:r>
          </w:p>
          <w:p w:rsidR="008C76B1" w:rsidRPr="006B1A92" w:rsidRDefault="008C76B1" w:rsidP="0069127E">
            <w:pPr>
              <w:autoSpaceDE w:val="0"/>
              <w:autoSpaceDN w:val="0"/>
              <w:adjustRightInd w:val="0"/>
              <w:jc w:val="both"/>
              <w:rPr>
                <w:rFonts w:ascii="Arial" w:hAnsi="Arial" w:cs="Arial"/>
                <w:color w:val="000000"/>
                <w:sz w:val="20"/>
                <w:szCs w:val="20"/>
                <w:lang w:val="es-ES"/>
              </w:rPr>
            </w:pPr>
            <w:r w:rsidRPr="006B1A92">
              <w:rPr>
                <w:rFonts w:ascii="Arial" w:hAnsi="Arial" w:cs="Arial"/>
                <w:color w:val="000000"/>
                <w:sz w:val="20"/>
                <w:szCs w:val="20"/>
                <w:lang w:val="es-ES"/>
              </w:rPr>
              <w:t xml:space="preserve">Equipos y materiales de laboratorio y campo </w:t>
            </w:r>
          </w:p>
          <w:p w:rsidR="001319D3" w:rsidRPr="006B1A92" w:rsidRDefault="001319D3" w:rsidP="0069127E">
            <w:pPr>
              <w:autoSpaceDE w:val="0"/>
              <w:autoSpaceDN w:val="0"/>
              <w:adjustRightInd w:val="0"/>
              <w:jc w:val="both"/>
              <w:rPr>
                <w:rFonts w:ascii="Arial" w:hAnsi="Arial" w:cs="Arial"/>
                <w:sz w:val="20"/>
                <w:szCs w:val="20"/>
                <w:lang w:val="es-ES"/>
              </w:rPr>
            </w:pPr>
          </w:p>
        </w:tc>
        <w:tc>
          <w:tcPr>
            <w:tcW w:w="1134" w:type="dxa"/>
          </w:tcPr>
          <w:p w:rsidR="001319D3" w:rsidRPr="006B1A92" w:rsidRDefault="001319D3" w:rsidP="0069127E">
            <w:pPr>
              <w:autoSpaceDE w:val="0"/>
              <w:autoSpaceDN w:val="0"/>
              <w:adjustRightInd w:val="0"/>
              <w:jc w:val="both"/>
              <w:rPr>
                <w:rFonts w:ascii="Arial" w:hAnsi="Arial" w:cs="Arial"/>
                <w:sz w:val="20"/>
                <w:szCs w:val="20"/>
              </w:rPr>
            </w:pPr>
          </w:p>
          <w:p w:rsidR="00206066" w:rsidRPr="006B1A92" w:rsidRDefault="00206066" w:rsidP="0069127E">
            <w:pPr>
              <w:autoSpaceDE w:val="0"/>
              <w:autoSpaceDN w:val="0"/>
              <w:adjustRightInd w:val="0"/>
              <w:jc w:val="both"/>
              <w:rPr>
                <w:rFonts w:ascii="Arial" w:hAnsi="Arial" w:cs="Arial"/>
                <w:sz w:val="20"/>
                <w:szCs w:val="20"/>
              </w:rPr>
            </w:pPr>
          </w:p>
          <w:p w:rsidR="00206066" w:rsidRPr="006B1A92" w:rsidRDefault="00206066" w:rsidP="0069127E">
            <w:pPr>
              <w:autoSpaceDE w:val="0"/>
              <w:autoSpaceDN w:val="0"/>
              <w:adjustRightInd w:val="0"/>
              <w:jc w:val="both"/>
              <w:rPr>
                <w:rFonts w:ascii="Arial" w:hAnsi="Arial" w:cs="Arial"/>
                <w:sz w:val="20"/>
                <w:szCs w:val="20"/>
              </w:rPr>
            </w:pPr>
          </w:p>
          <w:p w:rsidR="00206066" w:rsidRPr="006B1A92" w:rsidRDefault="00206066" w:rsidP="0069127E">
            <w:pPr>
              <w:autoSpaceDE w:val="0"/>
              <w:autoSpaceDN w:val="0"/>
              <w:adjustRightInd w:val="0"/>
              <w:jc w:val="both"/>
              <w:rPr>
                <w:rFonts w:ascii="Arial" w:hAnsi="Arial" w:cs="Arial"/>
                <w:sz w:val="20"/>
                <w:szCs w:val="20"/>
              </w:rPr>
            </w:pPr>
          </w:p>
          <w:p w:rsidR="00206066" w:rsidRPr="006B1A92" w:rsidRDefault="00206066" w:rsidP="0069127E">
            <w:pPr>
              <w:autoSpaceDE w:val="0"/>
              <w:autoSpaceDN w:val="0"/>
              <w:adjustRightInd w:val="0"/>
              <w:jc w:val="both"/>
              <w:rPr>
                <w:rFonts w:ascii="Arial" w:hAnsi="Arial" w:cs="Arial"/>
                <w:sz w:val="20"/>
                <w:szCs w:val="20"/>
              </w:rPr>
            </w:pPr>
          </w:p>
          <w:p w:rsidR="00206066" w:rsidRPr="006B1A92" w:rsidRDefault="00206066" w:rsidP="0069127E">
            <w:pPr>
              <w:autoSpaceDE w:val="0"/>
              <w:autoSpaceDN w:val="0"/>
              <w:adjustRightInd w:val="0"/>
              <w:jc w:val="both"/>
              <w:rPr>
                <w:rFonts w:ascii="Arial" w:hAnsi="Arial" w:cs="Arial"/>
                <w:sz w:val="20"/>
                <w:szCs w:val="20"/>
              </w:rPr>
            </w:pPr>
          </w:p>
          <w:p w:rsidR="00206066" w:rsidRPr="006B1A92" w:rsidRDefault="00206066" w:rsidP="0069127E">
            <w:pPr>
              <w:autoSpaceDE w:val="0"/>
              <w:autoSpaceDN w:val="0"/>
              <w:adjustRightInd w:val="0"/>
              <w:jc w:val="both"/>
              <w:rPr>
                <w:rFonts w:ascii="Arial" w:hAnsi="Arial" w:cs="Arial"/>
                <w:sz w:val="20"/>
                <w:szCs w:val="20"/>
              </w:rPr>
            </w:pPr>
          </w:p>
          <w:p w:rsidR="00206066" w:rsidRPr="006B1A92" w:rsidRDefault="0074245B" w:rsidP="0069127E">
            <w:pPr>
              <w:autoSpaceDE w:val="0"/>
              <w:autoSpaceDN w:val="0"/>
              <w:adjustRightInd w:val="0"/>
              <w:jc w:val="center"/>
              <w:rPr>
                <w:rFonts w:ascii="Arial" w:hAnsi="Arial" w:cs="Arial"/>
                <w:sz w:val="20"/>
                <w:szCs w:val="20"/>
              </w:rPr>
            </w:pPr>
            <w:r w:rsidRPr="006B1A92">
              <w:rPr>
                <w:rFonts w:ascii="Arial" w:hAnsi="Arial" w:cs="Arial"/>
                <w:sz w:val="20"/>
                <w:szCs w:val="20"/>
              </w:rPr>
              <w:t>6.6</w:t>
            </w:r>
          </w:p>
        </w:tc>
      </w:tr>
      <w:tr w:rsidR="004446AD" w:rsidRPr="00A41834" w:rsidTr="00E12F2A">
        <w:trPr>
          <w:trHeight w:val="120"/>
        </w:trPr>
        <w:tc>
          <w:tcPr>
            <w:tcW w:w="892" w:type="dxa"/>
          </w:tcPr>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r w:rsidRPr="006B1A92">
              <w:rPr>
                <w:rFonts w:ascii="Arial" w:hAnsi="Arial" w:cs="Arial"/>
                <w:sz w:val="20"/>
                <w:szCs w:val="20"/>
              </w:rPr>
              <w:t>02</w:t>
            </w:r>
          </w:p>
        </w:tc>
        <w:tc>
          <w:tcPr>
            <w:tcW w:w="687" w:type="dxa"/>
          </w:tcPr>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r w:rsidRPr="006B1A92">
              <w:rPr>
                <w:rFonts w:ascii="Arial" w:hAnsi="Arial" w:cs="Arial"/>
                <w:sz w:val="20"/>
                <w:szCs w:val="20"/>
              </w:rPr>
              <w:t>I</w:t>
            </w:r>
            <w:r w:rsidR="0074245B" w:rsidRPr="006B1A92">
              <w:rPr>
                <w:rFonts w:ascii="Arial" w:hAnsi="Arial" w:cs="Arial"/>
                <w:sz w:val="20"/>
                <w:szCs w:val="20"/>
              </w:rPr>
              <w:t>I</w:t>
            </w:r>
          </w:p>
        </w:tc>
        <w:tc>
          <w:tcPr>
            <w:tcW w:w="2107" w:type="dxa"/>
          </w:tcPr>
          <w:p w:rsidR="004446AD" w:rsidRPr="006B1A92" w:rsidRDefault="004446AD" w:rsidP="0069127E">
            <w:pPr>
              <w:widowControl w:val="0"/>
              <w:tabs>
                <w:tab w:val="left" w:pos="1276"/>
              </w:tabs>
              <w:autoSpaceDE w:val="0"/>
              <w:autoSpaceDN w:val="0"/>
              <w:adjustRightInd w:val="0"/>
              <w:ind w:left="52"/>
              <w:jc w:val="both"/>
              <w:rPr>
                <w:rFonts w:ascii="Arial" w:hAnsi="Arial" w:cs="Arial"/>
                <w:bCs/>
                <w:sz w:val="20"/>
                <w:szCs w:val="20"/>
              </w:rPr>
            </w:pPr>
            <w:r w:rsidRPr="006B1A92">
              <w:rPr>
                <w:rFonts w:ascii="Arial" w:hAnsi="Arial" w:cs="Arial"/>
                <w:bCs/>
                <w:sz w:val="20"/>
                <w:szCs w:val="20"/>
              </w:rPr>
              <w:t>Identificar y analizar los ciclos de los fertilizantes, comportamiento  de  los  macro y  micronutrientes  en el sistema suelo, agua y  planta.</w:t>
            </w:r>
          </w:p>
          <w:p w:rsidR="004446AD" w:rsidRPr="006B1A92" w:rsidRDefault="004446AD" w:rsidP="0069127E">
            <w:pPr>
              <w:widowControl w:val="0"/>
              <w:tabs>
                <w:tab w:val="left" w:pos="1134"/>
              </w:tabs>
              <w:autoSpaceDE w:val="0"/>
              <w:autoSpaceDN w:val="0"/>
              <w:adjustRightInd w:val="0"/>
              <w:ind w:left="15" w:hanging="15"/>
              <w:jc w:val="both"/>
              <w:rPr>
                <w:rFonts w:ascii="Arial" w:hAnsi="Arial" w:cs="Arial"/>
                <w:bCs/>
                <w:sz w:val="20"/>
                <w:szCs w:val="20"/>
              </w:rPr>
            </w:pPr>
            <w:r w:rsidRPr="006B1A92">
              <w:rPr>
                <w:rFonts w:ascii="Arial" w:hAnsi="Arial" w:cs="Arial"/>
                <w:bCs/>
                <w:sz w:val="20"/>
                <w:szCs w:val="20"/>
              </w:rPr>
              <w:t xml:space="preserve"> </w:t>
            </w:r>
          </w:p>
          <w:p w:rsidR="004446AD" w:rsidRPr="006B1A92" w:rsidRDefault="004446AD" w:rsidP="0069127E">
            <w:pPr>
              <w:pStyle w:val="Prrafodelista"/>
              <w:tabs>
                <w:tab w:val="left" w:pos="171"/>
              </w:tabs>
              <w:autoSpaceDE w:val="0"/>
              <w:autoSpaceDN w:val="0"/>
              <w:adjustRightInd w:val="0"/>
              <w:ind w:left="0"/>
              <w:jc w:val="both"/>
              <w:rPr>
                <w:rFonts w:ascii="Arial" w:hAnsi="Arial" w:cs="Arial"/>
                <w:sz w:val="20"/>
                <w:szCs w:val="20"/>
              </w:rPr>
            </w:pPr>
          </w:p>
        </w:tc>
        <w:tc>
          <w:tcPr>
            <w:tcW w:w="4253" w:type="dxa"/>
          </w:tcPr>
          <w:p w:rsidR="004446AD" w:rsidRPr="006B1A92" w:rsidRDefault="004446AD" w:rsidP="0069127E">
            <w:pPr>
              <w:pStyle w:val="NormalWeb"/>
              <w:spacing w:before="0" w:beforeAutospacing="0" w:after="0" w:afterAutospacing="0"/>
              <w:rPr>
                <w:rFonts w:ascii="Arial" w:hAnsi="Arial" w:cs="Arial"/>
                <w:b/>
                <w:sz w:val="20"/>
                <w:szCs w:val="20"/>
              </w:rPr>
            </w:pPr>
            <w:r w:rsidRPr="006B1A92">
              <w:rPr>
                <w:rFonts w:ascii="Arial" w:hAnsi="Arial" w:cs="Arial"/>
                <w:b/>
                <w:sz w:val="20"/>
                <w:szCs w:val="20"/>
              </w:rPr>
              <w:t>LOS MACROELEMENTOS –CICLO Y FERTILIZANTES</w:t>
            </w:r>
          </w:p>
          <w:p w:rsidR="004446AD" w:rsidRPr="006B1A92" w:rsidRDefault="004446AD" w:rsidP="0069127E">
            <w:pPr>
              <w:rPr>
                <w:rFonts w:ascii="Arial" w:hAnsi="Arial" w:cs="Arial"/>
                <w:bCs/>
                <w:sz w:val="20"/>
                <w:szCs w:val="20"/>
              </w:rPr>
            </w:pPr>
            <w:r w:rsidRPr="006B1A92">
              <w:rPr>
                <w:rFonts w:ascii="Arial" w:hAnsi="Arial" w:cs="Arial"/>
                <w:bCs/>
                <w:sz w:val="20"/>
                <w:szCs w:val="20"/>
              </w:rPr>
              <w:t>Fertilidad física, química y</w:t>
            </w:r>
          </w:p>
          <w:p w:rsidR="004446AD" w:rsidRPr="006B1A92" w:rsidRDefault="004446AD" w:rsidP="0069127E">
            <w:pPr>
              <w:jc w:val="both"/>
              <w:rPr>
                <w:rFonts w:ascii="Arial" w:hAnsi="Arial" w:cs="Arial"/>
                <w:sz w:val="20"/>
                <w:szCs w:val="20"/>
              </w:rPr>
            </w:pPr>
            <w:r w:rsidRPr="006B1A92">
              <w:rPr>
                <w:rFonts w:ascii="Arial" w:hAnsi="Arial" w:cs="Arial"/>
                <w:bCs/>
                <w:sz w:val="20"/>
                <w:szCs w:val="20"/>
              </w:rPr>
              <w:t xml:space="preserve">biológica  de los suelos, </w:t>
            </w:r>
            <w:r w:rsidR="0074245B" w:rsidRPr="006B1A92">
              <w:rPr>
                <w:rFonts w:ascii="Arial" w:hAnsi="Arial" w:cs="Arial"/>
                <w:sz w:val="20"/>
                <w:szCs w:val="20"/>
              </w:rPr>
              <w:t xml:space="preserve">nutrición mineral </w:t>
            </w:r>
            <w:r w:rsidRPr="006B1A92">
              <w:rPr>
                <w:rFonts w:ascii="Arial" w:hAnsi="Arial" w:cs="Arial"/>
                <w:sz w:val="20"/>
                <w:szCs w:val="20"/>
              </w:rPr>
              <w:t>de las Plantas, Nutrientes esenciales para las</w:t>
            </w:r>
            <w:r w:rsidRPr="006B1A92">
              <w:rPr>
                <w:rFonts w:ascii="Arial" w:hAnsi="Arial" w:cs="Arial"/>
                <w:bCs/>
                <w:sz w:val="20"/>
                <w:szCs w:val="20"/>
              </w:rPr>
              <w:t xml:space="preserve"> </w:t>
            </w:r>
            <w:r w:rsidRPr="006B1A92">
              <w:rPr>
                <w:rFonts w:ascii="Arial" w:hAnsi="Arial" w:cs="Arial"/>
                <w:sz w:val="20"/>
                <w:szCs w:val="20"/>
              </w:rPr>
              <w:t>plantas, Criterios de esencialidad de los nutrientes para las plantas, Contenido mineral de los tejidos, De plantas. Dinámica de nitrógeno, Fertilizantes nitrogenados, Transformaciones del N en el sistema suelo-planta-atmósfera, Modelización del ciclo del N.</w:t>
            </w:r>
            <w:r w:rsidR="0069127E" w:rsidRPr="006B1A92">
              <w:rPr>
                <w:rFonts w:ascii="Arial" w:hAnsi="Arial" w:cs="Arial"/>
                <w:sz w:val="20"/>
                <w:szCs w:val="20"/>
              </w:rPr>
              <w:t xml:space="preserve"> </w:t>
            </w:r>
          </w:p>
        </w:tc>
        <w:tc>
          <w:tcPr>
            <w:tcW w:w="3402" w:type="dxa"/>
          </w:tcPr>
          <w:p w:rsidR="004446AD" w:rsidRPr="006B1A92" w:rsidRDefault="004446AD" w:rsidP="0069127E">
            <w:pPr>
              <w:autoSpaceDE w:val="0"/>
              <w:autoSpaceDN w:val="0"/>
              <w:adjustRightInd w:val="0"/>
              <w:jc w:val="both"/>
              <w:rPr>
                <w:rFonts w:ascii="Arial" w:hAnsi="Arial" w:cs="Arial"/>
                <w:sz w:val="20"/>
                <w:szCs w:val="20"/>
              </w:rPr>
            </w:pPr>
            <w:r w:rsidRPr="006B1A92">
              <w:rPr>
                <w:rFonts w:ascii="Arial" w:hAnsi="Arial" w:cs="Arial"/>
                <w:sz w:val="20"/>
                <w:szCs w:val="20"/>
              </w:rPr>
              <w:t>ESTRATEGIA:</w:t>
            </w:r>
          </w:p>
          <w:p w:rsidR="004446AD" w:rsidRPr="006B1A92" w:rsidRDefault="00327755" w:rsidP="0069127E">
            <w:pPr>
              <w:autoSpaceDE w:val="0"/>
              <w:autoSpaceDN w:val="0"/>
              <w:adjustRightInd w:val="0"/>
              <w:jc w:val="both"/>
              <w:rPr>
                <w:rFonts w:ascii="Arial" w:hAnsi="Arial" w:cs="Arial"/>
                <w:sz w:val="20"/>
                <w:szCs w:val="20"/>
              </w:rPr>
            </w:pPr>
            <w:r w:rsidRPr="006B1A92">
              <w:rPr>
                <w:rFonts w:ascii="Arial" w:hAnsi="Arial" w:cs="Arial"/>
                <w:bCs/>
                <w:sz w:val="20"/>
                <w:szCs w:val="20"/>
              </w:rPr>
              <w:t>Identificar y analizar los ciclos de los fertilizantes</w:t>
            </w:r>
          </w:p>
          <w:p w:rsidR="004446AD" w:rsidRPr="006B1A92" w:rsidRDefault="004446AD" w:rsidP="0069127E">
            <w:pPr>
              <w:autoSpaceDE w:val="0"/>
              <w:autoSpaceDN w:val="0"/>
              <w:adjustRightInd w:val="0"/>
              <w:jc w:val="both"/>
              <w:rPr>
                <w:rFonts w:ascii="Arial" w:hAnsi="Arial" w:cs="Arial"/>
                <w:sz w:val="20"/>
                <w:szCs w:val="20"/>
              </w:rPr>
            </w:pPr>
            <w:r w:rsidRPr="006B1A92">
              <w:rPr>
                <w:rFonts w:ascii="Arial" w:hAnsi="Arial" w:cs="Arial"/>
                <w:sz w:val="20"/>
                <w:szCs w:val="20"/>
              </w:rPr>
              <w:t>ACTIVIDAD:</w:t>
            </w:r>
          </w:p>
          <w:p w:rsidR="004446AD" w:rsidRPr="006B1A92" w:rsidRDefault="004446AD" w:rsidP="0069127E">
            <w:pPr>
              <w:pStyle w:val="Default"/>
              <w:jc w:val="both"/>
              <w:rPr>
                <w:rFonts w:ascii="Arial" w:hAnsi="Arial" w:cs="Arial"/>
                <w:sz w:val="20"/>
                <w:szCs w:val="20"/>
              </w:rPr>
            </w:pPr>
            <w:r w:rsidRPr="006B1A92">
              <w:rPr>
                <w:rFonts w:ascii="Arial" w:hAnsi="Arial" w:cs="Arial"/>
                <w:sz w:val="20"/>
                <w:szCs w:val="20"/>
              </w:rPr>
              <w:t xml:space="preserve">- Exposición temática con la participación activa de los alumnos. </w:t>
            </w:r>
          </w:p>
          <w:p w:rsidR="004446AD" w:rsidRPr="006B1A92" w:rsidRDefault="004446AD" w:rsidP="0069127E">
            <w:pPr>
              <w:pStyle w:val="Default"/>
              <w:jc w:val="both"/>
              <w:rPr>
                <w:rFonts w:ascii="Arial" w:hAnsi="Arial" w:cs="Arial"/>
                <w:sz w:val="20"/>
                <w:szCs w:val="20"/>
              </w:rPr>
            </w:pPr>
            <w:r w:rsidRPr="006B1A92">
              <w:rPr>
                <w:rFonts w:ascii="Arial" w:hAnsi="Arial" w:cs="Arial"/>
                <w:sz w:val="20"/>
                <w:szCs w:val="20"/>
              </w:rPr>
              <w:t xml:space="preserve">- Uso de las tecnologías informáticas. </w:t>
            </w:r>
          </w:p>
          <w:p w:rsidR="004446AD" w:rsidRPr="006B1A92" w:rsidRDefault="004446AD" w:rsidP="0069127E">
            <w:pPr>
              <w:autoSpaceDE w:val="0"/>
              <w:autoSpaceDN w:val="0"/>
              <w:adjustRightInd w:val="0"/>
              <w:jc w:val="both"/>
              <w:rPr>
                <w:rFonts w:ascii="Arial" w:hAnsi="Arial" w:cs="Arial"/>
                <w:sz w:val="20"/>
                <w:szCs w:val="20"/>
              </w:rPr>
            </w:pPr>
            <w:r w:rsidRPr="006B1A92">
              <w:rPr>
                <w:rFonts w:ascii="Arial" w:hAnsi="Arial" w:cs="Arial"/>
                <w:sz w:val="20"/>
                <w:szCs w:val="20"/>
              </w:rPr>
              <w:t>-Practica laboratorio /campo</w:t>
            </w:r>
          </w:p>
        </w:tc>
        <w:tc>
          <w:tcPr>
            <w:tcW w:w="3260" w:type="dxa"/>
          </w:tcPr>
          <w:p w:rsidR="004446AD" w:rsidRPr="006B1A92" w:rsidRDefault="004446AD" w:rsidP="0069127E">
            <w:pPr>
              <w:autoSpaceDE w:val="0"/>
              <w:autoSpaceDN w:val="0"/>
              <w:adjustRightInd w:val="0"/>
              <w:rPr>
                <w:rFonts w:ascii="Arial" w:hAnsi="Arial" w:cs="Arial"/>
                <w:color w:val="000000"/>
                <w:sz w:val="20"/>
                <w:szCs w:val="20"/>
                <w:lang w:val="es-ES"/>
              </w:rPr>
            </w:pPr>
          </w:p>
          <w:p w:rsidR="004446AD" w:rsidRPr="006B1A92" w:rsidRDefault="004446AD"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b/>
                <w:bCs/>
                <w:color w:val="000000"/>
                <w:sz w:val="20"/>
                <w:szCs w:val="20"/>
                <w:lang w:val="es-ES"/>
              </w:rPr>
              <w:t xml:space="preserve">Materiales impresos.- </w:t>
            </w:r>
            <w:r w:rsidRPr="006B1A92">
              <w:rPr>
                <w:rFonts w:ascii="Arial" w:hAnsi="Arial" w:cs="Arial"/>
                <w:color w:val="000000"/>
                <w:sz w:val="20"/>
                <w:szCs w:val="20"/>
                <w:lang w:val="es-ES"/>
              </w:rPr>
              <w:t xml:space="preserve">Libros, textos, manual de prácticas, etc. </w:t>
            </w:r>
          </w:p>
          <w:p w:rsidR="004446AD" w:rsidRPr="006B1A92" w:rsidRDefault="004446AD"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b/>
                <w:bCs/>
                <w:color w:val="000000"/>
                <w:sz w:val="20"/>
                <w:szCs w:val="20"/>
                <w:lang w:val="es-ES"/>
              </w:rPr>
              <w:t xml:space="preserve">Materiales educativos para la exposición.- </w:t>
            </w:r>
            <w:r w:rsidRPr="006B1A92">
              <w:rPr>
                <w:rFonts w:ascii="Arial" w:hAnsi="Arial" w:cs="Arial"/>
                <w:color w:val="000000"/>
                <w:sz w:val="20"/>
                <w:szCs w:val="20"/>
                <w:lang w:val="es-ES"/>
              </w:rPr>
              <w:t xml:space="preserve">Pizarra, plumones, mota, proyector, transparencias, multimedia, etc. </w:t>
            </w:r>
          </w:p>
          <w:p w:rsidR="004446AD" w:rsidRPr="006B1A92" w:rsidRDefault="004446AD"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b/>
                <w:bCs/>
                <w:color w:val="000000"/>
                <w:sz w:val="20"/>
                <w:szCs w:val="20"/>
                <w:lang w:val="es-ES"/>
              </w:rPr>
              <w:t xml:space="preserve">Materiales de laboratorio y de campo. </w:t>
            </w:r>
          </w:p>
          <w:p w:rsidR="004446AD" w:rsidRPr="006B1A92" w:rsidRDefault="004446AD" w:rsidP="0069127E">
            <w:pPr>
              <w:autoSpaceDE w:val="0"/>
              <w:autoSpaceDN w:val="0"/>
              <w:adjustRightInd w:val="0"/>
              <w:jc w:val="both"/>
              <w:rPr>
                <w:rFonts w:ascii="Arial" w:hAnsi="Arial" w:cs="Arial"/>
                <w:sz w:val="20"/>
                <w:szCs w:val="20"/>
                <w:lang w:val="es-ES"/>
              </w:rPr>
            </w:pPr>
            <w:r w:rsidRPr="006B1A92">
              <w:rPr>
                <w:rFonts w:ascii="Arial" w:hAnsi="Arial" w:cs="Arial"/>
                <w:color w:val="000000"/>
                <w:sz w:val="20"/>
                <w:szCs w:val="20"/>
                <w:lang w:val="es-ES"/>
              </w:rPr>
              <w:t xml:space="preserve">Equipos y materiales de laboratorio y campo </w:t>
            </w:r>
          </w:p>
        </w:tc>
        <w:tc>
          <w:tcPr>
            <w:tcW w:w="1134" w:type="dxa"/>
          </w:tcPr>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r w:rsidRPr="006B1A92">
              <w:rPr>
                <w:rFonts w:ascii="Arial" w:hAnsi="Arial" w:cs="Arial"/>
                <w:sz w:val="20"/>
                <w:szCs w:val="20"/>
              </w:rPr>
              <w:t>13.3</w:t>
            </w:r>
          </w:p>
        </w:tc>
      </w:tr>
      <w:tr w:rsidR="004446AD" w:rsidRPr="00A41834" w:rsidTr="00E12F2A">
        <w:trPr>
          <w:trHeight w:val="118"/>
        </w:trPr>
        <w:tc>
          <w:tcPr>
            <w:tcW w:w="892" w:type="dxa"/>
          </w:tcPr>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r w:rsidRPr="006B1A92">
              <w:rPr>
                <w:rFonts w:ascii="Arial" w:hAnsi="Arial" w:cs="Arial"/>
                <w:sz w:val="20"/>
                <w:szCs w:val="20"/>
              </w:rPr>
              <w:t>03</w:t>
            </w:r>
          </w:p>
        </w:tc>
        <w:tc>
          <w:tcPr>
            <w:tcW w:w="687" w:type="dxa"/>
          </w:tcPr>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74245B" w:rsidRPr="006B1A92" w:rsidRDefault="0074245B"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r w:rsidRPr="006B1A92">
              <w:rPr>
                <w:rFonts w:ascii="Arial" w:hAnsi="Arial" w:cs="Arial"/>
                <w:sz w:val="20"/>
                <w:szCs w:val="20"/>
              </w:rPr>
              <w:t>I</w:t>
            </w:r>
            <w:r w:rsidR="0074245B" w:rsidRPr="006B1A92">
              <w:rPr>
                <w:rFonts w:ascii="Arial" w:hAnsi="Arial" w:cs="Arial"/>
                <w:sz w:val="20"/>
                <w:szCs w:val="20"/>
              </w:rPr>
              <w:t>II</w:t>
            </w:r>
          </w:p>
        </w:tc>
        <w:tc>
          <w:tcPr>
            <w:tcW w:w="2107" w:type="dxa"/>
          </w:tcPr>
          <w:p w:rsidR="004446AD" w:rsidRPr="006B1A92" w:rsidRDefault="004446AD" w:rsidP="0069127E">
            <w:pPr>
              <w:widowControl w:val="0"/>
              <w:tabs>
                <w:tab w:val="left" w:pos="1276"/>
              </w:tabs>
              <w:autoSpaceDE w:val="0"/>
              <w:autoSpaceDN w:val="0"/>
              <w:adjustRightInd w:val="0"/>
              <w:ind w:left="52"/>
              <w:jc w:val="both"/>
              <w:rPr>
                <w:rFonts w:ascii="Arial" w:hAnsi="Arial" w:cs="Arial"/>
                <w:bCs/>
                <w:sz w:val="20"/>
                <w:szCs w:val="20"/>
              </w:rPr>
            </w:pPr>
            <w:r w:rsidRPr="006B1A92">
              <w:rPr>
                <w:rFonts w:ascii="Arial" w:hAnsi="Arial" w:cs="Arial"/>
                <w:bCs/>
                <w:sz w:val="20"/>
                <w:szCs w:val="20"/>
              </w:rPr>
              <w:lastRenderedPageBreak/>
              <w:t xml:space="preserve">Identificar y analizar los ciclos de los fertilizantes, comportamiento  de  los  macro y  micronutrientes  en el sistema suelo, </w:t>
            </w:r>
            <w:r w:rsidRPr="006B1A92">
              <w:rPr>
                <w:rFonts w:ascii="Arial" w:hAnsi="Arial" w:cs="Arial"/>
                <w:bCs/>
                <w:sz w:val="20"/>
                <w:szCs w:val="20"/>
              </w:rPr>
              <w:lastRenderedPageBreak/>
              <w:t>agua y  planta.</w:t>
            </w:r>
          </w:p>
          <w:p w:rsidR="004446AD" w:rsidRPr="006B1A92" w:rsidRDefault="004446AD" w:rsidP="0069127E">
            <w:pPr>
              <w:widowControl w:val="0"/>
              <w:tabs>
                <w:tab w:val="left" w:pos="1134"/>
              </w:tabs>
              <w:autoSpaceDE w:val="0"/>
              <w:autoSpaceDN w:val="0"/>
              <w:adjustRightInd w:val="0"/>
              <w:ind w:left="15" w:hanging="15"/>
              <w:jc w:val="both"/>
              <w:rPr>
                <w:rFonts w:ascii="Arial" w:hAnsi="Arial" w:cs="Arial"/>
                <w:sz w:val="20"/>
                <w:szCs w:val="20"/>
              </w:rPr>
            </w:pPr>
            <w:r w:rsidRPr="006B1A92">
              <w:rPr>
                <w:rFonts w:ascii="Arial" w:hAnsi="Arial" w:cs="Arial"/>
                <w:bCs/>
                <w:sz w:val="20"/>
                <w:szCs w:val="20"/>
              </w:rPr>
              <w:t xml:space="preserve"> </w:t>
            </w:r>
          </w:p>
        </w:tc>
        <w:tc>
          <w:tcPr>
            <w:tcW w:w="4253" w:type="dxa"/>
          </w:tcPr>
          <w:p w:rsidR="004446AD" w:rsidRPr="006B1A92" w:rsidRDefault="004446AD" w:rsidP="0069127E">
            <w:pPr>
              <w:pStyle w:val="NormalWeb"/>
              <w:spacing w:before="0" w:beforeAutospacing="0" w:after="0" w:afterAutospacing="0"/>
              <w:rPr>
                <w:rFonts w:ascii="Arial" w:hAnsi="Arial" w:cs="Arial"/>
                <w:b/>
                <w:sz w:val="20"/>
                <w:szCs w:val="20"/>
              </w:rPr>
            </w:pPr>
            <w:r w:rsidRPr="006B1A92">
              <w:rPr>
                <w:rFonts w:ascii="Arial" w:hAnsi="Arial" w:cs="Arial"/>
                <w:b/>
                <w:sz w:val="20"/>
                <w:szCs w:val="20"/>
              </w:rPr>
              <w:lastRenderedPageBreak/>
              <w:t>NITRÓGENO</w:t>
            </w:r>
          </w:p>
          <w:p w:rsidR="004446AD" w:rsidRPr="006B1A92" w:rsidRDefault="0074245B" w:rsidP="0069127E">
            <w:pPr>
              <w:pStyle w:val="NormalWeb"/>
              <w:spacing w:before="0" w:beforeAutospacing="0" w:after="0" w:afterAutospacing="0"/>
              <w:rPr>
                <w:rFonts w:ascii="Arial" w:hAnsi="Arial" w:cs="Arial"/>
                <w:sz w:val="20"/>
                <w:szCs w:val="20"/>
              </w:rPr>
            </w:pPr>
            <w:r w:rsidRPr="006B1A92">
              <w:rPr>
                <w:rFonts w:ascii="Arial" w:hAnsi="Arial" w:cs="Arial"/>
                <w:sz w:val="20"/>
                <w:szCs w:val="20"/>
              </w:rPr>
              <w:t>La subrutina N del modelo CERES</w:t>
            </w:r>
            <w:r w:rsidR="004446AD" w:rsidRPr="006B1A92">
              <w:rPr>
                <w:rFonts w:ascii="Arial" w:hAnsi="Arial" w:cs="Arial"/>
                <w:sz w:val="20"/>
                <w:szCs w:val="20"/>
              </w:rPr>
              <w:t xml:space="preserve"> y el modelo SUNDIAL, Balances de nitrógeno en cultivos anuales y pasturas, Diagnóstico de la fertilidad nitrogenada, Fertilizantes nitrogenados: producción y características </w:t>
            </w:r>
          </w:p>
        </w:tc>
        <w:tc>
          <w:tcPr>
            <w:tcW w:w="3402" w:type="dxa"/>
          </w:tcPr>
          <w:p w:rsidR="004446AD" w:rsidRPr="006B1A92" w:rsidRDefault="004446AD" w:rsidP="0069127E">
            <w:pPr>
              <w:autoSpaceDE w:val="0"/>
              <w:autoSpaceDN w:val="0"/>
              <w:adjustRightInd w:val="0"/>
              <w:jc w:val="both"/>
              <w:rPr>
                <w:rFonts w:ascii="Arial" w:hAnsi="Arial" w:cs="Arial"/>
                <w:sz w:val="20"/>
                <w:szCs w:val="20"/>
              </w:rPr>
            </w:pPr>
            <w:r w:rsidRPr="006B1A92">
              <w:rPr>
                <w:rFonts w:ascii="Arial" w:hAnsi="Arial" w:cs="Arial"/>
                <w:sz w:val="20"/>
                <w:szCs w:val="20"/>
              </w:rPr>
              <w:t>ESTRATEGIA:</w:t>
            </w:r>
          </w:p>
          <w:p w:rsidR="00327755" w:rsidRPr="006B1A92" w:rsidRDefault="00327755" w:rsidP="0069127E">
            <w:pPr>
              <w:autoSpaceDE w:val="0"/>
              <w:autoSpaceDN w:val="0"/>
              <w:adjustRightInd w:val="0"/>
              <w:jc w:val="both"/>
              <w:rPr>
                <w:rFonts w:ascii="Arial" w:hAnsi="Arial" w:cs="Arial"/>
                <w:sz w:val="20"/>
                <w:szCs w:val="20"/>
              </w:rPr>
            </w:pPr>
            <w:r w:rsidRPr="006B1A92">
              <w:rPr>
                <w:rFonts w:ascii="Arial" w:hAnsi="Arial" w:cs="Arial"/>
                <w:bCs/>
                <w:sz w:val="20"/>
                <w:szCs w:val="20"/>
              </w:rPr>
              <w:t>Identificar y analizar los ciclos de los fertilizantes</w:t>
            </w: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r w:rsidRPr="006B1A92">
              <w:rPr>
                <w:rFonts w:ascii="Arial" w:hAnsi="Arial" w:cs="Arial"/>
                <w:sz w:val="20"/>
                <w:szCs w:val="20"/>
              </w:rPr>
              <w:t>ACTIVIDAD:</w:t>
            </w:r>
          </w:p>
          <w:p w:rsidR="004446AD" w:rsidRPr="006B1A92" w:rsidRDefault="004446AD" w:rsidP="0069127E">
            <w:pPr>
              <w:pStyle w:val="Default"/>
              <w:jc w:val="both"/>
              <w:rPr>
                <w:rFonts w:ascii="Arial" w:hAnsi="Arial" w:cs="Arial"/>
                <w:sz w:val="20"/>
                <w:szCs w:val="20"/>
              </w:rPr>
            </w:pPr>
            <w:r w:rsidRPr="006B1A92">
              <w:rPr>
                <w:rFonts w:ascii="Arial" w:hAnsi="Arial" w:cs="Arial"/>
                <w:sz w:val="20"/>
                <w:szCs w:val="20"/>
              </w:rPr>
              <w:t xml:space="preserve">- Exposición temática con la participación activa de los alumnos. </w:t>
            </w:r>
          </w:p>
          <w:p w:rsidR="004446AD" w:rsidRPr="006B1A92" w:rsidRDefault="004446AD" w:rsidP="0069127E">
            <w:pPr>
              <w:pStyle w:val="Default"/>
              <w:jc w:val="both"/>
              <w:rPr>
                <w:rFonts w:ascii="Arial" w:hAnsi="Arial" w:cs="Arial"/>
                <w:sz w:val="20"/>
                <w:szCs w:val="20"/>
              </w:rPr>
            </w:pPr>
            <w:r w:rsidRPr="006B1A92">
              <w:rPr>
                <w:rFonts w:ascii="Arial" w:hAnsi="Arial" w:cs="Arial"/>
                <w:sz w:val="20"/>
                <w:szCs w:val="20"/>
              </w:rPr>
              <w:lastRenderedPageBreak/>
              <w:t xml:space="preserve">- Uso de las tecnologías informáticas. </w:t>
            </w:r>
          </w:p>
          <w:p w:rsidR="004446AD" w:rsidRPr="006B1A92" w:rsidRDefault="004446AD" w:rsidP="0069127E">
            <w:pPr>
              <w:autoSpaceDE w:val="0"/>
              <w:autoSpaceDN w:val="0"/>
              <w:adjustRightInd w:val="0"/>
              <w:jc w:val="both"/>
              <w:rPr>
                <w:rFonts w:ascii="Arial" w:hAnsi="Arial" w:cs="Arial"/>
                <w:sz w:val="20"/>
                <w:szCs w:val="20"/>
              </w:rPr>
            </w:pPr>
            <w:r w:rsidRPr="006B1A92">
              <w:rPr>
                <w:rFonts w:ascii="Arial" w:hAnsi="Arial" w:cs="Arial"/>
                <w:sz w:val="20"/>
                <w:szCs w:val="20"/>
              </w:rPr>
              <w:t>-Practica laboratorio /campo</w:t>
            </w:r>
          </w:p>
        </w:tc>
        <w:tc>
          <w:tcPr>
            <w:tcW w:w="3260" w:type="dxa"/>
          </w:tcPr>
          <w:p w:rsidR="004446AD" w:rsidRPr="006B1A92" w:rsidRDefault="004446AD" w:rsidP="0069127E">
            <w:pPr>
              <w:autoSpaceDE w:val="0"/>
              <w:autoSpaceDN w:val="0"/>
              <w:adjustRightInd w:val="0"/>
              <w:rPr>
                <w:rFonts w:ascii="Arial" w:hAnsi="Arial" w:cs="Arial"/>
                <w:color w:val="000000"/>
                <w:sz w:val="20"/>
                <w:szCs w:val="20"/>
                <w:lang w:val="es-ES"/>
              </w:rPr>
            </w:pPr>
          </w:p>
          <w:p w:rsidR="004446AD" w:rsidRPr="006B1A92" w:rsidRDefault="004446AD"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b/>
                <w:bCs/>
                <w:color w:val="000000"/>
                <w:sz w:val="20"/>
                <w:szCs w:val="20"/>
                <w:lang w:val="es-ES"/>
              </w:rPr>
              <w:t xml:space="preserve">Materiales impresos.- </w:t>
            </w:r>
            <w:r w:rsidRPr="006B1A92">
              <w:rPr>
                <w:rFonts w:ascii="Arial" w:hAnsi="Arial" w:cs="Arial"/>
                <w:color w:val="000000"/>
                <w:sz w:val="20"/>
                <w:szCs w:val="20"/>
                <w:lang w:val="es-ES"/>
              </w:rPr>
              <w:t xml:space="preserve">Libros, textos, manual de prácticas, etc. </w:t>
            </w:r>
          </w:p>
          <w:p w:rsidR="004446AD" w:rsidRPr="006B1A92" w:rsidRDefault="004446AD"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b/>
                <w:bCs/>
                <w:color w:val="000000"/>
                <w:sz w:val="20"/>
                <w:szCs w:val="20"/>
                <w:lang w:val="es-ES"/>
              </w:rPr>
              <w:t xml:space="preserve">Materiales educativos para la exposición.- </w:t>
            </w:r>
            <w:r w:rsidRPr="006B1A92">
              <w:rPr>
                <w:rFonts w:ascii="Arial" w:hAnsi="Arial" w:cs="Arial"/>
                <w:color w:val="000000"/>
                <w:sz w:val="20"/>
                <w:szCs w:val="20"/>
                <w:lang w:val="es-ES"/>
              </w:rPr>
              <w:t xml:space="preserve">Pizarra, plumones, mota, proyector, transparencias, multimedia, etc. </w:t>
            </w:r>
          </w:p>
          <w:p w:rsidR="004446AD" w:rsidRPr="006B1A92" w:rsidRDefault="004446AD"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b/>
                <w:bCs/>
                <w:color w:val="000000"/>
                <w:sz w:val="20"/>
                <w:szCs w:val="20"/>
                <w:lang w:val="es-ES"/>
              </w:rPr>
              <w:lastRenderedPageBreak/>
              <w:t xml:space="preserve">Materiales de laboratorio y de campo. </w:t>
            </w:r>
          </w:p>
          <w:p w:rsidR="004446AD" w:rsidRPr="006B1A92" w:rsidRDefault="004446AD" w:rsidP="0069127E">
            <w:pPr>
              <w:autoSpaceDE w:val="0"/>
              <w:autoSpaceDN w:val="0"/>
              <w:adjustRightInd w:val="0"/>
              <w:jc w:val="both"/>
              <w:rPr>
                <w:rFonts w:ascii="Arial" w:hAnsi="Arial" w:cs="Arial"/>
                <w:sz w:val="20"/>
                <w:szCs w:val="20"/>
                <w:lang w:val="es-ES"/>
              </w:rPr>
            </w:pPr>
            <w:r w:rsidRPr="006B1A92">
              <w:rPr>
                <w:rFonts w:ascii="Arial" w:hAnsi="Arial" w:cs="Arial"/>
                <w:color w:val="000000"/>
                <w:sz w:val="20"/>
                <w:szCs w:val="20"/>
                <w:lang w:val="es-ES"/>
              </w:rPr>
              <w:t xml:space="preserve">Equipos y materiales de laboratorio y campo </w:t>
            </w:r>
          </w:p>
        </w:tc>
        <w:tc>
          <w:tcPr>
            <w:tcW w:w="1134" w:type="dxa"/>
          </w:tcPr>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74245B" w:rsidP="0069127E">
            <w:pPr>
              <w:autoSpaceDE w:val="0"/>
              <w:autoSpaceDN w:val="0"/>
              <w:adjustRightInd w:val="0"/>
              <w:jc w:val="center"/>
              <w:rPr>
                <w:rFonts w:ascii="Arial" w:hAnsi="Arial" w:cs="Arial"/>
                <w:sz w:val="20"/>
                <w:szCs w:val="20"/>
              </w:rPr>
            </w:pPr>
            <w:r w:rsidRPr="006B1A92">
              <w:rPr>
                <w:rFonts w:ascii="Arial" w:hAnsi="Arial" w:cs="Arial"/>
                <w:sz w:val="20"/>
                <w:szCs w:val="20"/>
              </w:rPr>
              <w:t>19.9</w:t>
            </w:r>
          </w:p>
        </w:tc>
      </w:tr>
      <w:tr w:rsidR="004446AD" w:rsidRPr="00A41834" w:rsidTr="0074245B">
        <w:trPr>
          <w:trHeight w:val="2677"/>
        </w:trPr>
        <w:tc>
          <w:tcPr>
            <w:tcW w:w="892" w:type="dxa"/>
          </w:tcPr>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r w:rsidRPr="006B1A92">
              <w:rPr>
                <w:rFonts w:ascii="Arial" w:hAnsi="Arial" w:cs="Arial"/>
                <w:sz w:val="20"/>
                <w:szCs w:val="20"/>
              </w:rPr>
              <w:t>04</w:t>
            </w:r>
          </w:p>
        </w:tc>
        <w:tc>
          <w:tcPr>
            <w:tcW w:w="687" w:type="dxa"/>
          </w:tcPr>
          <w:p w:rsidR="0074245B" w:rsidRPr="006B1A92" w:rsidRDefault="0074245B" w:rsidP="0069127E">
            <w:pPr>
              <w:autoSpaceDE w:val="0"/>
              <w:autoSpaceDN w:val="0"/>
              <w:adjustRightInd w:val="0"/>
              <w:jc w:val="center"/>
              <w:rPr>
                <w:rFonts w:ascii="Arial" w:hAnsi="Arial" w:cs="Arial"/>
                <w:sz w:val="20"/>
                <w:szCs w:val="20"/>
              </w:rPr>
            </w:pPr>
          </w:p>
          <w:p w:rsidR="0074245B" w:rsidRPr="006B1A92" w:rsidRDefault="0074245B" w:rsidP="0069127E">
            <w:pPr>
              <w:autoSpaceDE w:val="0"/>
              <w:autoSpaceDN w:val="0"/>
              <w:adjustRightInd w:val="0"/>
              <w:jc w:val="center"/>
              <w:rPr>
                <w:rFonts w:ascii="Arial" w:hAnsi="Arial" w:cs="Arial"/>
                <w:sz w:val="20"/>
                <w:szCs w:val="20"/>
              </w:rPr>
            </w:pPr>
          </w:p>
          <w:p w:rsidR="0074245B" w:rsidRPr="006B1A92" w:rsidRDefault="0074245B" w:rsidP="0069127E">
            <w:pPr>
              <w:autoSpaceDE w:val="0"/>
              <w:autoSpaceDN w:val="0"/>
              <w:adjustRightInd w:val="0"/>
              <w:jc w:val="center"/>
              <w:rPr>
                <w:rFonts w:ascii="Arial" w:hAnsi="Arial" w:cs="Arial"/>
                <w:sz w:val="20"/>
                <w:szCs w:val="20"/>
              </w:rPr>
            </w:pPr>
          </w:p>
          <w:p w:rsidR="0074245B" w:rsidRPr="006B1A92" w:rsidRDefault="0074245B" w:rsidP="0069127E">
            <w:pPr>
              <w:autoSpaceDE w:val="0"/>
              <w:autoSpaceDN w:val="0"/>
              <w:adjustRightInd w:val="0"/>
              <w:jc w:val="center"/>
              <w:rPr>
                <w:rFonts w:ascii="Arial" w:hAnsi="Arial" w:cs="Arial"/>
                <w:sz w:val="20"/>
                <w:szCs w:val="20"/>
              </w:rPr>
            </w:pPr>
          </w:p>
          <w:p w:rsidR="0074245B" w:rsidRPr="006B1A92" w:rsidRDefault="0074245B" w:rsidP="0069127E">
            <w:pPr>
              <w:autoSpaceDE w:val="0"/>
              <w:autoSpaceDN w:val="0"/>
              <w:adjustRightInd w:val="0"/>
              <w:jc w:val="center"/>
              <w:rPr>
                <w:rFonts w:ascii="Arial" w:hAnsi="Arial" w:cs="Arial"/>
                <w:sz w:val="20"/>
                <w:szCs w:val="20"/>
              </w:rPr>
            </w:pPr>
          </w:p>
          <w:p w:rsidR="0074245B" w:rsidRPr="006B1A92" w:rsidRDefault="0074245B"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r w:rsidRPr="006B1A92">
              <w:rPr>
                <w:rFonts w:ascii="Arial" w:hAnsi="Arial" w:cs="Arial"/>
                <w:sz w:val="20"/>
                <w:szCs w:val="20"/>
              </w:rPr>
              <w:t>I</w:t>
            </w:r>
            <w:r w:rsidR="0074245B" w:rsidRPr="006B1A92">
              <w:rPr>
                <w:rFonts w:ascii="Arial" w:hAnsi="Arial" w:cs="Arial"/>
                <w:sz w:val="20"/>
                <w:szCs w:val="20"/>
              </w:rPr>
              <w:t>V</w:t>
            </w:r>
          </w:p>
        </w:tc>
        <w:tc>
          <w:tcPr>
            <w:tcW w:w="2107" w:type="dxa"/>
          </w:tcPr>
          <w:p w:rsidR="004446AD" w:rsidRPr="006B1A92" w:rsidRDefault="004446AD" w:rsidP="0069127E">
            <w:pPr>
              <w:widowControl w:val="0"/>
              <w:tabs>
                <w:tab w:val="left" w:pos="1276"/>
              </w:tabs>
              <w:autoSpaceDE w:val="0"/>
              <w:autoSpaceDN w:val="0"/>
              <w:adjustRightInd w:val="0"/>
              <w:ind w:left="52"/>
              <w:jc w:val="both"/>
              <w:rPr>
                <w:rFonts w:ascii="Arial" w:hAnsi="Arial" w:cs="Arial"/>
                <w:bCs/>
                <w:sz w:val="20"/>
                <w:szCs w:val="20"/>
              </w:rPr>
            </w:pPr>
            <w:r w:rsidRPr="006B1A92">
              <w:rPr>
                <w:rFonts w:ascii="Arial" w:hAnsi="Arial" w:cs="Arial"/>
                <w:bCs/>
                <w:sz w:val="20"/>
                <w:szCs w:val="20"/>
              </w:rPr>
              <w:t>Identificar y analizar los ciclos de los fertilizantes, comportamiento  de  los  macro y  micronutrientes  en el sistema suelo, agua y  planta.</w:t>
            </w:r>
          </w:p>
          <w:p w:rsidR="004446AD" w:rsidRPr="006B1A92" w:rsidRDefault="004446AD" w:rsidP="0069127E">
            <w:pPr>
              <w:widowControl w:val="0"/>
              <w:tabs>
                <w:tab w:val="left" w:pos="1134"/>
              </w:tabs>
              <w:autoSpaceDE w:val="0"/>
              <w:autoSpaceDN w:val="0"/>
              <w:adjustRightInd w:val="0"/>
              <w:ind w:left="15" w:hanging="15"/>
              <w:jc w:val="both"/>
              <w:rPr>
                <w:rFonts w:ascii="Arial" w:hAnsi="Arial" w:cs="Arial"/>
                <w:bCs/>
                <w:sz w:val="20"/>
                <w:szCs w:val="20"/>
              </w:rPr>
            </w:pPr>
            <w:r w:rsidRPr="006B1A92">
              <w:rPr>
                <w:rFonts w:ascii="Arial" w:hAnsi="Arial" w:cs="Arial"/>
                <w:bCs/>
                <w:sz w:val="20"/>
                <w:szCs w:val="20"/>
              </w:rPr>
              <w:t xml:space="preserve"> Conocer y determinar el o los factores que inciden en la producción vegetal. </w:t>
            </w:r>
          </w:p>
          <w:p w:rsidR="004446AD" w:rsidRPr="006B1A92" w:rsidRDefault="004446AD" w:rsidP="0069127E">
            <w:pPr>
              <w:pStyle w:val="Prrafodelista"/>
              <w:tabs>
                <w:tab w:val="left" w:pos="171"/>
              </w:tabs>
              <w:autoSpaceDE w:val="0"/>
              <w:autoSpaceDN w:val="0"/>
              <w:adjustRightInd w:val="0"/>
              <w:ind w:left="0"/>
              <w:jc w:val="both"/>
              <w:rPr>
                <w:rFonts w:ascii="Arial" w:hAnsi="Arial" w:cs="Arial"/>
                <w:sz w:val="20"/>
                <w:szCs w:val="20"/>
              </w:rPr>
            </w:pPr>
          </w:p>
        </w:tc>
        <w:tc>
          <w:tcPr>
            <w:tcW w:w="4253" w:type="dxa"/>
          </w:tcPr>
          <w:p w:rsidR="004446AD" w:rsidRPr="006B1A92" w:rsidRDefault="004446AD" w:rsidP="0069127E">
            <w:pPr>
              <w:pStyle w:val="NormalWeb"/>
              <w:spacing w:before="0" w:beforeAutospacing="0" w:after="0" w:afterAutospacing="0"/>
              <w:jc w:val="both"/>
              <w:rPr>
                <w:rFonts w:ascii="Arial" w:hAnsi="Arial" w:cs="Arial"/>
                <w:b/>
                <w:sz w:val="20"/>
                <w:szCs w:val="20"/>
              </w:rPr>
            </w:pPr>
            <w:r w:rsidRPr="006B1A92">
              <w:rPr>
                <w:rFonts w:ascii="Arial" w:hAnsi="Arial" w:cs="Arial"/>
                <w:b/>
                <w:sz w:val="20"/>
                <w:szCs w:val="20"/>
              </w:rPr>
              <w:t>FOSFORO: CICLO Y FERTILIZANTES</w:t>
            </w:r>
          </w:p>
          <w:p w:rsidR="004446AD" w:rsidRPr="006B1A92" w:rsidRDefault="004446AD" w:rsidP="0069127E">
            <w:pPr>
              <w:pStyle w:val="NormalWeb"/>
              <w:spacing w:before="0" w:beforeAutospacing="0" w:after="0" w:afterAutospacing="0"/>
              <w:jc w:val="both"/>
              <w:rPr>
                <w:rFonts w:ascii="Arial" w:hAnsi="Arial" w:cs="Arial"/>
                <w:b/>
                <w:sz w:val="20"/>
                <w:szCs w:val="20"/>
              </w:rPr>
            </w:pPr>
            <w:r w:rsidRPr="006B1A92">
              <w:rPr>
                <w:rFonts w:ascii="Arial" w:hAnsi="Arial" w:cs="Arial"/>
                <w:sz w:val="20"/>
                <w:szCs w:val="20"/>
              </w:rPr>
              <w:t>Fertilizantes fosfatados, Transformaciones del P en el sistema suelo-planta-atmósfera, Ciclo de fósforo en cultivos anuales y pasturas, Diagnóstico de la fertilidad fosfatada, Fertilizantes fosfatados: producción y características.</w:t>
            </w:r>
          </w:p>
          <w:p w:rsidR="004446AD" w:rsidRPr="006B1A92" w:rsidRDefault="004446AD" w:rsidP="0069127E">
            <w:pPr>
              <w:pStyle w:val="Default"/>
              <w:jc w:val="both"/>
              <w:rPr>
                <w:rFonts w:ascii="Arial" w:hAnsi="Arial" w:cs="Arial"/>
                <w:sz w:val="20"/>
                <w:szCs w:val="20"/>
              </w:rPr>
            </w:pPr>
            <w:r w:rsidRPr="006B1A92">
              <w:rPr>
                <w:rFonts w:ascii="Arial" w:hAnsi="Arial" w:cs="Arial"/>
                <w:sz w:val="20"/>
                <w:szCs w:val="20"/>
              </w:rPr>
              <w:t xml:space="preserve">-Formas asimilables y funciones en la planta  </w:t>
            </w:r>
          </w:p>
          <w:p w:rsidR="004446AD" w:rsidRPr="006B1A92" w:rsidRDefault="004446AD" w:rsidP="0069127E">
            <w:pPr>
              <w:pStyle w:val="Default"/>
              <w:jc w:val="both"/>
              <w:rPr>
                <w:rFonts w:ascii="Arial" w:hAnsi="Arial" w:cs="Arial"/>
                <w:sz w:val="20"/>
                <w:szCs w:val="20"/>
              </w:rPr>
            </w:pPr>
            <w:r w:rsidRPr="006B1A92">
              <w:rPr>
                <w:rFonts w:ascii="Arial" w:hAnsi="Arial" w:cs="Arial"/>
                <w:sz w:val="20"/>
                <w:szCs w:val="20"/>
              </w:rPr>
              <w:t xml:space="preserve">-Naturaleza y dinámica del fósforo </w:t>
            </w:r>
            <w:r w:rsidR="0074245B" w:rsidRPr="006B1A92">
              <w:rPr>
                <w:rFonts w:ascii="Arial" w:hAnsi="Arial" w:cs="Arial"/>
                <w:sz w:val="20"/>
                <w:szCs w:val="20"/>
              </w:rPr>
              <w:t xml:space="preserve">en el suelo: fósforo orgánico, </w:t>
            </w:r>
            <w:r w:rsidRPr="006B1A92">
              <w:rPr>
                <w:rFonts w:ascii="Arial" w:hAnsi="Arial" w:cs="Arial"/>
                <w:sz w:val="20"/>
                <w:szCs w:val="20"/>
              </w:rPr>
              <w:t>estados inorgánicos y modelos de adsorción,  Factores de disponibilidad, Isoterma de adsorción de fósforo</w:t>
            </w:r>
            <w:r w:rsidR="0074245B" w:rsidRPr="006B1A92">
              <w:rPr>
                <w:rFonts w:ascii="Arial" w:hAnsi="Arial" w:cs="Arial"/>
                <w:sz w:val="20"/>
                <w:szCs w:val="20"/>
              </w:rPr>
              <w:t>.</w:t>
            </w:r>
            <w:r w:rsidRPr="006B1A92">
              <w:rPr>
                <w:rFonts w:ascii="Arial" w:hAnsi="Arial" w:cs="Arial"/>
                <w:sz w:val="20"/>
                <w:szCs w:val="20"/>
              </w:rPr>
              <w:t xml:space="preserve"> </w:t>
            </w:r>
          </w:p>
          <w:p w:rsidR="004446AD" w:rsidRPr="006B1A92" w:rsidRDefault="004446AD" w:rsidP="0069127E">
            <w:pPr>
              <w:pStyle w:val="Default"/>
              <w:rPr>
                <w:rFonts w:ascii="Arial" w:hAnsi="Arial" w:cs="Arial"/>
                <w:sz w:val="20"/>
                <w:szCs w:val="20"/>
                <w:lang w:val="es-ES"/>
              </w:rPr>
            </w:pPr>
          </w:p>
        </w:tc>
        <w:tc>
          <w:tcPr>
            <w:tcW w:w="3402" w:type="dxa"/>
          </w:tcPr>
          <w:p w:rsidR="004446AD" w:rsidRPr="006B1A92" w:rsidRDefault="004446AD" w:rsidP="0069127E">
            <w:pPr>
              <w:autoSpaceDE w:val="0"/>
              <w:autoSpaceDN w:val="0"/>
              <w:adjustRightInd w:val="0"/>
              <w:jc w:val="both"/>
              <w:rPr>
                <w:rFonts w:ascii="Arial" w:hAnsi="Arial" w:cs="Arial"/>
                <w:sz w:val="20"/>
                <w:szCs w:val="20"/>
              </w:rPr>
            </w:pPr>
            <w:r w:rsidRPr="006B1A92">
              <w:rPr>
                <w:rFonts w:ascii="Arial" w:hAnsi="Arial" w:cs="Arial"/>
                <w:sz w:val="20"/>
                <w:szCs w:val="20"/>
              </w:rPr>
              <w:t>ESTRATEGIA:</w:t>
            </w:r>
          </w:p>
          <w:p w:rsidR="00327755" w:rsidRPr="006B1A92" w:rsidRDefault="00327755" w:rsidP="0069127E">
            <w:pPr>
              <w:autoSpaceDE w:val="0"/>
              <w:autoSpaceDN w:val="0"/>
              <w:adjustRightInd w:val="0"/>
              <w:jc w:val="both"/>
              <w:rPr>
                <w:rFonts w:ascii="Arial" w:hAnsi="Arial" w:cs="Arial"/>
                <w:sz w:val="20"/>
                <w:szCs w:val="20"/>
              </w:rPr>
            </w:pPr>
            <w:r w:rsidRPr="006B1A92">
              <w:rPr>
                <w:rFonts w:ascii="Arial" w:hAnsi="Arial" w:cs="Arial"/>
                <w:bCs/>
                <w:sz w:val="20"/>
                <w:szCs w:val="20"/>
              </w:rPr>
              <w:t>Identificar y analizar los ciclos de los fertilizantes</w:t>
            </w: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r w:rsidRPr="006B1A92">
              <w:rPr>
                <w:rFonts w:ascii="Arial" w:hAnsi="Arial" w:cs="Arial"/>
                <w:sz w:val="20"/>
                <w:szCs w:val="20"/>
              </w:rPr>
              <w:t>ACTIVIDAD:</w:t>
            </w:r>
          </w:p>
          <w:p w:rsidR="004446AD" w:rsidRPr="006B1A92" w:rsidRDefault="004446AD" w:rsidP="0069127E">
            <w:pPr>
              <w:pStyle w:val="Default"/>
              <w:jc w:val="both"/>
              <w:rPr>
                <w:rFonts w:ascii="Arial" w:hAnsi="Arial" w:cs="Arial"/>
                <w:sz w:val="20"/>
                <w:szCs w:val="20"/>
              </w:rPr>
            </w:pPr>
            <w:r w:rsidRPr="006B1A92">
              <w:rPr>
                <w:rFonts w:ascii="Arial" w:hAnsi="Arial" w:cs="Arial"/>
                <w:sz w:val="20"/>
                <w:szCs w:val="20"/>
              </w:rPr>
              <w:t xml:space="preserve">- Exposición temática con la participación activa de los alumnos. </w:t>
            </w:r>
          </w:p>
          <w:p w:rsidR="004446AD" w:rsidRPr="006B1A92" w:rsidRDefault="004446AD" w:rsidP="0069127E">
            <w:pPr>
              <w:pStyle w:val="Default"/>
              <w:jc w:val="both"/>
              <w:rPr>
                <w:rFonts w:ascii="Arial" w:hAnsi="Arial" w:cs="Arial"/>
                <w:sz w:val="20"/>
                <w:szCs w:val="20"/>
              </w:rPr>
            </w:pPr>
            <w:r w:rsidRPr="006B1A92">
              <w:rPr>
                <w:rFonts w:ascii="Arial" w:hAnsi="Arial" w:cs="Arial"/>
                <w:sz w:val="20"/>
                <w:szCs w:val="20"/>
              </w:rPr>
              <w:t xml:space="preserve">- Uso de las tecnologías informáticas. </w:t>
            </w:r>
          </w:p>
          <w:p w:rsidR="004446AD" w:rsidRPr="006B1A92" w:rsidRDefault="004446AD" w:rsidP="0069127E">
            <w:pPr>
              <w:autoSpaceDE w:val="0"/>
              <w:autoSpaceDN w:val="0"/>
              <w:adjustRightInd w:val="0"/>
              <w:jc w:val="both"/>
              <w:rPr>
                <w:rFonts w:ascii="Arial" w:hAnsi="Arial" w:cs="Arial"/>
                <w:sz w:val="20"/>
                <w:szCs w:val="20"/>
              </w:rPr>
            </w:pPr>
            <w:r w:rsidRPr="006B1A92">
              <w:rPr>
                <w:rFonts w:ascii="Arial" w:hAnsi="Arial" w:cs="Arial"/>
                <w:sz w:val="20"/>
                <w:szCs w:val="20"/>
              </w:rPr>
              <w:t>-Practica laboratorio /campo</w:t>
            </w:r>
          </w:p>
        </w:tc>
        <w:tc>
          <w:tcPr>
            <w:tcW w:w="3260" w:type="dxa"/>
          </w:tcPr>
          <w:p w:rsidR="004446AD" w:rsidRPr="006B1A92" w:rsidRDefault="004446AD" w:rsidP="0069127E">
            <w:pPr>
              <w:autoSpaceDE w:val="0"/>
              <w:autoSpaceDN w:val="0"/>
              <w:adjustRightInd w:val="0"/>
              <w:rPr>
                <w:rFonts w:ascii="Arial" w:hAnsi="Arial" w:cs="Arial"/>
                <w:color w:val="000000"/>
                <w:sz w:val="20"/>
                <w:szCs w:val="20"/>
                <w:lang w:val="es-ES"/>
              </w:rPr>
            </w:pPr>
          </w:p>
          <w:p w:rsidR="004446AD" w:rsidRPr="006B1A92" w:rsidRDefault="004446AD"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b/>
                <w:bCs/>
                <w:color w:val="000000"/>
                <w:sz w:val="20"/>
                <w:szCs w:val="20"/>
                <w:lang w:val="es-ES"/>
              </w:rPr>
              <w:t xml:space="preserve">Materiales impresos.- </w:t>
            </w:r>
            <w:r w:rsidRPr="006B1A92">
              <w:rPr>
                <w:rFonts w:ascii="Arial" w:hAnsi="Arial" w:cs="Arial"/>
                <w:color w:val="000000"/>
                <w:sz w:val="20"/>
                <w:szCs w:val="20"/>
                <w:lang w:val="es-ES"/>
              </w:rPr>
              <w:t xml:space="preserve">Libros, textos, manual de prácticas, etc. </w:t>
            </w:r>
          </w:p>
          <w:p w:rsidR="004446AD" w:rsidRPr="006B1A92" w:rsidRDefault="004446AD"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b/>
                <w:bCs/>
                <w:color w:val="000000"/>
                <w:sz w:val="20"/>
                <w:szCs w:val="20"/>
                <w:lang w:val="es-ES"/>
              </w:rPr>
              <w:t xml:space="preserve">Materiales educativos para la exposición.- </w:t>
            </w:r>
            <w:r w:rsidRPr="006B1A92">
              <w:rPr>
                <w:rFonts w:ascii="Arial" w:hAnsi="Arial" w:cs="Arial"/>
                <w:color w:val="000000"/>
                <w:sz w:val="20"/>
                <w:szCs w:val="20"/>
                <w:lang w:val="es-ES"/>
              </w:rPr>
              <w:t xml:space="preserve">Pizarra, plumones, mota, proyector, transparencias, multimedia, etc. </w:t>
            </w:r>
          </w:p>
          <w:p w:rsidR="004446AD" w:rsidRPr="006B1A92" w:rsidRDefault="004446AD"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b/>
                <w:bCs/>
                <w:color w:val="000000"/>
                <w:sz w:val="20"/>
                <w:szCs w:val="20"/>
                <w:lang w:val="es-ES"/>
              </w:rPr>
              <w:t xml:space="preserve">Materiales de laboratorio y de campo. </w:t>
            </w:r>
          </w:p>
          <w:p w:rsidR="004446AD" w:rsidRPr="006B1A92" w:rsidRDefault="004446AD" w:rsidP="0069127E">
            <w:pPr>
              <w:autoSpaceDE w:val="0"/>
              <w:autoSpaceDN w:val="0"/>
              <w:adjustRightInd w:val="0"/>
              <w:jc w:val="both"/>
              <w:rPr>
                <w:rFonts w:ascii="Arial" w:hAnsi="Arial" w:cs="Arial"/>
                <w:sz w:val="20"/>
                <w:szCs w:val="20"/>
                <w:lang w:val="es-ES"/>
              </w:rPr>
            </w:pPr>
            <w:r w:rsidRPr="006B1A92">
              <w:rPr>
                <w:rFonts w:ascii="Arial" w:hAnsi="Arial" w:cs="Arial"/>
                <w:color w:val="000000"/>
                <w:sz w:val="20"/>
                <w:szCs w:val="20"/>
                <w:lang w:val="es-ES"/>
              </w:rPr>
              <w:t xml:space="preserve">Equipos y materiales de laboratorio y campo </w:t>
            </w:r>
          </w:p>
        </w:tc>
        <w:tc>
          <w:tcPr>
            <w:tcW w:w="1134" w:type="dxa"/>
          </w:tcPr>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r w:rsidRPr="006B1A92">
              <w:rPr>
                <w:rFonts w:ascii="Arial" w:hAnsi="Arial" w:cs="Arial"/>
                <w:sz w:val="20"/>
                <w:szCs w:val="20"/>
              </w:rPr>
              <w:t>25.6</w:t>
            </w:r>
          </w:p>
        </w:tc>
      </w:tr>
      <w:tr w:rsidR="004446AD" w:rsidRPr="00A41834" w:rsidTr="00E12F2A">
        <w:trPr>
          <w:trHeight w:val="75"/>
        </w:trPr>
        <w:tc>
          <w:tcPr>
            <w:tcW w:w="892" w:type="dxa"/>
          </w:tcPr>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r w:rsidRPr="006B1A92">
              <w:rPr>
                <w:rFonts w:ascii="Arial" w:hAnsi="Arial" w:cs="Arial"/>
                <w:sz w:val="20"/>
                <w:szCs w:val="20"/>
              </w:rPr>
              <w:t>05</w:t>
            </w:r>
          </w:p>
        </w:tc>
        <w:tc>
          <w:tcPr>
            <w:tcW w:w="687" w:type="dxa"/>
          </w:tcPr>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74245B" w:rsidP="0069127E">
            <w:pPr>
              <w:autoSpaceDE w:val="0"/>
              <w:autoSpaceDN w:val="0"/>
              <w:adjustRightInd w:val="0"/>
              <w:jc w:val="center"/>
              <w:rPr>
                <w:rFonts w:ascii="Arial" w:hAnsi="Arial" w:cs="Arial"/>
                <w:sz w:val="20"/>
                <w:szCs w:val="20"/>
              </w:rPr>
            </w:pPr>
            <w:r w:rsidRPr="006B1A92">
              <w:rPr>
                <w:rFonts w:ascii="Arial" w:hAnsi="Arial" w:cs="Arial"/>
                <w:sz w:val="20"/>
                <w:szCs w:val="20"/>
              </w:rPr>
              <w:t>V</w:t>
            </w:r>
          </w:p>
        </w:tc>
        <w:tc>
          <w:tcPr>
            <w:tcW w:w="2107" w:type="dxa"/>
          </w:tcPr>
          <w:p w:rsidR="004446AD" w:rsidRPr="006B1A92" w:rsidRDefault="004446AD" w:rsidP="0069127E">
            <w:pPr>
              <w:widowControl w:val="0"/>
              <w:tabs>
                <w:tab w:val="left" w:pos="504"/>
              </w:tabs>
              <w:autoSpaceDE w:val="0"/>
              <w:autoSpaceDN w:val="0"/>
              <w:adjustRightInd w:val="0"/>
              <w:jc w:val="both"/>
              <w:rPr>
                <w:rFonts w:ascii="Arial" w:hAnsi="Arial" w:cs="Arial"/>
                <w:bCs/>
                <w:sz w:val="20"/>
                <w:szCs w:val="20"/>
              </w:rPr>
            </w:pPr>
            <w:r w:rsidRPr="006B1A92">
              <w:rPr>
                <w:rFonts w:ascii="Arial" w:hAnsi="Arial" w:cs="Arial"/>
                <w:bCs/>
                <w:sz w:val="20"/>
                <w:szCs w:val="20"/>
              </w:rPr>
              <w:t xml:space="preserve">Identificar y analizar las relaciones básicas suelo-planta que influyen en la nutrición mineral de las plantas. </w:t>
            </w:r>
          </w:p>
          <w:p w:rsidR="004446AD" w:rsidRPr="006B1A92" w:rsidRDefault="004446AD" w:rsidP="0069127E">
            <w:pPr>
              <w:widowControl w:val="0"/>
              <w:tabs>
                <w:tab w:val="left" w:pos="1276"/>
              </w:tabs>
              <w:autoSpaceDE w:val="0"/>
              <w:autoSpaceDN w:val="0"/>
              <w:adjustRightInd w:val="0"/>
              <w:ind w:left="52"/>
              <w:jc w:val="both"/>
              <w:rPr>
                <w:rFonts w:ascii="Arial" w:hAnsi="Arial" w:cs="Arial"/>
                <w:sz w:val="20"/>
                <w:szCs w:val="20"/>
              </w:rPr>
            </w:pPr>
            <w:r w:rsidRPr="006B1A92">
              <w:rPr>
                <w:rFonts w:ascii="Arial" w:hAnsi="Arial" w:cs="Arial"/>
                <w:bCs/>
                <w:sz w:val="20"/>
                <w:szCs w:val="20"/>
              </w:rPr>
              <w:t>Identificar y analizar los ciclos de los fertilizantes, comportamiento  de  los  macro y  micronutrientes  en el sistema suelo, agua y  planta.</w:t>
            </w:r>
            <w:r w:rsidR="0074245B" w:rsidRPr="006B1A92">
              <w:rPr>
                <w:rFonts w:ascii="Arial" w:hAnsi="Arial" w:cs="Arial"/>
                <w:sz w:val="20"/>
                <w:szCs w:val="20"/>
              </w:rPr>
              <w:t xml:space="preserve"> </w:t>
            </w:r>
          </w:p>
        </w:tc>
        <w:tc>
          <w:tcPr>
            <w:tcW w:w="4253" w:type="dxa"/>
          </w:tcPr>
          <w:p w:rsidR="004446AD" w:rsidRPr="006B1A92" w:rsidRDefault="004446AD" w:rsidP="0069127E">
            <w:pPr>
              <w:pStyle w:val="NormalWeb"/>
              <w:spacing w:before="0" w:beforeAutospacing="0" w:after="0" w:afterAutospacing="0"/>
              <w:rPr>
                <w:rFonts w:ascii="Arial" w:hAnsi="Arial" w:cs="Arial"/>
                <w:b/>
                <w:sz w:val="20"/>
                <w:szCs w:val="20"/>
              </w:rPr>
            </w:pPr>
            <w:r w:rsidRPr="006B1A92">
              <w:rPr>
                <w:rFonts w:ascii="Arial" w:hAnsi="Arial" w:cs="Arial"/>
                <w:b/>
                <w:sz w:val="20"/>
                <w:szCs w:val="20"/>
              </w:rPr>
              <w:t>POTASIO, CALCIO, MAGNESIO Y AZUFRE: CICLOS Y FERTILIZANTES</w:t>
            </w:r>
          </w:p>
          <w:p w:rsidR="004446AD" w:rsidRPr="006B1A92" w:rsidRDefault="004446AD" w:rsidP="0069127E">
            <w:pPr>
              <w:pStyle w:val="NormalWeb"/>
              <w:spacing w:before="0" w:beforeAutospacing="0" w:after="0" w:afterAutospacing="0"/>
              <w:rPr>
                <w:rFonts w:ascii="Arial" w:hAnsi="Arial" w:cs="Arial"/>
                <w:b/>
                <w:sz w:val="20"/>
                <w:szCs w:val="20"/>
              </w:rPr>
            </w:pPr>
            <w:r w:rsidRPr="006B1A92">
              <w:rPr>
                <w:rFonts w:ascii="Arial" w:hAnsi="Arial" w:cs="Arial"/>
                <w:sz w:val="20"/>
                <w:szCs w:val="20"/>
              </w:rPr>
              <w:t>Formas de K, Ca y Mg en los suelos, Factores que afectan la disponibilidad, Diagnóstico de deficiencias y fertilizantes utilizados.</w:t>
            </w:r>
          </w:p>
          <w:p w:rsidR="004446AD" w:rsidRPr="006B1A92" w:rsidRDefault="004446AD" w:rsidP="0069127E">
            <w:pPr>
              <w:pStyle w:val="NormalWeb"/>
              <w:spacing w:before="0" w:beforeAutospacing="0" w:after="0" w:afterAutospacing="0"/>
              <w:ind w:left="600"/>
              <w:rPr>
                <w:rFonts w:ascii="Arial" w:hAnsi="Arial" w:cs="Arial"/>
                <w:b/>
                <w:sz w:val="20"/>
                <w:szCs w:val="20"/>
              </w:rPr>
            </w:pPr>
          </w:p>
        </w:tc>
        <w:tc>
          <w:tcPr>
            <w:tcW w:w="3402" w:type="dxa"/>
          </w:tcPr>
          <w:p w:rsidR="004446AD" w:rsidRPr="006B1A92" w:rsidRDefault="004446AD" w:rsidP="0069127E">
            <w:pPr>
              <w:autoSpaceDE w:val="0"/>
              <w:autoSpaceDN w:val="0"/>
              <w:adjustRightInd w:val="0"/>
              <w:jc w:val="both"/>
              <w:rPr>
                <w:rFonts w:ascii="Arial" w:hAnsi="Arial" w:cs="Arial"/>
                <w:sz w:val="20"/>
                <w:szCs w:val="20"/>
              </w:rPr>
            </w:pPr>
            <w:r w:rsidRPr="006B1A92">
              <w:rPr>
                <w:rFonts w:ascii="Arial" w:hAnsi="Arial" w:cs="Arial"/>
                <w:sz w:val="20"/>
                <w:szCs w:val="20"/>
              </w:rPr>
              <w:t>ESTRATEGIA:</w:t>
            </w:r>
          </w:p>
          <w:p w:rsidR="00327755" w:rsidRPr="006B1A92" w:rsidRDefault="00327755" w:rsidP="0069127E">
            <w:pPr>
              <w:autoSpaceDE w:val="0"/>
              <w:autoSpaceDN w:val="0"/>
              <w:adjustRightInd w:val="0"/>
              <w:jc w:val="both"/>
              <w:rPr>
                <w:rFonts w:ascii="Arial" w:hAnsi="Arial" w:cs="Arial"/>
                <w:sz w:val="20"/>
                <w:szCs w:val="20"/>
              </w:rPr>
            </w:pPr>
            <w:r w:rsidRPr="006B1A92">
              <w:rPr>
                <w:rFonts w:ascii="Arial" w:hAnsi="Arial" w:cs="Arial"/>
                <w:bCs/>
                <w:sz w:val="20"/>
                <w:szCs w:val="20"/>
              </w:rPr>
              <w:t>Identificar y analizar los ciclos de los fertilizantes</w:t>
            </w: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r w:rsidRPr="006B1A92">
              <w:rPr>
                <w:rFonts w:ascii="Arial" w:hAnsi="Arial" w:cs="Arial"/>
                <w:sz w:val="20"/>
                <w:szCs w:val="20"/>
              </w:rPr>
              <w:t>ACTIVIDAD:</w:t>
            </w:r>
          </w:p>
          <w:p w:rsidR="004446AD" w:rsidRPr="006B1A92" w:rsidRDefault="004446AD" w:rsidP="0069127E">
            <w:pPr>
              <w:pStyle w:val="Default"/>
              <w:jc w:val="both"/>
              <w:rPr>
                <w:rFonts w:ascii="Arial" w:hAnsi="Arial" w:cs="Arial"/>
                <w:sz w:val="20"/>
                <w:szCs w:val="20"/>
              </w:rPr>
            </w:pPr>
            <w:r w:rsidRPr="006B1A92">
              <w:rPr>
                <w:rFonts w:ascii="Arial" w:hAnsi="Arial" w:cs="Arial"/>
                <w:sz w:val="20"/>
                <w:szCs w:val="20"/>
              </w:rPr>
              <w:t xml:space="preserve">- Exposición temática con la participación activa de los alumnos. </w:t>
            </w:r>
          </w:p>
          <w:p w:rsidR="004446AD" w:rsidRPr="006B1A92" w:rsidRDefault="004446AD" w:rsidP="0069127E">
            <w:pPr>
              <w:pStyle w:val="Default"/>
              <w:jc w:val="both"/>
              <w:rPr>
                <w:rFonts w:ascii="Arial" w:hAnsi="Arial" w:cs="Arial"/>
                <w:sz w:val="20"/>
                <w:szCs w:val="20"/>
              </w:rPr>
            </w:pPr>
            <w:r w:rsidRPr="006B1A92">
              <w:rPr>
                <w:rFonts w:ascii="Arial" w:hAnsi="Arial" w:cs="Arial"/>
                <w:sz w:val="20"/>
                <w:szCs w:val="20"/>
              </w:rPr>
              <w:t xml:space="preserve">- Uso de las tecnologías informáticas. </w:t>
            </w:r>
          </w:p>
          <w:p w:rsidR="004446AD" w:rsidRPr="006B1A92" w:rsidRDefault="004446AD" w:rsidP="0069127E">
            <w:pPr>
              <w:autoSpaceDE w:val="0"/>
              <w:autoSpaceDN w:val="0"/>
              <w:adjustRightInd w:val="0"/>
              <w:jc w:val="both"/>
              <w:rPr>
                <w:rFonts w:ascii="Arial" w:hAnsi="Arial" w:cs="Arial"/>
                <w:sz w:val="20"/>
                <w:szCs w:val="20"/>
              </w:rPr>
            </w:pPr>
            <w:r w:rsidRPr="006B1A92">
              <w:rPr>
                <w:rFonts w:ascii="Arial" w:hAnsi="Arial" w:cs="Arial"/>
                <w:sz w:val="20"/>
                <w:szCs w:val="20"/>
              </w:rPr>
              <w:t>-Practica laboratorio /campo</w:t>
            </w:r>
          </w:p>
        </w:tc>
        <w:tc>
          <w:tcPr>
            <w:tcW w:w="3260" w:type="dxa"/>
          </w:tcPr>
          <w:p w:rsidR="004446AD" w:rsidRPr="006B1A92" w:rsidRDefault="004446AD" w:rsidP="0069127E">
            <w:pPr>
              <w:autoSpaceDE w:val="0"/>
              <w:autoSpaceDN w:val="0"/>
              <w:adjustRightInd w:val="0"/>
              <w:rPr>
                <w:rFonts w:ascii="Arial" w:hAnsi="Arial" w:cs="Arial"/>
                <w:color w:val="000000"/>
                <w:sz w:val="20"/>
                <w:szCs w:val="20"/>
                <w:lang w:val="es-ES"/>
              </w:rPr>
            </w:pPr>
          </w:p>
          <w:p w:rsidR="004446AD" w:rsidRPr="006B1A92" w:rsidRDefault="004446AD"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b/>
                <w:bCs/>
                <w:color w:val="000000"/>
                <w:sz w:val="20"/>
                <w:szCs w:val="20"/>
                <w:lang w:val="es-ES"/>
              </w:rPr>
              <w:t xml:space="preserve">Materiales impresos.- </w:t>
            </w:r>
            <w:r w:rsidRPr="006B1A92">
              <w:rPr>
                <w:rFonts w:ascii="Arial" w:hAnsi="Arial" w:cs="Arial"/>
                <w:color w:val="000000"/>
                <w:sz w:val="20"/>
                <w:szCs w:val="20"/>
                <w:lang w:val="es-ES"/>
              </w:rPr>
              <w:t xml:space="preserve">Libros, textos, manual de prácticas, etc. </w:t>
            </w:r>
          </w:p>
          <w:p w:rsidR="004446AD" w:rsidRPr="006B1A92" w:rsidRDefault="004446AD"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b/>
                <w:bCs/>
                <w:color w:val="000000"/>
                <w:sz w:val="20"/>
                <w:szCs w:val="20"/>
                <w:lang w:val="es-ES"/>
              </w:rPr>
              <w:t xml:space="preserve">Materiales educativos para la exposición.- </w:t>
            </w:r>
            <w:r w:rsidRPr="006B1A92">
              <w:rPr>
                <w:rFonts w:ascii="Arial" w:hAnsi="Arial" w:cs="Arial"/>
                <w:color w:val="000000"/>
                <w:sz w:val="20"/>
                <w:szCs w:val="20"/>
                <w:lang w:val="es-ES"/>
              </w:rPr>
              <w:t xml:space="preserve">Pizarra, plumones, mota, proyector, transparencias, multimedia, etc. </w:t>
            </w:r>
          </w:p>
          <w:p w:rsidR="004446AD" w:rsidRPr="006B1A92" w:rsidRDefault="004446AD"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b/>
                <w:bCs/>
                <w:color w:val="000000"/>
                <w:sz w:val="20"/>
                <w:szCs w:val="20"/>
                <w:lang w:val="es-ES"/>
              </w:rPr>
              <w:t xml:space="preserve">Materiales de laboratorio y de campo. </w:t>
            </w:r>
          </w:p>
          <w:p w:rsidR="004446AD" w:rsidRPr="006B1A92" w:rsidRDefault="004446AD" w:rsidP="0069127E">
            <w:pPr>
              <w:autoSpaceDE w:val="0"/>
              <w:autoSpaceDN w:val="0"/>
              <w:adjustRightInd w:val="0"/>
              <w:jc w:val="both"/>
              <w:rPr>
                <w:rFonts w:ascii="Arial" w:hAnsi="Arial" w:cs="Arial"/>
                <w:color w:val="000000"/>
                <w:sz w:val="20"/>
                <w:szCs w:val="20"/>
                <w:lang w:val="es-ES"/>
              </w:rPr>
            </w:pPr>
            <w:r w:rsidRPr="006B1A92">
              <w:rPr>
                <w:rFonts w:ascii="Arial" w:hAnsi="Arial" w:cs="Arial"/>
                <w:color w:val="000000"/>
                <w:sz w:val="20"/>
                <w:szCs w:val="20"/>
                <w:lang w:val="es-ES"/>
              </w:rPr>
              <w:t xml:space="preserve">Equipos y materiales de laboratorio y campo </w:t>
            </w:r>
          </w:p>
          <w:p w:rsidR="004446AD" w:rsidRPr="006B1A92" w:rsidRDefault="004446AD" w:rsidP="0069127E">
            <w:pPr>
              <w:autoSpaceDE w:val="0"/>
              <w:autoSpaceDN w:val="0"/>
              <w:adjustRightInd w:val="0"/>
              <w:jc w:val="both"/>
              <w:rPr>
                <w:rFonts w:ascii="Arial" w:hAnsi="Arial" w:cs="Arial"/>
                <w:sz w:val="20"/>
                <w:szCs w:val="20"/>
                <w:lang w:val="es-ES"/>
              </w:rPr>
            </w:pPr>
          </w:p>
        </w:tc>
        <w:tc>
          <w:tcPr>
            <w:tcW w:w="1134" w:type="dxa"/>
          </w:tcPr>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r w:rsidRPr="006B1A92">
              <w:rPr>
                <w:rFonts w:ascii="Arial" w:hAnsi="Arial" w:cs="Arial"/>
                <w:sz w:val="20"/>
                <w:szCs w:val="20"/>
              </w:rPr>
              <w:t>33.13</w:t>
            </w:r>
          </w:p>
        </w:tc>
      </w:tr>
      <w:tr w:rsidR="004446AD" w:rsidRPr="00A41834" w:rsidTr="00E12F2A">
        <w:trPr>
          <w:trHeight w:val="118"/>
        </w:trPr>
        <w:tc>
          <w:tcPr>
            <w:tcW w:w="892" w:type="dxa"/>
          </w:tcPr>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r w:rsidRPr="006B1A92">
              <w:rPr>
                <w:rFonts w:ascii="Arial" w:hAnsi="Arial" w:cs="Arial"/>
                <w:sz w:val="20"/>
                <w:szCs w:val="20"/>
              </w:rPr>
              <w:t>06</w:t>
            </w:r>
          </w:p>
        </w:tc>
        <w:tc>
          <w:tcPr>
            <w:tcW w:w="687" w:type="dxa"/>
          </w:tcPr>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74245B" w:rsidP="0069127E">
            <w:pPr>
              <w:autoSpaceDE w:val="0"/>
              <w:autoSpaceDN w:val="0"/>
              <w:adjustRightInd w:val="0"/>
              <w:jc w:val="center"/>
              <w:rPr>
                <w:rFonts w:ascii="Arial" w:hAnsi="Arial" w:cs="Arial"/>
                <w:sz w:val="20"/>
                <w:szCs w:val="20"/>
              </w:rPr>
            </w:pPr>
            <w:r w:rsidRPr="006B1A92">
              <w:rPr>
                <w:rFonts w:ascii="Arial" w:hAnsi="Arial" w:cs="Arial"/>
                <w:sz w:val="20"/>
                <w:szCs w:val="20"/>
              </w:rPr>
              <w:t>V</w:t>
            </w:r>
            <w:r w:rsidR="004446AD" w:rsidRPr="006B1A92">
              <w:rPr>
                <w:rFonts w:ascii="Arial" w:hAnsi="Arial" w:cs="Arial"/>
                <w:sz w:val="20"/>
                <w:szCs w:val="20"/>
              </w:rPr>
              <w:t>I</w:t>
            </w:r>
          </w:p>
        </w:tc>
        <w:tc>
          <w:tcPr>
            <w:tcW w:w="2107" w:type="dxa"/>
          </w:tcPr>
          <w:p w:rsidR="004446AD" w:rsidRPr="006B1A92" w:rsidRDefault="004446AD" w:rsidP="0069127E">
            <w:pPr>
              <w:widowControl w:val="0"/>
              <w:tabs>
                <w:tab w:val="left" w:pos="1276"/>
              </w:tabs>
              <w:autoSpaceDE w:val="0"/>
              <w:autoSpaceDN w:val="0"/>
              <w:adjustRightInd w:val="0"/>
              <w:ind w:left="52"/>
              <w:jc w:val="both"/>
              <w:rPr>
                <w:rFonts w:ascii="Arial" w:hAnsi="Arial" w:cs="Arial"/>
                <w:bCs/>
                <w:sz w:val="20"/>
                <w:szCs w:val="20"/>
              </w:rPr>
            </w:pPr>
            <w:r w:rsidRPr="006B1A92">
              <w:rPr>
                <w:rFonts w:ascii="Arial" w:hAnsi="Arial" w:cs="Arial"/>
                <w:bCs/>
                <w:sz w:val="20"/>
                <w:szCs w:val="20"/>
              </w:rPr>
              <w:lastRenderedPageBreak/>
              <w:t xml:space="preserve">Identificar y analizar los ciclos de los fertilizantes, comportamiento  de  los  macro y  </w:t>
            </w:r>
            <w:r w:rsidRPr="006B1A92">
              <w:rPr>
                <w:rFonts w:ascii="Arial" w:hAnsi="Arial" w:cs="Arial"/>
                <w:bCs/>
                <w:sz w:val="20"/>
                <w:szCs w:val="20"/>
              </w:rPr>
              <w:lastRenderedPageBreak/>
              <w:t>micronutrientes  en el sistema suelo, agua y  planta.</w:t>
            </w:r>
          </w:p>
          <w:p w:rsidR="004446AD" w:rsidRPr="006B1A92" w:rsidRDefault="004446AD" w:rsidP="0069127E">
            <w:pPr>
              <w:widowControl w:val="0"/>
              <w:tabs>
                <w:tab w:val="left" w:pos="1134"/>
              </w:tabs>
              <w:autoSpaceDE w:val="0"/>
              <w:autoSpaceDN w:val="0"/>
              <w:adjustRightInd w:val="0"/>
              <w:ind w:left="15" w:hanging="15"/>
              <w:jc w:val="both"/>
              <w:rPr>
                <w:rFonts w:ascii="Arial" w:hAnsi="Arial" w:cs="Arial"/>
                <w:sz w:val="20"/>
                <w:szCs w:val="20"/>
              </w:rPr>
            </w:pPr>
          </w:p>
        </w:tc>
        <w:tc>
          <w:tcPr>
            <w:tcW w:w="4253" w:type="dxa"/>
          </w:tcPr>
          <w:p w:rsidR="004446AD" w:rsidRPr="006B1A92" w:rsidRDefault="004446AD" w:rsidP="0069127E">
            <w:pPr>
              <w:pStyle w:val="NormalWeb"/>
              <w:spacing w:before="0" w:beforeAutospacing="0" w:after="0" w:afterAutospacing="0"/>
              <w:rPr>
                <w:rFonts w:ascii="Arial" w:hAnsi="Arial" w:cs="Arial"/>
                <w:b/>
                <w:sz w:val="20"/>
                <w:szCs w:val="20"/>
              </w:rPr>
            </w:pPr>
            <w:r w:rsidRPr="006B1A92">
              <w:rPr>
                <w:rFonts w:ascii="Arial" w:hAnsi="Arial" w:cs="Arial"/>
                <w:b/>
                <w:sz w:val="20"/>
                <w:szCs w:val="20"/>
              </w:rPr>
              <w:lastRenderedPageBreak/>
              <w:t>POTASIO, CALCIO, MAGNESIO Y AZUFRE: CICLOS Y FERTILIZANTES</w:t>
            </w:r>
          </w:p>
          <w:p w:rsidR="004446AD" w:rsidRPr="006B1A92" w:rsidRDefault="004446AD" w:rsidP="0069127E">
            <w:pPr>
              <w:pStyle w:val="NormalWeb"/>
              <w:spacing w:before="0" w:beforeAutospacing="0" w:after="0" w:afterAutospacing="0"/>
              <w:jc w:val="both"/>
              <w:rPr>
                <w:rFonts w:ascii="Arial" w:hAnsi="Arial" w:cs="Arial"/>
                <w:sz w:val="20"/>
                <w:szCs w:val="20"/>
              </w:rPr>
            </w:pPr>
            <w:r w:rsidRPr="006B1A92">
              <w:rPr>
                <w:rFonts w:ascii="Arial" w:hAnsi="Arial" w:cs="Arial"/>
                <w:sz w:val="20"/>
                <w:szCs w:val="20"/>
              </w:rPr>
              <w:t xml:space="preserve">Ciclo del S en el sistema-suelo-planta-atmósfera, </w:t>
            </w:r>
            <w:r w:rsidRPr="006B1A92">
              <w:rPr>
                <w:rFonts w:ascii="Arial" w:hAnsi="Arial" w:cs="Arial"/>
                <w:sz w:val="20"/>
                <w:szCs w:val="20"/>
                <w:lang w:val="pt-BR"/>
              </w:rPr>
              <w:t xml:space="preserve">Diagnóstico de las deficiencias de S, </w:t>
            </w:r>
            <w:r w:rsidRPr="006B1A92">
              <w:rPr>
                <w:rFonts w:ascii="Arial" w:hAnsi="Arial" w:cs="Arial"/>
                <w:sz w:val="20"/>
                <w:szCs w:val="20"/>
              </w:rPr>
              <w:t xml:space="preserve">Estado actual del conocimiento de </w:t>
            </w:r>
            <w:r w:rsidRPr="006B1A92">
              <w:rPr>
                <w:rFonts w:ascii="Arial" w:hAnsi="Arial" w:cs="Arial"/>
                <w:sz w:val="20"/>
                <w:szCs w:val="20"/>
              </w:rPr>
              <w:lastRenderedPageBreak/>
              <w:t xml:space="preserve">disponibilidad de S en </w:t>
            </w:r>
          </w:p>
        </w:tc>
        <w:tc>
          <w:tcPr>
            <w:tcW w:w="3402" w:type="dxa"/>
          </w:tcPr>
          <w:p w:rsidR="004446AD" w:rsidRPr="006B1A92" w:rsidRDefault="004446AD" w:rsidP="0069127E">
            <w:pPr>
              <w:autoSpaceDE w:val="0"/>
              <w:autoSpaceDN w:val="0"/>
              <w:adjustRightInd w:val="0"/>
              <w:jc w:val="both"/>
              <w:rPr>
                <w:rFonts w:ascii="Arial" w:hAnsi="Arial" w:cs="Arial"/>
                <w:sz w:val="20"/>
                <w:szCs w:val="20"/>
              </w:rPr>
            </w:pPr>
            <w:r w:rsidRPr="006B1A92">
              <w:rPr>
                <w:rFonts w:ascii="Arial" w:hAnsi="Arial" w:cs="Arial"/>
                <w:sz w:val="20"/>
                <w:szCs w:val="20"/>
              </w:rPr>
              <w:lastRenderedPageBreak/>
              <w:t>ESTRATEGIA:</w:t>
            </w:r>
          </w:p>
          <w:p w:rsidR="00327755" w:rsidRPr="006B1A92" w:rsidRDefault="00327755" w:rsidP="0069127E">
            <w:pPr>
              <w:autoSpaceDE w:val="0"/>
              <w:autoSpaceDN w:val="0"/>
              <w:adjustRightInd w:val="0"/>
              <w:jc w:val="both"/>
              <w:rPr>
                <w:rFonts w:ascii="Arial" w:hAnsi="Arial" w:cs="Arial"/>
                <w:sz w:val="20"/>
                <w:szCs w:val="20"/>
              </w:rPr>
            </w:pPr>
            <w:r w:rsidRPr="006B1A92">
              <w:rPr>
                <w:rFonts w:ascii="Arial" w:hAnsi="Arial" w:cs="Arial"/>
                <w:bCs/>
                <w:sz w:val="20"/>
                <w:szCs w:val="20"/>
              </w:rPr>
              <w:t>Identificar y analizar los ciclos de los fertilizantes</w:t>
            </w: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r w:rsidRPr="006B1A92">
              <w:rPr>
                <w:rFonts w:ascii="Arial" w:hAnsi="Arial" w:cs="Arial"/>
                <w:sz w:val="20"/>
                <w:szCs w:val="20"/>
              </w:rPr>
              <w:t>ACTIVIDAD:</w:t>
            </w:r>
          </w:p>
          <w:p w:rsidR="004446AD" w:rsidRPr="006B1A92" w:rsidRDefault="004446AD" w:rsidP="0069127E">
            <w:pPr>
              <w:pStyle w:val="Default"/>
              <w:jc w:val="both"/>
              <w:rPr>
                <w:rFonts w:ascii="Arial" w:hAnsi="Arial" w:cs="Arial"/>
                <w:sz w:val="20"/>
                <w:szCs w:val="20"/>
              </w:rPr>
            </w:pPr>
            <w:r w:rsidRPr="006B1A92">
              <w:rPr>
                <w:rFonts w:ascii="Arial" w:hAnsi="Arial" w:cs="Arial"/>
                <w:sz w:val="20"/>
                <w:szCs w:val="20"/>
              </w:rPr>
              <w:lastRenderedPageBreak/>
              <w:t xml:space="preserve">- Exposición temática con la participación activa de los alumnos. </w:t>
            </w:r>
          </w:p>
          <w:p w:rsidR="004446AD" w:rsidRPr="006B1A92" w:rsidRDefault="004446AD" w:rsidP="0069127E">
            <w:pPr>
              <w:pStyle w:val="Default"/>
              <w:jc w:val="both"/>
              <w:rPr>
                <w:rFonts w:ascii="Arial" w:hAnsi="Arial" w:cs="Arial"/>
                <w:sz w:val="20"/>
                <w:szCs w:val="20"/>
              </w:rPr>
            </w:pPr>
            <w:r w:rsidRPr="006B1A92">
              <w:rPr>
                <w:rFonts w:ascii="Arial" w:hAnsi="Arial" w:cs="Arial"/>
                <w:sz w:val="20"/>
                <w:szCs w:val="20"/>
              </w:rPr>
              <w:t xml:space="preserve">- Uso de las tecnologías informáticas. </w:t>
            </w:r>
          </w:p>
          <w:p w:rsidR="004446AD" w:rsidRPr="006B1A92" w:rsidRDefault="004446AD" w:rsidP="0069127E">
            <w:pPr>
              <w:autoSpaceDE w:val="0"/>
              <w:autoSpaceDN w:val="0"/>
              <w:adjustRightInd w:val="0"/>
              <w:jc w:val="both"/>
              <w:rPr>
                <w:rFonts w:ascii="Arial" w:hAnsi="Arial" w:cs="Arial"/>
                <w:sz w:val="20"/>
                <w:szCs w:val="20"/>
              </w:rPr>
            </w:pPr>
            <w:r w:rsidRPr="006B1A92">
              <w:rPr>
                <w:rFonts w:ascii="Arial" w:hAnsi="Arial" w:cs="Arial"/>
                <w:sz w:val="20"/>
                <w:szCs w:val="20"/>
              </w:rPr>
              <w:t>-Practica laboratorio /campo</w:t>
            </w:r>
          </w:p>
        </w:tc>
        <w:tc>
          <w:tcPr>
            <w:tcW w:w="3260" w:type="dxa"/>
          </w:tcPr>
          <w:p w:rsidR="004446AD" w:rsidRPr="006B1A92" w:rsidRDefault="004446AD" w:rsidP="0069127E">
            <w:pPr>
              <w:autoSpaceDE w:val="0"/>
              <w:autoSpaceDN w:val="0"/>
              <w:adjustRightInd w:val="0"/>
              <w:rPr>
                <w:rFonts w:ascii="Arial" w:hAnsi="Arial" w:cs="Arial"/>
                <w:color w:val="000000"/>
                <w:sz w:val="20"/>
                <w:szCs w:val="20"/>
                <w:lang w:val="es-ES"/>
              </w:rPr>
            </w:pPr>
          </w:p>
          <w:p w:rsidR="004446AD" w:rsidRPr="006B1A92" w:rsidRDefault="004446AD"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b/>
                <w:bCs/>
                <w:color w:val="000000"/>
                <w:sz w:val="20"/>
                <w:szCs w:val="20"/>
                <w:lang w:val="es-ES"/>
              </w:rPr>
              <w:t xml:space="preserve">Materiales impresos.- </w:t>
            </w:r>
            <w:r w:rsidRPr="006B1A92">
              <w:rPr>
                <w:rFonts w:ascii="Arial" w:hAnsi="Arial" w:cs="Arial"/>
                <w:color w:val="000000"/>
                <w:sz w:val="20"/>
                <w:szCs w:val="20"/>
                <w:lang w:val="es-ES"/>
              </w:rPr>
              <w:t xml:space="preserve">Libros, textos, manual de prácticas, etc. </w:t>
            </w:r>
          </w:p>
          <w:p w:rsidR="004446AD" w:rsidRPr="006B1A92" w:rsidRDefault="004446AD"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b/>
                <w:bCs/>
                <w:color w:val="000000"/>
                <w:sz w:val="20"/>
                <w:szCs w:val="20"/>
                <w:lang w:val="es-ES"/>
              </w:rPr>
              <w:t xml:space="preserve">Materiales educativos para la exposición.- </w:t>
            </w:r>
            <w:r w:rsidRPr="006B1A92">
              <w:rPr>
                <w:rFonts w:ascii="Arial" w:hAnsi="Arial" w:cs="Arial"/>
                <w:color w:val="000000"/>
                <w:sz w:val="20"/>
                <w:szCs w:val="20"/>
                <w:lang w:val="es-ES"/>
              </w:rPr>
              <w:t xml:space="preserve">Pizarra, plumones, </w:t>
            </w:r>
            <w:r w:rsidRPr="006B1A92">
              <w:rPr>
                <w:rFonts w:ascii="Arial" w:hAnsi="Arial" w:cs="Arial"/>
                <w:color w:val="000000"/>
                <w:sz w:val="20"/>
                <w:szCs w:val="20"/>
                <w:lang w:val="es-ES"/>
              </w:rPr>
              <w:lastRenderedPageBreak/>
              <w:t xml:space="preserve">mota, proyector, transparencias, multimedia, etc. </w:t>
            </w:r>
          </w:p>
          <w:p w:rsidR="004446AD" w:rsidRPr="006B1A92" w:rsidRDefault="004446AD"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b/>
                <w:bCs/>
                <w:color w:val="000000"/>
                <w:sz w:val="20"/>
                <w:szCs w:val="20"/>
                <w:lang w:val="es-ES"/>
              </w:rPr>
              <w:t xml:space="preserve">Materiales de laboratorio y de campo. </w:t>
            </w:r>
          </w:p>
          <w:p w:rsidR="004446AD" w:rsidRPr="006B1A92" w:rsidRDefault="004446AD" w:rsidP="0069127E">
            <w:pPr>
              <w:autoSpaceDE w:val="0"/>
              <w:autoSpaceDN w:val="0"/>
              <w:adjustRightInd w:val="0"/>
              <w:jc w:val="both"/>
              <w:rPr>
                <w:rFonts w:ascii="Arial" w:hAnsi="Arial" w:cs="Arial"/>
                <w:color w:val="000000"/>
                <w:sz w:val="20"/>
                <w:szCs w:val="20"/>
                <w:lang w:val="es-ES"/>
              </w:rPr>
            </w:pPr>
            <w:r w:rsidRPr="006B1A92">
              <w:rPr>
                <w:rFonts w:ascii="Arial" w:hAnsi="Arial" w:cs="Arial"/>
                <w:color w:val="000000"/>
                <w:sz w:val="20"/>
                <w:szCs w:val="20"/>
                <w:lang w:val="es-ES"/>
              </w:rPr>
              <w:t xml:space="preserve">Equipos y materiales de laboratorio y campo </w:t>
            </w:r>
          </w:p>
          <w:p w:rsidR="004446AD" w:rsidRPr="006B1A92" w:rsidRDefault="004446AD" w:rsidP="0069127E">
            <w:pPr>
              <w:autoSpaceDE w:val="0"/>
              <w:autoSpaceDN w:val="0"/>
              <w:adjustRightInd w:val="0"/>
              <w:jc w:val="both"/>
              <w:rPr>
                <w:rFonts w:ascii="Arial" w:hAnsi="Arial" w:cs="Arial"/>
                <w:sz w:val="20"/>
                <w:szCs w:val="20"/>
                <w:lang w:val="es-ES"/>
              </w:rPr>
            </w:pPr>
          </w:p>
        </w:tc>
        <w:tc>
          <w:tcPr>
            <w:tcW w:w="1134" w:type="dxa"/>
          </w:tcPr>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r w:rsidRPr="006B1A92">
              <w:rPr>
                <w:rFonts w:ascii="Arial" w:hAnsi="Arial" w:cs="Arial"/>
                <w:sz w:val="20"/>
                <w:szCs w:val="20"/>
              </w:rPr>
              <w:t>39.7</w:t>
            </w:r>
          </w:p>
        </w:tc>
      </w:tr>
      <w:tr w:rsidR="004446AD" w:rsidRPr="00A41834" w:rsidTr="00E12F2A">
        <w:trPr>
          <w:trHeight w:val="90"/>
        </w:trPr>
        <w:tc>
          <w:tcPr>
            <w:tcW w:w="892" w:type="dxa"/>
          </w:tcPr>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r w:rsidRPr="006B1A92">
              <w:rPr>
                <w:rFonts w:ascii="Arial" w:hAnsi="Arial" w:cs="Arial"/>
                <w:sz w:val="20"/>
                <w:szCs w:val="20"/>
              </w:rPr>
              <w:t>07</w:t>
            </w:r>
          </w:p>
        </w:tc>
        <w:tc>
          <w:tcPr>
            <w:tcW w:w="687" w:type="dxa"/>
          </w:tcPr>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74245B" w:rsidP="0069127E">
            <w:pPr>
              <w:autoSpaceDE w:val="0"/>
              <w:autoSpaceDN w:val="0"/>
              <w:adjustRightInd w:val="0"/>
              <w:jc w:val="center"/>
              <w:rPr>
                <w:rFonts w:ascii="Arial" w:hAnsi="Arial" w:cs="Arial"/>
                <w:sz w:val="20"/>
                <w:szCs w:val="20"/>
              </w:rPr>
            </w:pPr>
            <w:r w:rsidRPr="006B1A92">
              <w:rPr>
                <w:rFonts w:ascii="Arial" w:hAnsi="Arial" w:cs="Arial"/>
                <w:sz w:val="20"/>
                <w:szCs w:val="20"/>
              </w:rPr>
              <w:t>VI</w:t>
            </w:r>
            <w:r w:rsidR="004446AD" w:rsidRPr="006B1A92">
              <w:rPr>
                <w:rFonts w:ascii="Arial" w:hAnsi="Arial" w:cs="Arial"/>
                <w:sz w:val="20"/>
                <w:szCs w:val="20"/>
              </w:rPr>
              <w:t>I</w:t>
            </w:r>
          </w:p>
        </w:tc>
        <w:tc>
          <w:tcPr>
            <w:tcW w:w="2107" w:type="dxa"/>
          </w:tcPr>
          <w:p w:rsidR="004446AD" w:rsidRPr="006B1A92" w:rsidRDefault="004446AD" w:rsidP="0069127E">
            <w:pPr>
              <w:widowControl w:val="0"/>
              <w:tabs>
                <w:tab w:val="left" w:pos="1276"/>
              </w:tabs>
              <w:autoSpaceDE w:val="0"/>
              <w:autoSpaceDN w:val="0"/>
              <w:adjustRightInd w:val="0"/>
              <w:ind w:left="52"/>
              <w:jc w:val="both"/>
              <w:rPr>
                <w:rFonts w:ascii="Arial" w:hAnsi="Arial" w:cs="Arial"/>
                <w:bCs/>
                <w:sz w:val="20"/>
                <w:szCs w:val="20"/>
              </w:rPr>
            </w:pPr>
            <w:r w:rsidRPr="006B1A92">
              <w:rPr>
                <w:rFonts w:ascii="Arial" w:hAnsi="Arial" w:cs="Arial"/>
                <w:bCs/>
                <w:sz w:val="20"/>
                <w:szCs w:val="20"/>
              </w:rPr>
              <w:t>Identificar y analizar los ciclos de los fertilizantes, comportamiento  de  los  macro y  micronutrientes  en el sistema suelo, agua y  planta.</w:t>
            </w:r>
          </w:p>
          <w:p w:rsidR="004446AD" w:rsidRPr="006B1A92" w:rsidRDefault="004446AD" w:rsidP="0069127E">
            <w:pPr>
              <w:widowControl w:val="0"/>
              <w:tabs>
                <w:tab w:val="left" w:pos="1134"/>
              </w:tabs>
              <w:autoSpaceDE w:val="0"/>
              <w:autoSpaceDN w:val="0"/>
              <w:adjustRightInd w:val="0"/>
              <w:ind w:left="15" w:hanging="15"/>
              <w:jc w:val="both"/>
              <w:rPr>
                <w:rFonts w:ascii="Arial" w:hAnsi="Arial" w:cs="Arial"/>
                <w:sz w:val="20"/>
                <w:szCs w:val="20"/>
              </w:rPr>
            </w:pPr>
            <w:r w:rsidRPr="006B1A92">
              <w:rPr>
                <w:rFonts w:ascii="Arial" w:hAnsi="Arial" w:cs="Arial"/>
                <w:bCs/>
                <w:sz w:val="20"/>
                <w:szCs w:val="20"/>
              </w:rPr>
              <w:t xml:space="preserve"> </w:t>
            </w:r>
          </w:p>
        </w:tc>
        <w:tc>
          <w:tcPr>
            <w:tcW w:w="4253" w:type="dxa"/>
          </w:tcPr>
          <w:p w:rsidR="004446AD" w:rsidRPr="006B1A92" w:rsidRDefault="004446AD" w:rsidP="0069127E">
            <w:pPr>
              <w:pStyle w:val="NormalWeb"/>
              <w:spacing w:before="0" w:beforeAutospacing="0" w:after="0" w:afterAutospacing="0"/>
              <w:rPr>
                <w:rFonts w:ascii="Arial" w:hAnsi="Arial" w:cs="Arial"/>
                <w:b/>
                <w:sz w:val="20"/>
                <w:szCs w:val="20"/>
              </w:rPr>
            </w:pPr>
            <w:r w:rsidRPr="006B1A92">
              <w:rPr>
                <w:rFonts w:ascii="Arial" w:hAnsi="Arial" w:cs="Arial"/>
                <w:b/>
                <w:sz w:val="20"/>
                <w:szCs w:val="20"/>
              </w:rPr>
              <w:t>LOS MICROELEMENTOS</w:t>
            </w:r>
          </w:p>
          <w:p w:rsidR="004446AD" w:rsidRPr="006B1A92" w:rsidRDefault="004446AD" w:rsidP="0069127E">
            <w:pPr>
              <w:pStyle w:val="NormalWeb"/>
              <w:spacing w:before="0" w:beforeAutospacing="0" w:after="0" w:afterAutospacing="0"/>
              <w:ind w:right="510"/>
              <w:rPr>
                <w:rFonts w:ascii="Arial" w:hAnsi="Arial" w:cs="Arial"/>
                <w:sz w:val="20"/>
                <w:szCs w:val="20"/>
              </w:rPr>
            </w:pPr>
            <w:r w:rsidRPr="006B1A92">
              <w:rPr>
                <w:rFonts w:ascii="Arial" w:hAnsi="Arial" w:cs="Arial"/>
                <w:sz w:val="20"/>
                <w:szCs w:val="20"/>
              </w:rPr>
              <w:t xml:space="preserve">Lo microelementos, disponibilidad en el suelo, Hierro, zinc, cloro, molibdeno, manganeso, boro y cobre, </w:t>
            </w:r>
          </w:p>
          <w:p w:rsidR="004446AD" w:rsidRPr="006B1A92" w:rsidRDefault="004446AD" w:rsidP="0069127E">
            <w:pPr>
              <w:pStyle w:val="NormalWeb"/>
              <w:spacing w:before="0" w:beforeAutospacing="0" w:after="0" w:afterAutospacing="0"/>
              <w:ind w:right="510"/>
              <w:rPr>
                <w:rFonts w:ascii="Arial" w:hAnsi="Arial" w:cs="Arial"/>
                <w:sz w:val="20"/>
                <w:szCs w:val="20"/>
              </w:rPr>
            </w:pPr>
            <w:r w:rsidRPr="006B1A92">
              <w:rPr>
                <w:rFonts w:ascii="Arial" w:hAnsi="Arial" w:cs="Arial"/>
                <w:sz w:val="20"/>
                <w:szCs w:val="20"/>
              </w:rPr>
              <w:t>Deficiencias de micronutrientes: Síntomas y posibles soluciones.</w:t>
            </w:r>
          </w:p>
          <w:p w:rsidR="004446AD" w:rsidRPr="006B1A92" w:rsidRDefault="004446AD" w:rsidP="0069127E">
            <w:pPr>
              <w:autoSpaceDE w:val="0"/>
              <w:autoSpaceDN w:val="0"/>
              <w:adjustRightInd w:val="0"/>
              <w:jc w:val="both"/>
              <w:rPr>
                <w:rFonts w:ascii="Arial" w:hAnsi="Arial" w:cs="Arial"/>
                <w:sz w:val="20"/>
                <w:szCs w:val="20"/>
                <w:lang w:val="es-ES"/>
              </w:rPr>
            </w:pPr>
          </w:p>
        </w:tc>
        <w:tc>
          <w:tcPr>
            <w:tcW w:w="3402" w:type="dxa"/>
          </w:tcPr>
          <w:p w:rsidR="004446AD" w:rsidRPr="006B1A92" w:rsidRDefault="004446AD" w:rsidP="0069127E">
            <w:pPr>
              <w:autoSpaceDE w:val="0"/>
              <w:autoSpaceDN w:val="0"/>
              <w:adjustRightInd w:val="0"/>
              <w:jc w:val="both"/>
              <w:rPr>
                <w:rFonts w:ascii="Arial" w:hAnsi="Arial" w:cs="Arial"/>
                <w:sz w:val="20"/>
                <w:szCs w:val="20"/>
              </w:rPr>
            </w:pPr>
            <w:r w:rsidRPr="006B1A92">
              <w:rPr>
                <w:rFonts w:ascii="Arial" w:hAnsi="Arial" w:cs="Arial"/>
                <w:sz w:val="20"/>
                <w:szCs w:val="20"/>
              </w:rPr>
              <w:t>ESTRATEGIA:</w:t>
            </w:r>
          </w:p>
          <w:p w:rsidR="00327755" w:rsidRPr="006B1A92" w:rsidRDefault="00327755" w:rsidP="0069127E">
            <w:pPr>
              <w:autoSpaceDE w:val="0"/>
              <w:autoSpaceDN w:val="0"/>
              <w:adjustRightInd w:val="0"/>
              <w:jc w:val="both"/>
              <w:rPr>
                <w:rFonts w:ascii="Arial" w:hAnsi="Arial" w:cs="Arial"/>
                <w:sz w:val="20"/>
                <w:szCs w:val="20"/>
              </w:rPr>
            </w:pPr>
            <w:r w:rsidRPr="006B1A92">
              <w:rPr>
                <w:rFonts w:ascii="Arial" w:hAnsi="Arial" w:cs="Arial"/>
                <w:bCs/>
                <w:sz w:val="20"/>
                <w:szCs w:val="20"/>
              </w:rPr>
              <w:t>Identificar y analizar los ciclos de los fertilizantes</w:t>
            </w: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r w:rsidRPr="006B1A92">
              <w:rPr>
                <w:rFonts w:ascii="Arial" w:hAnsi="Arial" w:cs="Arial"/>
                <w:sz w:val="20"/>
                <w:szCs w:val="20"/>
              </w:rPr>
              <w:t>ACTIVIDAD:</w:t>
            </w:r>
          </w:p>
          <w:p w:rsidR="004446AD" w:rsidRPr="006B1A92" w:rsidRDefault="004446AD" w:rsidP="0069127E">
            <w:pPr>
              <w:pStyle w:val="Default"/>
              <w:jc w:val="both"/>
              <w:rPr>
                <w:rFonts w:ascii="Arial" w:hAnsi="Arial" w:cs="Arial"/>
                <w:sz w:val="20"/>
                <w:szCs w:val="20"/>
              </w:rPr>
            </w:pPr>
            <w:r w:rsidRPr="006B1A92">
              <w:rPr>
                <w:rFonts w:ascii="Arial" w:hAnsi="Arial" w:cs="Arial"/>
                <w:sz w:val="20"/>
                <w:szCs w:val="20"/>
              </w:rPr>
              <w:t xml:space="preserve">- Exposición temática con la participación activa de los alumnos. </w:t>
            </w:r>
          </w:p>
          <w:p w:rsidR="004446AD" w:rsidRPr="006B1A92" w:rsidRDefault="004446AD" w:rsidP="0069127E">
            <w:pPr>
              <w:pStyle w:val="Default"/>
              <w:jc w:val="both"/>
              <w:rPr>
                <w:rFonts w:ascii="Arial" w:hAnsi="Arial" w:cs="Arial"/>
                <w:sz w:val="20"/>
                <w:szCs w:val="20"/>
              </w:rPr>
            </w:pPr>
            <w:r w:rsidRPr="006B1A92">
              <w:rPr>
                <w:rFonts w:ascii="Arial" w:hAnsi="Arial" w:cs="Arial"/>
                <w:sz w:val="20"/>
                <w:szCs w:val="20"/>
              </w:rPr>
              <w:t xml:space="preserve">- Uso de las tecnologías informáticas. </w:t>
            </w:r>
          </w:p>
          <w:p w:rsidR="004446AD" w:rsidRPr="006B1A92" w:rsidRDefault="004446AD" w:rsidP="0069127E">
            <w:pPr>
              <w:autoSpaceDE w:val="0"/>
              <w:autoSpaceDN w:val="0"/>
              <w:adjustRightInd w:val="0"/>
              <w:jc w:val="both"/>
              <w:rPr>
                <w:rFonts w:ascii="Arial" w:hAnsi="Arial" w:cs="Arial"/>
                <w:sz w:val="20"/>
                <w:szCs w:val="20"/>
              </w:rPr>
            </w:pPr>
            <w:r w:rsidRPr="006B1A92">
              <w:rPr>
                <w:rFonts w:ascii="Arial" w:hAnsi="Arial" w:cs="Arial"/>
                <w:sz w:val="20"/>
                <w:szCs w:val="20"/>
              </w:rPr>
              <w:t>-Practica laboratorio /campo</w:t>
            </w:r>
          </w:p>
        </w:tc>
        <w:tc>
          <w:tcPr>
            <w:tcW w:w="3260" w:type="dxa"/>
          </w:tcPr>
          <w:p w:rsidR="004446AD" w:rsidRPr="006B1A92" w:rsidRDefault="004446AD"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b/>
                <w:bCs/>
                <w:color w:val="000000"/>
                <w:sz w:val="20"/>
                <w:szCs w:val="20"/>
                <w:lang w:val="es-ES"/>
              </w:rPr>
              <w:t xml:space="preserve">Materiales impresos.- </w:t>
            </w:r>
            <w:r w:rsidRPr="006B1A92">
              <w:rPr>
                <w:rFonts w:ascii="Arial" w:hAnsi="Arial" w:cs="Arial"/>
                <w:color w:val="000000"/>
                <w:sz w:val="20"/>
                <w:szCs w:val="20"/>
                <w:lang w:val="es-ES"/>
              </w:rPr>
              <w:t xml:space="preserve">Libros, textos, manual de prácticas, etc. </w:t>
            </w:r>
          </w:p>
          <w:p w:rsidR="004446AD" w:rsidRPr="006B1A92" w:rsidRDefault="004446AD"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b/>
                <w:bCs/>
                <w:color w:val="000000"/>
                <w:sz w:val="20"/>
                <w:szCs w:val="20"/>
                <w:lang w:val="es-ES"/>
              </w:rPr>
              <w:t xml:space="preserve">Materiales educativos para la exposición.- </w:t>
            </w:r>
            <w:r w:rsidRPr="006B1A92">
              <w:rPr>
                <w:rFonts w:ascii="Arial" w:hAnsi="Arial" w:cs="Arial"/>
                <w:color w:val="000000"/>
                <w:sz w:val="20"/>
                <w:szCs w:val="20"/>
                <w:lang w:val="es-ES"/>
              </w:rPr>
              <w:t xml:space="preserve">Pizarra, plumones, mota, proyector, transparencias, multimedia, etc. </w:t>
            </w:r>
          </w:p>
          <w:p w:rsidR="004446AD" w:rsidRPr="006B1A92" w:rsidRDefault="004446AD"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b/>
                <w:bCs/>
                <w:color w:val="000000"/>
                <w:sz w:val="20"/>
                <w:szCs w:val="20"/>
                <w:lang w:val="es-ES"/>
              </w:rPr>
              <w:t xml:space="preserve">Materiales de laboratorio y de campo. </w:t>
            </w:r>
          </w:p>
          <w:p w:rsidR="004446AD" w:rsidRPr="006B1A92" w:rsidRDefault="004446AD" w:rsidP="0069127E">
            <w:pPr>
              <w:autoSpaceDE w:val="0"/>
              <w:autoSpaceDN w:val="0"/>
              <w:adjustRightInd w:val="0"/>
              <w:jc w:val="both"/>
              <w:rPr>
                <w:rFonts w:ascii="Arial" w:hAnsi="Arial" w:cs="Arial"/>
                <w:color w:val="000000"/>
                <w:sz w:val="20"/>
                <w:szCs w:val="20"/>
                <w:lang w:val="es-ES"/>
              </w:rPr>
            </w:pPr>
            <w:r w:rsidRPr="006B1A92">
              <w:rPr>
                <w:rFonts w:ascii="Arial" w:hAnsi="Arial" w:cs="Arial"/>
                <w:color w:val="000000"/>
                <w:sz w:val="20"/>
                <w:szCs w:val="20"/>
                <w:lang w:val="es-ES"/>
              </w:rPr>
              <w:t>Equipos y materiales de laborat</w:t>
            </w:r>
            <w:r w:rsidR="0074245B" w:rsidRPr="006B1A92">
              <w:rPr>
                <w:rFonts w:ascii="Arial" w:hAnsi="Arial" w:cs="Arial"/>
                <w:color w:val="000000"/>
                <w:sz w:val="20"/>
                <w:szCs w:val="20"/>
                <w:lang w:val="es-ES"/>
              </w:rPr>
              <w:t xml:space="preserve">orio y campo </w:t>
            </w:r>
          </w:p>
        </w:tc>
        <w:tc>
          <w:tcPr>
            <w:tcW w:w="1134" w:type="dxa"/>
          </w:tcPr>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p>
          <w:p w:rsidR="004446AD" w:rsidRPr="006B1A92" w:rsidRDefault="004446AD" w:rsidP="0069127E">
            <w:pPr>
              <w:autoSpaceDE w:val="0"/>
              <w:autoSpaceDN w:val="0"/>
              <w:adjustRightInd w:val="0"/>
              <w:jc w:val="center"/>
              <w:rPr>
                <w:rFonts w:ascii="Arial" w:hAnsi="Arial" w:cs="Arial"/>
                <w:sz w:val="20"/>
                <w:szCs w:val="20"/>
              </w:rPr>
            </w:pPr>
            <w:r w:rsidRPr="006B1A92">
              <w:rPr>
                <w:rFonts w:ascii="Arial" w:hAnsi="Arial" w:cs="Arial"/>
                <w:sz w:val="20"/>
                <w:szCs w:val="20"/>
              </w:rPr>
              <w:t>50.0</w:t>
            </w:r>
          </w:p>
        </w:tc>
      </w:tr>
      <w:tr w:rsidR="004446AD" w:rsidRPr="00A41834" w:rsidTr="00E12F2A">
        <w:trPr>
          <w:trHeight w:val="150"/>
        </w:trPr>
        <w:tc>
          <w:tcPr>
            <w:tcW w:w="892" w:type="dxa"/>
          </w:tcPr>
          <w:p w:rsidR="004446AD" w:rsidRPr="006B1A92" w:rsidRDefault="004446AD" w:rsidP="0069127E">
            <w:pPr>
              <w:autoSpaceDE w:val="0"/>
              <w:autoSpaceDN w:val="0"/>
              <w:adjustRightInd w:val="0"/>
              <w:jc w:val="both"/>
              <w:rPr>
                <w:rFonts w:ascii="Arial" w:hAnsi="Arial" w:cs="Arial"/>
                <w:sz w:val="20"/>
                <w:szCs w:val="20"/>
              </w:rPr>
            </w:pPr>
            <w:r w:rsidRPr="006B1A92">
              <w:rPr>
                <w:rFonts w:ascii="Arial" w:hAnsi="Arial" w:cs="Arial"/>
                <w:sz w:val="20"/>
                <w:szCs w:val="20"/>
              </w:rPr>
              <w:t>08</w:t>
            </w:r>
          </w:p>
        </w:tc>
        <w:tc>
          <w:tcPr>
            <w:tcW w:w="687" w:type="dxa"/>
          </w:tcPr>
          <w:p w:rsidR="004446AD" w:rsidRPr="006B1A92" w:rsidRDefault="0074245B" w:rsidP="0069127E">
            <w:pPr>
              <w:autoSpaceDE w:val="0"/>
              <w:autoSpaceDN w:val="0"/>
              <w:adjustRightInd w:val="0"/>
              <w:jc w:val="center"/>
              <w:rPr>
                <w:rFonts w:ascii="Arial" w:hAnsi="Arial" w:cs="Arial"/>
                <w:sz w:val="20"/>
                <w:szCs w:val="20"/>
              </w:rPr>
            </w:pPr>
            <w:r w:rsidRPr="006B1A92">
              <w:rPr>
                <w:rFonts w:ascii="Arial" w:hAnsi="Arial" w:cs="Arial"/>
                <w:sz w:val="20"/>
                <w:szCs w:val="20"/>
              </w:rPr>
              <w:t>VII</w:t>
            </w:r>
            <w:r w:rsidR="004446AD" w:rsidRPr="006B1A92">
              <w:rPr>
                <w:rFonts w:ascii="Arial" w:hAnsi="Arial" w:cs="Arial"/>
                <w:sz w:val="20"/>
                <w:szCs w:val="20"/>
              </w:rPr>
              <w:t>I</w:t>
            </w:r>
          </w:p>
        </w:tc>
        <w:tc>
          <w:tcPr>
            <w:tcW w:w="2107" w:type="dxa"/>
          </w:tcPr>
          <w:p w:rsidR="004446AD" w:rsidRPr="006B1A92" w:rsidRDefault="004446AD" w:rsidP="0069127E">
            <w:pPr>
              <w:autoSpaceDE w:val="0"/>
              <w:autoSpaceDN w:val="0"/>
              <w:adjustRightInd w:val="0"/>
              <w:jc w:val="both"/>
              <w:rPr>
                <w:rFonts w:ascii="Arial" w:hAnsi="Arial" w:cs="Arial"/>
                <w:sz w:val="20"/>
                <w:szCs w:val="20"/>
              </w:rPr>
            </w:pPr>
          </w:p>
        </w:tc>
        <w:tc>
          <w:tcPr>
            <w:tcW w:w="4253" w:type="dxa"/>
          </w:tcPr>
          <w:p w:rsidR="004446AD" w:rsidRPr="006B1A92" w:rsidRDefault="004446AD" w:rsidP="0069127E">
            <w:pPr>
              <w:pStyle w:val="Default"/>
              <w:jc w:val="both"/>
              <w:rPr>
                <w:rFonts w:ascii="Arial" w:hAnsi="Arial" w:cs="Arial"/>
                <w:sz w:val="20"/>
                <w:szCs w:val="20"/>
              </w:rPr>
            </w:pPr>
            <w:r w:rsidRPr="006B1A92">
              <w:rPr>
                <w:rFonts w:ascii="Arial" w:hAnsi="Arial" w:cs="Arial"/>
                <w:b/>
                <w:bCs/>
                <w:sz w:val="20"/>
                <w:szCs w:val="20"/>
              </w:rPr>
              <w:t xml:space="preserve">EXAMEN PARCIAL </w:t>
            </w:r>
          </w:p>
        </w:tc>
        <w:tc>
          <w:tcPr>
            <w:tcW w:w="3402" w:type="dxa"/>
          </w:tcPr>
          <w:p w:rsidR="004446AD" w:rsidRPr="006B1A92" w:rsidRDefault="004446AD" w:rsidP="0069127E">
            <w:pPr>
              <w:autoSpaceDE w:val="0"/>
              <w:autoSpaceDN w:val="0"/>
              <w:adjustRightInd w:val="0"/>
              <w:jc w:val="both"/>
              <w:rPr>
                <w:rFonts w:ascii="Arial" w:hAnsi="Arial" w:cs="Arial"/>
                <w:sz w:val="20"/>
                <w:szCs w:val="20"/>
              </w:rPr>
            </w:pPr>
          </w:p>
        </w:tc>
        <w:tc>
          <w:tcPr>
            <w:tcW w:w="3260" w:type="dxa"/>
          </w:tcPr>
          <w:p w:rsidR="004446AD" w:rsidRPr="006B1A92" w:rsidRDefault="004446AD" w:rsidP="0069127E">
            <w:pPr>
              <w:autoSpaceDE w:val="0"/>
              <w:autoSpaceDN w:val="0"/>
              <w:adjustRightInd w:val="0"/>
              <w:jc w:val="both"/>
              <w:rPr>
                <w:rFonts w:ascii="Arial" w:hAnsi="Arial" w:cs="Arial"/>
                <w:sz w:val="20"/>
                <w:szCs w:val="20"/>
              </w:rPr>
            </w:pPr>
          </w:p>
        </w:tc>
        <w:tc>
          <w:tcPr>
            <w:tcW w:w="1134" w:type="dxa"/>
          </w:tcPr>
          <w:p w:rsidR="004446AD" w:rsidRPr="006B1A92" w:rsidRDefault="004446AD" w:rsidP="0069127E">
            <w:pPr>
              <w:autoSpaceDE w:val="0"/>
              <w:autoSpaceDN w:val="0"/>
              <w:adjustRightInd w:val="0"/>
              <w:jc w:val="both"/>
              <w:rPr>
                <w:rFonts w:ascii="Arial" w:hAnsi="Arial" w:cs="Arial"/>
                <w:sz w:val="20"/>
                <w:szCs w:val="20"/>
              </w:rPr>
            </w:pPr>
          </w:p>
        </w:tc>
      </w:tr>
      <w:tr w:rsidR="004446AD" w:rsidRPr="00A41834" w:rsidTr="0039119D">
        <w:trPr>
          <w:trHeight w:val="317"/>
        </w:trPr>
        <w:tc>
          <w:tcPr>
            <w:tcW w:w="15735" w:type="dxa"/>
            <w:gridSpan w:val="7"/>
          </w:tcPr>
          <w:p w:rsidR="004446AD" w:rsidRPr="006B1A92" w:rsidRDefault="004446AD" w:rsidP="0069127E">
            <w:pPr>
              <w:pStyle w:val="Default"/>
              <w:rPr>
                <w:rFonts w:ascii="Arial" w:hAnsi="Arial" w:cs="Arial"/>
                <w:sz w:val="20"/>
                <w:szCs w:val="20"/>
              </w:rPr>
            </w:pPr>
            <w:r w:rsidRPr="006B1A92">
              <w:rPr>
                <w:rFonts w:ascii="Arial" w:hAnsi="Arial" w:cs="Arial"/>
                <w:sz w:val="20"/>
                <w:szCs w:val="20"/>
              </w:rPr>
              <w:t xml:space="preserve">Bibliografía: </w:t>
            </w:r>
          </w:p>
          <w:p w:rsidR="004446AD" w:rsidRPr="006B1A92" w:rsidRDefault="004446AD" w:rsidP="0069127E">
            <w:pPr>
              <w:widowControl w:val="0"/>
              <w:autoSpaceDE w:val="0"/>
              <w:autoSpaceDN w:val="0"/>
              <w:adjustRightInd w:val="0"/>
              <w:spacing w:line="360" w:lineRule="auto"/>
              <w:rPr>
                <w:rFonts w:ascii="Arial" w:hAnsi="Arial" w:cs="Arial"/>
                <w:sz w:val="20"/>
                <w:szCs w:val="20"/>
              </w:rPr>
            </w:pPr>
            <w:r w:rsidRPr="006B1A92">
              <w:rPr>
                <w:rFonts w:ascii="Arial" w:hAnsi="Arial" w:cs="Arial"/>
                <w:sz w:val="20"/>
                <w:szCs w:val="20"/>
              </w:rPr>
              <w:t>AZABACHE L.,  A.  Fertilidad de Suelos para una agricultura sostenible, Universidad Nacional del Centro del Perú. Huancayo, Perú. 2003, 226 p.</w:t>
            </w:r>
          </w:p>
          <w:p w:rsidR="004446AD" w:rsidRPr="006B1A92" w:rsidRDefault="004446AD" w:rsidP="0069127E">
            <w:pPr>
              <w:widowControl w:val="0"/>
              <w:autoSpaceDE w:val="0"/>
              <w:autoSpaceDN w:val="0"/>
              <w:adjustRightInd w:val="0"/>
              <w:spacing w:line="360" w:lineRule="auto"/>
              <w:rPr>
                <w:rFonts w:ascii="Arial" w:hAnsi="Arial" w:cs="Arial"/>
                <w:sz w:val="20"/>
                <w:szCs w:val="20"/>
                <w:lang w:val="es-ES"/>
              </w:rPr>
            </w:pPr>
            <w:r w:rsidRPr="006B1A92">
              <w:rPr>
                <w:rFonts w:ascii="Arial" w:hAnsi="Arial" w:cs="Arial"/>
                <w:sz w:val="20"/>
                <w:szCs w:val="20"/>
                <w:lang w:val="es-ES"/>
              </w:rPr>
              <w:t>ASADO, M. 2004. Disponibilidad de fósforo de la roca fosfórica en ocho tipos de compost bajo las condiciones del valle de Huánuco. Tesis Mg. Agroecología y Desarrollo Sostenible. UNHEVAL.</w:t>
            </w:r>
          </w:p>
          <w:p w:rsidR="004446AD" w:rsidRPr="006B1A92" w:rsidRDefault="004446AD" w:rsidP="0069127E">
            <w:pPr>
              <w:widowControl w:val="0"/>
              <w:autoSpaceDE w:val="0"/>
              <w:autoSpaceDN w:val="0"/>
              <w:adjustRightInd w:val="0"/>
              <w:spacing w:line="360" w:lineRule="auto"/>
              <w:rPr>
                <w:rFonts w:ascii="Arial" w:hAnsi="Arial" w:cs="Arial"/>
                <w:sz w:val="20"/>
                <w:szCs w:val="20"/>
              </w:rPr>
            </w:pPr>
            <w:r w:rsidRPr="006B1A92">
              <w:rPr>
                <w:rFonts w:ascii="Arial" w:hAnsi="Arial" w:cs="Arial"/>
                <w:sz w:val="20"/>
                <w:szCs w:val="20"/>
                <w:lang w:val="es-ES"/>
              </w:rPr>
              <w:t>DAVELOUIS, J. 1990. Fertilidad de Suelos. Universidad Nacional Agraria la Molina. Lima. 121 p.</w:t>
            </w:r>
          </w:p>
          <w:p w:rsidR="004446AD" w:rsidRPr="006B1A92" w:rsidRDefault="004446AD" w:rsidP="0069127E">
            <w:pPr>
              <w:widowControl w:val="0"/>
              <w:autoSpaceDE w:val="0"/>
              <w:autoSpaceDN w:val="0"/>
              <w:adjustRightInd w:val="0"/>
              <w:spacing w:line="360" w:lineRule="auto"/>
              <w:rPr>
                <w:rFonts w:ascii="Arial" w:hAnsi="Arial" w:cs="Arial"/>
                <w:sz w:val="20"/>
                <w:szCs w:val="20"/>
              </w:rPr>
            </w:pPr>
            <w:r w:rsidRPr="006B1A92">
              <w:rPr>
                <w:rFonts w:ascii="Arial" w:hAnsi="Arial" w:cs="Arial"/>
                <w:sz w:val="20"/>
                <w:szCs w:val="20"/>
              </w:rPr>
              <w:t xml:space="preserve">DOMINGUEZ VIVANCOS, Manso 1982 “Tratado de Fertilización “ED.. Mundi P. Pgs.585. </w:t>
            </w:r>
          </w:p>
          <w:p w:rsidR="004446AD" w:rsidRPr="006B1A92" w:rsidRDefault="004446AD" w:rsidP="0069127E">
            <w:pPr>
              <w:widowControl w:val="0"/>
              <w:autoSpaceDE w:val="0"/>
              <w:autoSpaceDN w:val="0"/>
              <w:adjustRightInd w:val="0"/>
              <w:spacing w:line="360" w:lineRule="auto"/>
              <w:rPr>
                <w:rFonts w:ascii="Arial" w:hAnsi="Arial" w:cs="Arial"/>
                <w:sz w:val="20"/>
                <w:szCs w:val="20"/>
              </w:rPr>
            </w:pPr>
            <w:r w:rsidRPr="006B1A92">
              <w:rPr>
                <w:rFonts w:ascii="Arial" w:hAnsi="Arial" w:cs="Arial"/>
                <w:sz w:val="20"/>
                <w:szCs w:val="20"/>
              </w:rPr>
              <w:t>FUENTES, J.L  El Suelo y los Fertilizantes. Ed. Ministerio de Agricultura, Pesca y Alimentación. SEA. Mundi Prensa, Madrid, España. 1999.</w:t>
            </w:r>
          </w:p>
          <w:p w:rsidR="004446AD" w:rsidRPr="006B1A92" w:rsidRDefault="004446AD" w:rsidP="0069127E">
            <w:pPr>
              <w:widowControl w:val="0"/>
              <w:autoSpaceDE w:val="0"/>
              <w:autoSpaceDN w:val="0"/>
              <w:adjustRightInd w:val="0"/>
              <w:spacing w:line="360" w:lineRule="auto"/>
              <w:rPr>
                <w:rFonts w:ascii="Arial" w:hAnsi="Arial" w:cs="Arial"/>
                <w:sz w:val="20"/>
                <w:szCs w:val="20"/>
              </w:rPr>
            </w:pPr>
            <w:r w:rsidRPr="006B1A92">
              <w:rPr>
                <w:rFonts w:ascii="Arial" w:hAnsi="Arial" w:cs="Arial"/>
                <w:sz w:val="20"/>
                <w:szCs w:val="20"/>
                <w:lang w:val="es-ES"/>
              </w:rPr>
              <w:t>KATYAL, J. C. Y RANDAHWA, N. S. 1986. Micronutrientes. Boletín FAO. Fertilizantes y Nutrición. Roma. 93 p.</w:t>
            </w:r>
          </w:p>
          <w:p w:rsidR="004446AD" w:rsidRPr="006B1A92" w:rsidRDefault="004446AD" w:rsidP="0069127E">
            <w:pPr>
              <w:widowControl w:val="0"/>
              <w:autoSpaceDE w:val="0"/>
              <w:autoSpaceDN w:val="0"/>
              <w:adjustRightInd w:val="0"/>
              <w:spacing w:line="360" w:lineRule="auto"/>
              <w:rPr>
                <w:rFonts w:ascii="Arial" w:hAnsi="Arial" w:cs="Arial"/>
                <w:sz w:val="20"/>
                <w:szCs w:val="20"/>
              </w:rPr>
            </w:pPr>
            <w:r w:rsidRPr="006B1A92">
              <w:rPr>
                <w:rFonts w:ascii="Arial" w:hAnsi="Arial" w:cs="Arial"/>
                <w:sz w:val="20"/>
                <w:szCs w:val="20"/>
              </w:rPr>
              <w:t>PLASTER, Edgard J.  La Ciencia del Suelo y su Manejo. Editorial Paraninfo. Madrid, España. 2000, 419 p.</w:t>
            </w:r>
          </w:p>
          <w:p w:rsidR="004446AD" w:rsidRPr="006B1A92" w:rsidRDefault="004446AD" w:rsidP="0069127E">
            <w:pPr>
              <w:widowControl w:val="0"/>
              <w:autoSpaceDE w:val="0"/>
              <w:autoSpaceDN w:val="0"/>
              <w:adjustRightInd w:val="0"/>
              <w:spacing w:line="360" w:lineRule="auto"/>
              <w:rPr>
                <w:rFonts w:ascii="Arial" w:hAnsi="Arial" w:cs="Arial"/>
                <w:sz w:val="20"/>
                <w:szCs w:val="20"/>
              </w:rPr>
            </w:pPr>
            <w:r w:rsidRPr="006B1A92">
              <w:rPr>
                <w:rFonts w:ascii="Arial" w:hAnsi="Arial" w:cs="Arial"/>
                <w:color w:val="000000"/>
                <w:sz w:val="20"/>
                <w:szCs w:val="20"/>
                <w:lang w:val="es-ES"/>
              </w:rPr>
              <w:t xml:space="preserve">REYNOSO et al. (1993 Análisis de suelos, tejidos vegetales, agua y fertilizantes INIA Lima – Perú. </w:t>
            </w:r>
          </w:p>
          <w:p w:rsidR="004446AD" w:rsidRPr="006B1A92" w:rsidRDefault="004446AD" w:rsidP="0069127E">
            <w:pPr>
              <w:autoSpaceDE w:val="0"/>
              <w:autoSpaceDN w:val="0"/>
              <w:adjustRightInd w:val="0"/>
              <w:rPr>
                <w:rFonts w:ascii="Arial" w:hAnsi="Arial" w:cs="Arial"/>
                <w:color w:val="000000"/>
                <w:sz w:val="20"/>
                <w:szCs w:val="20"/>
                <w:lang w:val="es-ES"/>
              </w:rPr>
            </w:pPr>
            <w:r w:rsidRPr="006B1A92">
              <w:rPr>
                <w:rFonts w:ascii="Arial" w:hAnsi="Arial" w:cs="Arial"/>
                <w:color w:val="000000"/>
                <w:sz w:val="20"/>
                <w:szCs w:val="20"/>
                <w:lang w:val="es-ES"/>
              </w:rPr>
              <w:t xml:space="preserve">SELKE, W. 1968 “Los abonos”. ED.. Academía, España. . pgs.441. </w:t>
            </w:r>
          </w:p>
          <w:p w:rsidR="004446AD" w:rsidRPr="006B1A92" w:rsidRDefault="004446AD" w:rsidP="0069127E">
            <w:pPr>
              <w:autoSpaceDE w:val="0"/>
              <w:autoSpaceDN w:val="0"/>
              <w:adjustRightInd w:val="0"/>
              <w:rPr>
                <w:rFonts w:ascii="Arial" w:hAnsi="Arial" w:cs="Arial"/>
                <w:color w:val="000000"/>
                <w:sz w:val="20"/>
                <w:szCs w:val="20"/>
                <w:lang w:val="es-ES"/>
              </w:rPr>
            </w:pPr>
            <w:r w:rsidRPr="006B1A92">
              <w:rPr>
                <w:rFonts w:ascii="Arial" w:hAnsi="Arial" w:cs="Arial"/>
                <w:color w:val="000000"/>
                <w:sz w:val="20"/>
                <w:szCs w:val="20"/>
                <w:lang w:val="es-ES"/>
              </w:rPr>
              <w:t>TISDALE, S.L. Y NELSON. W.L.: Fertilidad de Suelos y Fertilizantes:. Ed. Barcelona, 1970. Pgs. 760.</w:t>
            </w:r>
          </w:p>
          <w:p w:rsidR="004446AD" w:rsidRPr="006B1A92" w:rsidRDefault="004446AD" w:rsidP="0069127E">
            <w:pPr>
              <w:autoSpaceDE w:val="0"/>
              <w:autoSpaceDN w:val="0"/>
              <w:adjustRightInd w:val="0"/>
              <w:rPr>
                <w:rFonts w:ascii="Arial" w:hAnsi="Arial" w:cs="Arial"/>
                <w:color w:val="000000"/>
                <w:sz w:val="20"/>
                <w:szCs w:val="20"/>
                <w:lang w:val="es-ES"/>
              </w:rPr>
            </w:pPr>
          </w:p>
        </w:tc>
      </w:tr>
    </w:tbl>
    <w:p w:rsidR="00E2452A" w:rsidRDefault="00E2452A" w:rsidP="0069127E">
      <w:pPr>
        <w:pStyle w:val="Default"/>
        <w:jc w:val="both"/>
        <w:rPr>
          <w:color w:val="auto"/>
          <w:sz w:val="20"/>
          <w:szCs w:val="20"/>
          <w:lang w:val="es-PE"/>
        </w:rPr>
      </w:pPr>
    </w:p>
    <w:p w:rsidR="00E2452A" w:rsidRDefault="00E2452A" w:rsidP="0069127E">
      <w:pPr>
        <w:pStyle w:val="Default"/>
        <w:jc w:val="both"/>
        <w:rPr>
          <w:color w:val="auto"/>
          <w:sz w:val="20"/>
          <w:szCs w:val="20"/>
          <w:lang w:val="es-PE"/>
        </w:rPr>
      </w:pPr>
    </w:p>
    <w:p w:rsidR="00247DC1" w:rsidRPr="006B1A92" w:rsidRDefault="00247DC1" w:rsidP="0069127E">
      <w:pPr>
        <w:pStyle w:val="Default"/>
        <w:ind w:left="-851"/>
        <w:jc w:val="both"/>
        <w:rPr>
          <w:rFonts w:ascii="Arial" w:hAnsi="Arial" w:cs="Arial"/>
          <w:b/>
          <w:sz w:val="20"/>
          <w:szCs w:val="20"/>
        </w:rPr>
      </w:pPr>
      <w:r w:rsidRPr="006B1A92">
        <w:rPr>
          <w:rFonts w:ascii="Arial" w:hAnsi="Arial" w:cs="Arial"/>
          <w:b/>
          <w:sz w:val="20"/>
          <w:szCs w:val="20"/>
        </w:rPr>
        <w:t>Unidad II</w:t>
      </w:r>
      <w:r w:rsidRPr="0069127E">
        <w:rPr>
          <w:rFonts w:ascii="Arial" w:hAnsi="Arial" w:cs="Arial"/>
          <w:b/>
          <w:sz w:val="20"/>
          <w:szCs w:val="20"/>
        </w:rPr>
        <w:t xml:space="preserve">. </w:t>
      </w:r>
      <w:r w:rsidR="00DA487A" w:rsidRPr="006B1A92">
        <w:rPr>
          <w:rFonts w:ascii="Arial" w:hAnsi="Arial" w:cs="Arial"/>
          <w:b/>
          <w:sz w:val="20"/>
          <w:szCs w:val="20"/>
        </w:rPr>
        <w:t>Composición químico: ACIDEZ Y ALCALINIDAD DEL SUELO, EVALUACION Y CORRECCION, DIAGNOSTICO DE LA FERTILIDAD DEL SUELO, MANEJO DE LOS FERTILIZANTES Y EFICIENCIA DE LA NUTRICIÓN,</w:t>
      </w:r>
      <w:r w:rsidR="00E2452A" w:rsidRPr="006B1A92">
        <w:rPr>
          <w:rFonts w:ascii="Arial" w:hAnsi="Arial" w:cs="Arial"/>
          <w:b/>
          <w:sz w:val="20"/>
          <w:szCs w:val="20"/>
        </w:rPr>
        <w:t xml:space="preserve"> PERMACULTURA  Y LA HUELLA DE LA FERTILIZACION AGRICOLA</w:t>
      </w:r>
    </w:p>
    <w:p w:rsidR="001319D3" w:rsidRPr="006B1A92" w:rsidRDefault="001319D3" w:rsidP="0069127E">
      <w:pPr>
        <w:autoSpaceDE w:val="0"/>
        <w:autoSpaceDN w:val="0"/>
        <w:adjustRightInd w:val="0"/>
        <w:spacing w:after="0" w:line="240" w:lineRule="auto"/>
        <w:jc w:val="both"/>
        <w:rPr>
          <w:rFonts w:ascii="Arial" w:hAnsi="Arial" w:cs="Arial"/>
          <w:sz w:val="20"/>
          <w:szCs w:val="20"/>
        </w:rPr>
      </w:pPr>
    </w:p>
    <w:tbl>
      <w:tblPr>
        <w:tblStyle w:val="Tablaconcuadrcula"/>
        <w:tblW w:w="15735" w:type="dxa"/>
        <w:tblInd w:w="-743" w:type="dxa"/>
        <w:tblLayout w:type="fixed"/>
        <w:tblLook w:val="04A0" w:firstRow="1" w:lastRow="0" w:firstColumn="1" w:lastColumn="0" w:noHBand="0" w:noVBand="1"/>
      </w:tblPr>
      <w:tblGrid>
        <w:gridCol w:w="993"/>
        <w:gridCol w:w="851"/>
        <w:gridCol w:w="2409"/>
        <w:gridCol w:w="4111"/>
        <w:gridCol w:w="3260"/>
        <w:gridCol w:w="3119"/>
        <w:gridCol w:w="992"/>
      </w:tblGrid>
      <w:tr w:rsidR="001319D3" w:rsidRPr="006B1A92" w:rsidTr="0069127E">
        <w:trPr>
          <w:trHeight w:val="605"/>
        </w:trPr>
        <w:tc>
          <w:tcPr>
            <w:tcW w:w="993" w:type="dxa"/>
          </w:tcPr>
          <w:p w:rsidR="00E65BF4" w:rsidRPr="006B1A92" w:rsidRDefault="001319D3" w:rsidP="0069127E">
            <w:pPr>
              <w:autoSpaceDE w:val="0"/>
              <w:autoSpaceDN w:val="0"/>
              <w:adjustRightInd w:val="0"/>
              <w:jc w:val="both"/>
              <w:rPr>
                <w:rFonts w:ascii="Arial" w:hAnsi="Arial" w:cs="Arial"/>
                <w:sz w:val="20"/>
                <w:szCs w:val="20"/>
              </w:rPr>
            </w:pPr>
            <w:r w:rsidRPr="006B1A92">
              <w:rPr>
                <w:rFonts w:ascii="Arial" w:hAnsi="Arial" w:cs="Arial"/>
                <w:sz w:val="20"/>
                <w:szCs w:val="20"/>
              </w:rPr>
              <w:t xml:space="preserve">N° de </w:t>
            </w:r>
          </w:p>
          <w:p w:rsidR="001319D3" w:rsidRPr="006B1A92" w:rsidRDefault="001319D3" w:rsidP="0069127E">
            <w:pPr>
              <w:autoSpaceDE w:val="0"/>
              <w:autoSpaceDN w:val="0"/>
              <w:adjustRightInd w:val="0"/>
              <w:jc w:val="both"/>
              <w:rPr>
                <w:rFonts w:ascii="Arial" w:hAnsi="Arial" w:cs="Arial"/>
                <w:sz w:val="20"/>
                <w:szCs w:val="20"/>
              </w:rPr>
            </w:pPr>
            <w:r w:rsidRPr="006B1A92">
              <w:rPr>
                <w:rFonts w:ascii="Arial" w:hAnsi="Arial" w:cs="Arial"/>
                <w:sz w:val="20"/>
                <w:szCs w:val="20"/>
              </w:rPr>
              <w:t>semana</w:t>
            </w:r>
          </w:p>
        </w:tc>
        <w:tc>
          <w:tcPr>
            <w:tcW w:w="851" w:type="dxa"/>
          </w:tcPr>
          <w:p w:rsidR="001319D3" w:rsidRPr="006B1A92" w:rsidRDefault="001319D3" w:rsidP="0069127E">
            <w:pPr>
              <w:autoSpaceDE w:val="0"/>
              <w:autoSpaceDN w:val="0"/>
              <w:adjustRightInd w:val="0"/>
              <w:jc w:val="center"/>
              <w:rPr>
                <w:rFonts w:ascii="Arial" w:hAnsi="Arial" w:cs="Arial"/>
                <w:sz w:val="20"/>
                <w:szCs w:val="20"/>
              </w:rPr>
            </w:pPr>
            <w:r w:rsidRPr="006B1A92">
              <w:rPr>
                <w:rFonts w:ascii="Arial" w:hAnsi="Arial" w:cs="Arial"/>
                <w:sz w:val="20"/>
                <w:szCs w:val="20"/>
              </w:rPr>
              <w:t>N° de Unidad</w:t>
            </w:r>
          </w:p>
        </w:tc>
        <w:tc>
          <w:tcPr>
            <w:tcW w:w="2409" w:type="dxa"/>
          </w:tcPr>
          <w:p w:rsidR="001319D3" w:rsidRPr="006B1A92" w:rsidRDefault="001319D3" w:rsidP="0069127E">
            <w:pPr>
              <w:autoSpaceDE w:val="0"/>
              <w:autoSpaceDN w:val="0"/>
              <w:adjustRightInd w:val="0"/>
              <w:jc w:val="center"/>
              <w:rPr>
                <w:rFonts w:ascii="Arial" w:hAnsi="Arial" w:cs="Arial"/>
                <w:sz w:val="20"/>
                <w:szCs w:val="20"/>
              </w:rPr>
            </w:pPr>
            <w:r w:rsidRPr="006B1A92">
              <w:rPr>
                <w:rFonts w:ascii="Arial" w:hAnsi="Arial" w:cs="Arial"/>
                <w:sz w:val="20"/>
                <w:szCs w:val="20"/>
              </w:rPr>
              <w:t>Capacidades</w:t>
            </w:r>
          </w:p>
        </w:tc>
        <w:tc>
          <w:tcPr>
            <w:tcW w:w="4111" w:type="dxa"/>
          </w:tcPr>
          <w:p w:rsidR="001319D3" w:rsidRPr="006B1A92" w:rsidRDefault="001319D3" w:rsidP="0069127E">
            <w:pPr>
              <w:autoSpaceDE w:val="0"/>
              <w:autoSpaceDN w:val="0"/>
              <w:adjustRightInd w:val="0"/>
              <w:jc w:val="center"/>
              <w:rPr>
                <w:rFonts w:ascii="Arial" w:hAnsi="Arial" w:cs="Arial"/>
                <w:sz w:val="20"/>
                <w:szCs w:val="20"/>
              </w:rPr>
            </w:pPr>
            <w:r w:rsidRPr="006B1A92">
              <w:rPr>
                <w:rFonts w:ascii="Arial" w:hAnsi="Arial" w:cs="Arial"/>
                <w:sz w:val="20"/>
                <w:szCs w:val="20"/>
              </w:rPr>
              <w:t>Contenidos</w:t>
            </w:r>
          </w:p>
        </w:tc>
        <w:tc>
          <w:tcPr>
            <w:tcW w:w="3260" w:type="dxa"/>
          </w:tcPr>
          <w:p w:rsidR="001319D3" w:rsidRPr="006B1A92" w:rsidRDefault="001319D3" w:rsidP="0069127E">
            <w:pPr>
              <w:autoSpaceDE w:val="0"/>
              <w:autoSpaceDN w:val="0"/>
              <w:adjustRightInd w:val="0"/>
              <w:jc w:val="center"/>
              <w:rPr>
                <w:rFonts w:ascii="Arial" w:hAnsi="Arial" w:cs="Arial"/>
                <w:sz w:val="20"/>
                <w:szCs w:val="20"/>
              </w:rPr>
            </w:pPr>
            <w:r w:rsidRPr="006B1A92">
              <w:rPr>
                <w:rFonts w:ascii="Arial" w:hAnsi="Arial" w:cs="Arial"/>
                <w:sz w:val="20"/>
                <w:szCs w:val="20"/>
              </w:rPr>
              <w:t>Estrategias y actividades</w:t>
            </w:r>
          </w:p>
        </w:tc>
        <w:tc>
          <w:tcPr>
            <w:tcW w:w="3119" w:type="dxa"/>
          </w:tcPr>
          <w:p w:rsidR="001319D3" w:rsidRPr="006B1A92" w:rsidRDefault="001319D3" w:rsidP="0069127E">
            <w:pPr>
              <w:autoSpaceDE w:val="0"/>
              <w:autoSpaceDN w:val="0"/>
              <w:adjustRightInd w:val="0"/>
              <w:jc w:val="center"/>
              <w:rPr>
                <w:rFonts w:ascii="Arial" w:hAnsi="Arial" w:cs="Arial"/>
                <w:sz w:val="20"/>
                <w:szCs w:val="20"/>
              </w:rPr>
            </w:pPr>
            <w:r w:rsidRPr="006B1A92">
              <w:rPr>
                <w:rFonts w:ascii="Arial" w:hAnsi="Arial" w:cs="Arial"/>
                <w:sz w:val="20"/>
                <w:szCs w:val="20"/>
              </w:rPr>
              <w:t>Recursos y materiales</w:t>
            </w:r>
          </w:p>
        </w:tc>
        <w:tc>
          <w:tcPr>
            <w:tcW w:w="992" w:type="dxa"/>
          </w:tcPr>
          <w:p w:rsidR="001319D3" w:rsidRPr="006B1A92" w:rsidRDefault="001319D3" w:rsidP="0069127E">
            <w:pPr>
              <w:autoSpaceDE w:val="0"/>
              <w:autoSpaceDN w:val="0"/>
              <w:adjustRightInd w:val="0"/>
              <w:jc w:val="center"/>
              <w:rPr>
                <w:rFonts w:ascii="Arial" w:hAnsi="Arial" w:cs="Arial"/>
                <w:sz w:val="20"/>
                <w:szCs w:val="20"/>
              </w:rPr>
            </w:pPr>
            <w:r w:rsidRPr="006B1A92">
              <w:rPr>
                <w:rFonts w:ascii="Arial" w:hAnsi="Arial" w:cs="Arial"/>
                <w:sz w:val="20"/>
                <w:szCs w:val="20"/>
              </w:rPr>
              <w:t>%</w:t>
            </w:r>
          </w:p>
          <w:p w:rsidR="001319D3" w:rsidRPr="006B1A92" w:rsidRDefault="001319D3" w:rsidP="0069127E">
            <w:pPr>
              <w:autoSpaceDE w:val="0"/>
              <w:autoSpaceDN w:val="0"/>
              <w:adjustRightInd w:val="0"/>
              <w:jc w:val="center"/>
              <w:rPr>
                <w:rFonts w:ascii="Arial" w:hAnsi="Arial" w:cs="Arial"/>
                <w:sz w:val="20"/>
                <w:szCs w:val="20"/>
              </w:rPr>
            </w:pPr>
            <w:r w:rsidRPr="006B1A92">
              <w:rPr>
                <w:rFonts w:ascii="Arial" w:hAnsi="Arial" w:cs="Arial"/>
                <w:sz w:val="20"/>
                <w:szCs w:val="20"/>
              </w:rPr>
              <w:t>Avance</w:t>
            </w:r>
          </w:p>
        </w:tc>
      </w:tr>
      <w:tr w:rsidR="004446AD" w:rsidRPr="006B1A92" w:rsidTr="0069127E">
        <w:trPr>
          <w:trHeight w:val="2893"/>
        </w:trPr>
        <w:tc>
          <w:tcPr>
            <w:tcW w:w="993" w:type="dxa"/>
          </w:tcPr>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B6A40" w:rsidRPr="006B1A92" w:rsidRDefault="004B6A40"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r w:rsidRPr="006B1A92">
              <w:rPr>
                <w:rFonts w:ascii="Arial" w:hAnsi="Arial" w:cs="Arial"/>
                <w:sz w:val="20"/>
                <w:szCs w:val="20"/>
              </w:rPr>
              <w:t>09</w:t>
            </w:r>
          </w:p>
        </w:tc>
        <w:tc>
          <w:tcPr>
            <w:tcW w:w="851" w:type="dxa"/>
          </w:tcPr>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r w:rsidRPr="006B1A92">
              <w:rPr>
                <w:rFonts w:ascii="Arial" w:hAnsi="Arial" w:cs="Arial"/>
                <w:sz w:val="20"/>
                <w:szCs w:val="20"/>
              </w:rPr>
              <w:t>I</w:t>
            </w:r>
            <w:r w:rsidR="004B6A40" w:rsidRPr="006B1A92">
              <w:rPr>
                <w:rFonts w:ascii="Arial" w:hAnsi="Arial" w:cs="Arial"/>
                <w:sz w:val="20"/>
                <w:szCs w:val="20"/>
              </w:rPr>
              <w:t>X</w:t>
            </w:r>
          </w:p>
        </w:tc>
        <w:tc>
          <w:tcPr>
            <w:tcW w:w="2409" w:type="dxa"/>
          </w:tcPr>
          <w:p w:rsidR="004446AD" w:rsidRPr="006B1A92" w:rsidRDefault="004446AD" w:rsidP="0069127E">
            <w:pPr>
              <w:widowControl w:val="0"/>
              <w:tabs>
                <w:tab w:val="left" w:pos="1134"/>
              </w:tabs>
              <w:autoSpaceDE w:val="0"/>
              <w:autoSpaceDN w:val="0"/>
              <w:adjustRightInd w:val="0"/>
              <w:ind w:left="15" w:hanging="15"/>
              <w:jc w:val="both"/>
              <w:rPr>
                <w:rFonts w:ascii="Arial" w:hAnsi="Arial" w:cs="Arial"/>
                <w:bCs/>
                <w:sz w:val="20"/>
                <w:szCs w:val="20"/>
              </w:rPr>
            </w:pPr>
            <w:r w:rsidRPr="006B1A92">
              <w:rPr>
                <w:rFonts w:ascii="Arial" w:hAnsi="Arial" w:cs="Arial"/>
                <w:bCs/>
                <w:sz w:val="20"/>
                <w:szCs w:val="20"/>
              </w:rPr>
              <w:t xml:space="preserve">Conocer y determinar el o los factores que inciden en la producción vegetal. </w:t>
            </w:r>
          </w:p>
          <w:p w:rsidR="004446AD" w:rsidRPr="006B1A92" w:rsidRDefault="004446AD" w:rsidP="0069127E">
            <w:pPr>
              <w:pStyle w:val="Prrafodelista"/>
              <w:tabs>
                <w:tab w:val="left" w:pos="171"/>
              </w:tabs>
              <w:autoSpaceDE w:val="0"/>
              <w:autoSpaceDN w:val="0"/>
              <w:adjustRightInd w:val="0"/>
              <w:ind w:left="0"/>
              <w:jc w:val="both"/>
              <w:rPr>
                <w:rFonts w:ascii="Arial" w:hAnsi="Arial" w:cs="Arial"/>
                <w:sz w:val="20"/>
                <w:szCs w:val="20"/>
              </w:rPr>
            </w:pPr>
          </w:p>
        </w:tc>
        <w:tc>
          <w:tcPr>
            <w:tcW w:w="4111" w:type="dxa"/>
          </w:tcPr>
          <w:p w:rsidR="004446AD" w:rsidRPr="006B1A92" w:rsidRDefault="004446AD" w:rsidP="0069127E">
            <w:pPr>
              <w:pStyle w:val="NormalWeb"/>
              <w:spacing w:before="0" w:beforeAutospacing="0" w:after="0" w:afterAutospacing="0"/>
              <w:ind w:left="33" w:right="-108" w:hanging="33"/>
              <w:jc w:val="both"/>
              <w:rPr>
                <w:rFonts w:ascii="Arial" w:hAnsi="Arial" w:cs="Arial"/>
                <w:b/>
                <w:sz w:val="20"/>
                <w:szCs w:val="20"/>
              </w:rPr>
            </w:pPr>
            <w:r w:rsidRPr="006B1A92">
              <w:rPr>
                <w:rFonts w:ascii="Arial" w:hAnsi="Arial" w:cs="Arial"/>
                <w:b/>
                <w:sz w:val="20"/>
                <w:szCs w:val="20"/>
              </w:rPr>
              <w:t>ACIDEZ Y ALCALINIDAD DEL</w:t>
            </w:r>
            <w:r w:rsidR="004B6A40" w:rsidRPr="006B1A92">
              <w:rPr>
                <w:rFonts w:ascii="Arial" w:hAnsi="Arial" w:cs="Arial"/>
                <w:b/>
                <w:sz w:val="20"/>
                <w:szCs w:val="20"/>
              </w:rPr>
              <w:t xml:space="preserve"> SUELO: EVALUACION Y CORRECCION</w:t>
            </w:r>
          </w:p>
          <w:p w:rsidR="004446AD" w:rsidRPr="006B1A92" w:rsidRDefault="004446AD" w:rsidP="0069127E">
            <w:pPr>
              <w:pStyle w:val="NormalWeb"/>
              <w:spacing w:before="0" w:beforeAutospacing="0" w:after="0" w:afterAutospacing="0"/>
              <w:jc w:val="both"/>
              <w:rPr>
                <w:rFonts w:ascii="Arial" w:hAnsi="Arial" w:cs="Arial"/>
                <w:sz w:val="20"/>
                <w:szCs w:val="20"/>
              </w:rPr>
            </w:pPr>
            <w:r w:rsidRPr="006B1A92">
              <w:rPr>
                <w:rFonts w:ascii="Arial" w:hAnsi="Arial" w:cs="Arial"/>
                <w:sz w:val="20"/>
                <w:szCs w:val="20"/>
              </w:rPr>
              <w:t>Materiales y reacciones responsables de la acidez, Relación pH. Factores que afectan las medidas de pH., Requerimientos de encalado, Desórdenes fisiológicos inducidos por la acidez del suelo, Manejo de suelos salinos y/o alcalinos.</w:t>
            </w:r>
          </w:p>
          <w:p w:rsidR="004446AD" w:rsidRPr="006B1A92" w:rsidRDefault="004446AD" w:rsidP="0069127E">
            <w:pPr>
              <w:autoSpaceDE w:val="0"/>
              <w:autoSpaceDN w:val="0"/>
              <w:adjustRightInd w:val="0"/>
              <w:jc w:val="both"/>
              <w:rPr>
                <w:rFonts w:ascii="Arial" w:hAnsi="Arial" w:cs="Arial"/>
                <w:sz w:val="20"/>
                <w:szCs w:val="20"/>
                <w:lang w:val="es-ES"/>
              </w:rPr>
            </w:pPr>
          </w:p>
        </w:tc>
        <w:tc>
          <w:tcPr>
            <w:tcW w:w="3260" w:type="dxa"/>
          </w:tcPr>
          <w:p w:rsidR="004446AD" w:rsidRPr="006B1A92" w:rsidRDefault="004446AD" w:rsidP="0069127E">
            <w:pPr>
              <w:autoSpaceDE w:val="0"/>
              <w:autoSpaceDN w:val="0"/>
              <w:adjustRightInd w:val="0"/>
              <w:jc w:val="both"/>
              <w:rPr>
                <w:rFonts w:ascii="Arial" w:hAnsi="Arial" w:cs="Arial"/>
                <w:sz w:val="20"/>
                <w:szCs w:val="20"/>
              </w:rPr>
            </w:pPr>
            <w:r w:rsidRPr="006B1A92">
              <w:rPr>
                <w:rFonts w:ascii="Arial" w:hAnsi="Arial" w:cs="Arial"/>
                <w:sz w:val="20"/>
                <w:szCs w:val="20"/>
              </w:rPr>
              <w:t>ESTRATEGIA:</w:t>
            </w:r>
          </w:p>
          <w:p w:rsidR="00327755" w:rsidRPr="006B1A92" w:rsidRDefault="004446AD" w:rsidP="0069127E">
            <w:pPr>
              <w:pStyle w:val="NormalWeb"/>
              <w:spacing w:before="0" w:beforeAutospacing="0" w:after="0" w:afterAutospacing="0"/>
              <w:ind w:left="33" w:right="-108" w:hanging="33"/>
              <w:jc w:val="both"/>
              <w:rPr>
                <w:rFonts w:ascii="Arial" w:hAnsi="Arial" w:cs="Arial"/>
                <w:b/>
                <w:sz w:val="20"/>
                <w:szCs w:val="20"/>
              </w:rPr>
            </w:pPr>
            <w:r w:rsidRPr="006B1A92">
              <w:rPr>
                <w:rFonts w:ascii="Arial" w:hAnsi="Arial" w:cs="Arial"/>
                <w:sz w:val="20"/>
                <w:szCs w:val="20"/>
              </w:rPr>
              <w:t xml:space="preserve">Analiza y explica las principales </w:t>
            </w:r>
            <w:r w:rsidR="00327755" w:rsidRPr="006B1A92">
              <w:rPr>
                <w:rFonts w:ascii="Arial" w:hAnsi="Arial" w:cs="Arial"/>
                <w:sz w:val="20"/>
                <w:szCs w:val="20"/>
              </w:rPr>
              <w:t>acidez y alcalinidad del suelo: evaluación y corrección</w:t>
            </w:r>
          </w:p>
          <w:p w:rsidR="004446AD" w:rsidRPr="006B1A92" w:rsidRDefault="004446AD" w:rsidP="0069127E">
            <w:pPr>
              <w:pStyle w:val="Default"/>
              <w:jc w:val="both"/>
              <w:rPr>
                <w:rFonts w:ascii="Arial" w:hAnsi="Arial" w:cs="Arial"/>
                <w:sz w:val="20"/>
                <w:szCs w:val="20"/>
                <w:lang w:val="es-ES"/>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r w:rsidRPr="006B1A92">
              <w:rPr>
                <w:rFonts w:ascii="Arial" w:hAnsi="Arial" w:cs="Arial"/>
                <w:sz w:val="20"/>
                <w:szCs w:val="20"/>
              </w:rPr>
              <w:t>ACTIVIDAD:</w:t>
            </w:r>
          </w:p>
          <w:p w:rsidR="004446AD" w:rsidRPr="006B1A92" w:rsidRDefault="004446AD" w:rsidP="0069127E">
            <w:pPr>
              <w:pStyle w:val="Default"/>
              <w:jc w:val="both"/>
              <w:rPr>
                <w:rFonts w:ascii="Arial" w:hAnsi="Arial" w:cs="Arial"/>
                <w:sz w:val="20"/>
                <w:szCs w:val="20"/>
              </w:rPr>
            </w:pPr>
            <w:r w:rsidRPr="006B1A92">
              <w:rPr>
                <w:rFonts w:ascii="Arial" w:hAnsi="Arial" w:cs="Arial"/>
                <w:sz w:val="20"/>
                <w:szCs w:val="20"/>
              </w:rPr>
              <w:t xml:space="preserve">- Exposición temática con la participación activa de los alumnos. </w:t>
            </w:r>
          </w:p>
          <w:p w:rsidR="004446AD" w:rsidRPr="006B1A92" w:rsidRDefault="004446AD" w:rsidP="0069127E">
            <w:pPr>
              <w:pStyle w:val="Default"/>
              <w:jc w:val="both"/>
              <w:rPr>
                <w:rFonts w:ascii="Arial" w:hAnsi="Arial" w:cs="Arial"/>
                <w:sz w:val="20"/>
                <w:szCs w:val="20"/>
              </w:rPr>
            </w:pPr>
            <w:r w:rsidRPr="006B1A92">
              <w:rPr>
                <w:rFonts w:ascii="Arial" w:hAnsi="Arial" w:cs="Arial"/>
                <w:sz w:val="20"/>
                <w:szCs w:val="20"/>
              </w:rPr>
              <w:t xml:space="preserve">- Uso de las tecnologías informáticas. </w:t>
            </w:r>
          </w:p>
          <w:p w:rsidR="004446AD" w:rsidRPr="006B1A92" w:rsidRDefault="004446AD" w:rsidP="0069127E">
            <w:pPr>
              <w:autoSpaceDE w:val="0"/>
              <w:autoSpaceDN w:val="0"/>
              <w:adjustRightInd w:val="0"/>
              <w:jc w:val="both"/>
              <w:rPr>
                <w:rFonts w:ascii="Arial" w:hAnsi="Arial" w:cs="Arial"/>
                <w:sz w:val="20"/>
                <w:szCs w:val="20"/>
              </w:rPr>
            </w:pPr>
            <w:r w:rsidRPr="006B1A92">
              <w:rPr>
                <w:rFonts w:ascii="Arial" w:hAnsi="Arial" w:cs="Arial"/>
                <w:sz w:val="20"/>
                <w:szCs w:val="20"/>
              </w:rPr>
              <w:t>-Practica laboratorio /campo</w:t>
            </w:r>
          </w:p>
        </w:tc>
        <w:tc>
          <w:tcPr>
            <w:tcW w:w="3119" w:type="dxa"/>
          </w:tcPr>
          <w:p w:rsidR="004446AD" w:rsidRPr="006B1A92" w:rsidRDefault="004446AD" w:rsidP="0069127E">
            <w:pPr>
              <w:autoSpaceDE w:val="0"/>
              <w:autoSpaceDN w:val="0"/>
              <w:adjustRightInd w:val="0"/>
              <w:rPr>
                <w:rFonts w:ascii="Arial" w:hAnsi="Arial" w:cs="Arial"/>
                <w:color w:val="000000"/>
                <w:sz w:val="20"/>
                <w:szCs w:val="20"/>
                <w:lang w:val="es-ES"/>
              </w:rPr>
            </w:pPr>
          </w:p>
          <w:p w:rsidR="004446AD" w:rsidRPr="006B1A92" w:rsidRDefault="004446AD"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b/>
                <w:bCs/>
                <w:color w:val="000000"/>
                <w:sz w:val="20"/>
                <w:szCs w:val="20"/>
                <w:lang w:val="es-ES"/>
              </w:rPr>
              <w:t xml:space="preserve">Materiales impresos.- </w:t>
            </w:r>
            <w:r w:rsidRPr="006B1A92">
              <w:rPr>
                <w:rFonts w:ascii="Arial" w:hAnsi="Arial" w:cs="Arial"/>
                <w:color w:val="000000"/>
                <w:sz w:val="20"/>
                <w:szCs w:val="20"/>
                <w:lang w:val="es-ES"/>
              </w:rPr>
              <w:t xml:space="preserve">Libros, textos, manual de prácticas, etc. </w:t>
            </w:r>
          </w:p>
          <w:p w:rsidR="004446AD" w:rsidRPr="006B1A92" w:rsidRDefault="004446AD"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b/>
                <w:bCs/>
                <w:color w:val="000000"/>
                <w:sz w:val="20"/>
                <w:szCs w:val="20"/>
                <w:lang w:val="es-ES"/>
              </w:rPr>
              <w:t xml:space="preserve">Materiales educativos para la exposición.- </w:t>
            </w:r>
            <w:r w:rsidRPr="006B1A92">
              <w:rPr>
                <w:rFonts w:ascii="Arial" w:hAnsi="Arial" w:cs="Arial"/>
                <w:color w:val="000000"/>
                <w:sz w:val="20"/>
                <w:szCs w:val="20"/>
                <w:lang w:val="es-ES"/>
              </w:rPr>
              <w:t xml:space="preserve">Pizarra, plumones, mota, proyector, transparencias, multimedia, etc. </w:t>
            </w:r>
          </w:p>
          <w:p w:rsidR="004446AD" w:rsidRPr="006B1A92" w:rsidRDefault="004446AD"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b/>
                <w:bCs/>
                <w:color w:val="000000"/>
                <w:sz w:val="20"/>
                <w:szCs w:val="20"/>
                <w:lang w:val="es-ES"/>
              </w:rPr>
              <w:t xml:space="preserve">Materiales de laboratorio y de campo. </w:t>
            </w:r>
          </w:p>
          <w:p w:rsidR="004446AD" w:rsidRPr="006B1A92" w:rsidRDefault="004446AD" w:rsidP="0069127E">
            <w:pPr>
              <w:autoSpaceDE w:val="0"/>
              <w:autoSpaceDN w:val="0"/>
              <w:adjustRightInd w:val="0"/>
              <w:jc w:val="both"/>
              <w:rPr>
                <w:rFonts w:ascii="Arial" w:hAnsi="Arial" w:cs="Arial"/>
                <w:sz w:val="20"/>
                <w:szCs w:val="20"/>
                <w:lang w:val="es-ES"/>
              </w:rPr>
            </w:pPr>
            <w:r w:rsidRPr="006B1A92">
              <w:rPr>
                <w:rFonts w:ascii="Arial" w:hAnsi="Arial" w:cs="Arial"/>
                <w:color w:val="000000"/>
                <w:sz w:val="20"/>
                <w:szCs w:val="20"/>
                <w:lang w:val="es-ES"/>
              </w:rPr>
              <w:t xml:space="preserve">Equipos y materiales de laboratorio y campo </w:t>
            </w:r>
          </w:p>
        </w:tc>
        <w:tc>
          <w:tcPr>
            <w:tcW w:w="992" w:type="dxa"/>
          </w:tcPr>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p>
          <w:p w:rsidR="004446AD" w:rsidRPr="006B1A92" w:rsidRDefault="004446AD" w:rsidP="0069127E">
            <w:pPr>
              <w:autoSpaceDE w:val="0"/>
              <w:autoSpaceDN w:val="0"/>
              <w:adjustRightInd w:val="0"/>
              <w:jc w:val="both"/>
              <w:rPr>
                <w:rFonts w:ascii="Arial" w:hAnsi="Arial" w:cs="Arial"/>
                <w:sz w:val="20"/>
                <w:szCs w:val="20"/>
              </w:rPr>
            </w:pPr>
            <w:r w:rsidRPr="006B1A92">
              <w:rPr>
                <w:rFonts w:ascii="Arial" w:hAnsi="Arial" w:cs="Arial"/>
                <w:sz w:val="20"/>
                <w:szCs w:val="20"/>
              </w:rPr>
              <w:t>56.6</w:t>
            </w:r>
          </w:p>
        </w:tc>
      </w:tr>
      <w:tr w:rsidR="004E1F01" w:rsidRPr="006B1A92" w:rsidTr="0069127E">
        <w:trPr>
          <w:trHeight w:val="150"/>
        </w:trPr>
        <w:tc>
          <w:tcPr>
            <w:tcW w:w="993" w:type="dxa"/>
          </w:tcPr>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B6A40" w:rsidRPr="006B1A92" w:rsidRDefault="004B6A40"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r w:rsidRPr="006B1A92">
              <w:rPr>
                <w:rFonts w:ascii="Arial" w:hAnsi="Arial" w:cs="Arial"/>
                <w:sz w:val="20"/>
                <w:szCs w:val="20"/>
              </w:rPr>
              <w:t>10</w:t>
            </w:r>
          </w:p>
        </w:tc>
        <w:tc>
          <w:tcPr>
            <w:tcW w:w="851" w:type="dxa"/>
          </w:tcPr>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B6A40" w:rsidRPr="006B1A92" w:rsidRDefault="004B6A40" w:rsidP="0069127E">
            <w:pPr>
              <w:autoSpaceDE w:val="0"/>
              <w:autoSpaceDN w:val="0"/>
              <w:adjustRightInd w:val="0"/>
              <w:jc w:val="both"/>
              <w:rPr>
                <w:rFonts w:ascii="Arial" w:hAnsi="Arial" w:cs="Arial"/>
                <w:sz w:val="20"/>
                <w:szCs w:val="20"/>
              </w:rPr>
            </w:pPr>
          </w:p>
          <w:p w:rsidR="004B6A40" w:rsidRPr="006B1A92" w:rsidRDefault="004B6A40"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B6A40" w:rsidP="0069127E">
            <w:pPr>
              <w:autoSpaceDE w:val="0"/>
              <w:autoSpaceDN w:val="0"/>
              <w:adjustRightInd w:val="0"/>
              <w:jc w:val="both"/>
              <w:rPr>
                <w:rFonts w:ascii="Arial" w:hAnsi="Arial" w:cs="Arial"/>
                <w:sz w:val="20"/>
                <w:szCs w:val="20"/>
              </w:rPr>
            </w:pPr>
            <w:r w:rsidRPr="006B1A92">
              <w:rPr>
                <w:rFonts w:ascii="Arial" w:hAnsi="Arial" w:cs="Arial"/>
                <w:sz w:val="20"/>
                <w:szCs w:val="20"/>
              </w:rPr>
              <w:t>X</w:t>
            </w:r>
          </w:p>
        </w:tc>
        <w:tc>
          <w:tcPr>
            <w:tcW w:w="2409" w:type="dxa"/>
          </w:tcPr>
          <w:p w:rsidR="004E1F01" w:rsidRPr="006B1A92" w:rsidRDefault="004E1F01" w:rsidP="0069127E">
            <w:pPr>
              <w:widowControl w:val="0"/>
              <w:tabs>
                <w:tab w:val="left" w:pos="1134"/>
              </w:tabs>
              <w:autoSpaceDE w:val="0"/>
              <w:autoSpaceDN w:val="0"/>
              <w:adjustRightInd w:val="0"/>
              <w:ind w:left="15" w:hanging="15"/>
              <w:jc w:val="both"/>
              <w:rPr>
                <w:rFonts w:ascii="Arial" w:hAnsi="Arial" w:cs="Arial"/>
                <w:bCs/>
                <w:sz w:val="20"/>
                <w:szCs w:val="20"/>
              </w:rPr>
            </w:pPr>
            <w:r w:rsidRPr="006B1A92">
              <w:rPr>
                <w:rFonts w:ascii="Arial" w:hAnsi="Arial" w:cs="Arial"/>
                <w:bCs/>
                <w:sz w:val="20"/>
                <w:szCs w:val="20"/>
              </w:rPr>
              <w:t xml:space="preserve">Conocer y determinar el o los factores que inciden en la producción vegetal. </w:t>
            </w:r>
          </w:p>
          <w:p w:rsidR="004E1F01" w:rsidRPr="006B1A92" w:rsidRDefault="004E1F01" w:rsidP="0069127E">
            <w:pPr>
              <w:pStyle w:val="Prrafodelista"/>
              <w:tabs>
                <w:tab w:val="left" w:pos="171"/>
              </w:tabs>
              <w:autoSpaceDE w:val="0"/>
              <w:autoSpaceDN w:val="0"/>
              <w:adjustRightInd w:val="0"/>
              <w:ind w:left="0"/>
              <w:jc w:val="both"/>
              <w:rPr>
                <w:rFonts w:ascii="Arial" w:hAnsi="Arial" w:cs="Arial"/>
                <w:sz w:val="20"/>
                <w:szCs w:val="20"/>
              </w:rPr>
            </w:pPr>
          </w:p>
        </w:tc>
        <w:tc>
          <w:tcPr>
            <w:tcW w:w="4111" w:type="dxa"/>
          </w:tcPr>
          <w:p w:rsidR="004E1F01" w:rsidRPr="006B1A92" w:rsidRDefault="004E1F01" w:rsidP="0069127E">
            <w:pPr>
              <w:pStyle w:val="NormalWeb"/>
              <w:spacing w:before="0" w:beforeAutospacing="0" w:after="0" w:afterAutospacing="0"/>
              <w:ind w:right="513"/>
              <w:rPr>
                <w:rFonts w:ascii="Arial" w:hAnsi="Arial" w:cs="Arial"/>
                <w:b/>
                <w:sz w:val="20"/>
                <w:szCs w:val="20"/>
              </w:rPr>
            </w:pPr>
            <w:r w:rsidRPr="006B1A92">
              <w:rPr>
                <w:rFonts w:ascii="Arial" w:hAnsi="Arial" w:cs="Arial"/>
                <w:b/>
                <w:sz w:val="20"/>
                <w:szCs w:val="20"/>
              </w:rPr>
              <w:t>DIAGNOSTICO DE LA FERTILIDAD DEL SUELO</w:t>
            </w:r>
          </w:p>
          <w:p w:rsidR="004E1F01" w:rsidRPr="006B1A92" w:rsidRDefault="004E1F01" w:rsidP="0069127E">
            <w:pPr>
              <w:pStyle w:val="NormalWeb"/>
              <w:spacing w:before="0" w:beforeAutospacing="0" w:after="0" w:afterAutospacing="0"/>
              <w:ind w:left="600" w:right="513"/>
              <w:rPr>
                <w:rFonts w:ascii="Arial" w:hAnsi="Arial" w:cs="Arial"/>
                <w:b/>
                <w:sz w:val="20"/>
                <w:szCs w:val="20"/>
              </w:rPr>
            </w:pPr>
          </w:p>
          <w:p w:rsidR="004E1F01" w:rsidRPr="006B1A92" w:rsidRDefault="004E1F01" w:rsidP="0069127E">
            <w:pPr>
              <w:pStyle w:val="NormalWeb"/>
              <w:spacing w:before="0" w:beforeAutospacing="0" w:after="0" w:afterAutospacing="0"/>
              <w:rPr>
                <w:rFonts w:ascii="Arial" w:hAnsi="Arial" w:cs="Arial"/>
                <w:sz w:val="20"/>
                <w:szCs w:val="20"/>
              </w:rPr>
            </w:pPr>
            <w:r w:rsidRPr="006B1A92">
              <w:rPr>
                <w:rFonts w:ascii="Arial" w:hAnsi="Arial" w:cs="Arial"/>
                <w:sz w:val="20"/>
                <w:szCs w:val="20"/>
              </w:rPr>
              <w:t>Desarrollo de métodos de diagnóstico.</w:t>
            </w:r>
          </w:p>
          <w:p w:rsidR="004E1F01" w:rsidRPr="006B1A92" w:rsidRDefault="004E1F01" w:rsidP="0069127E">
            <w:pPr>
              <w:pStyle w:val="NormalWeb"/>
              <w:spacing w:before="0" w:beforeAutospacing="0" w:after="0" w:afterAutospacing="0"/>
              <w:rPr>
                <w:rFonts w:ascii="Arial" w:hAnsi="Arial" w:cs="Arial"/>
                <w:sz w:val="20"/>
                <w:szCs w:val="20"/>
              </w:rPr>
            </w:pPr>
            <w:r w:rsidRPr="006B1A92">
              <w:rPr>
                <w:rFonts w:ascii="Arial" w:hAnsi="Arial" w:cs="Arial"/>
                <w:sz w:val="20"/>
                <w:szCs w:val="20"/>
              </w:rPr>
              <w:t>Evaluación de la disponibilidad de nutrientes.</w:t>
            </w:r>
          </w:p>
          <w:p w:rsidR="004E1F01" w:rsidRPr="006B1A92" w:rsidRDefault="004E1F01" w:rsidP="0069127E">
            <w:pPr>
              <w:pStyle w:val="NormalWeb"/>
              <w:spacing w:before="0" w:beforeAutospacing="0" w:after="0" w:afterAutospacing="0"/>
              <w:rPr>
                <w:rFonts w:ascii="Arial" w:hAnsi="Arial" w:cs="Arial"/>
                <w:sz w:val="20"/>
                <w:szCs w:val="20"/>
              </w:rPr>
            </w:pPr>
            <w:r w:rsidRPr="006B1A92">
              <w:rPr>
                <w:rFonts w:ascii="Arial" w:hAnsi="Arial" w:cs="Arial"/>
                <w:sz w:val="20"/>
                <w:szCs w:val="20"/>
              </w:rPr>
              <w:t>Muestreo y análisis de suelos</w:t>
            </w:r>
            <w:r w:rsidR="004B6A40" w:rsidRPr="006B1A92">
              <w:rPr>
                <w:rFonts w:ascii="Arial" w:hAnsi="Arial" w:cs="Arial"/>
                <w:sz w:val="20"/>
                <w:szCs w:val="20"/>
              </w:rPr>
              <w:t>, agua</w:t>
            </w:r>
            <w:r w:rsidRPr="006B1A92">
              <w:rPr>
                <w:rFonts w:ascii="Arial" w:hAnsi="Arial" w:cs="Arial"/>
                <w:sz w:val="20"/>
                <w:szCs w:val="20"/>
              </w:rPr>
              <w:t xml:space="preserve"> y </w:t>
            </w:r>
            <w:r w:rsidR="004B6A40" w:rsidRPr="006B1A92">
              <w:rPr>
                <w:rFonts w:ascii="Arial" w:hAnsi="Arial" w:cs="Arial"/>
                <w:sz w:val="20"/>
                <w:szCs w:val="20"/>
              </w:rPr>
              <w:t xml:space="preserve"> planta</w:t>
            </w:r>
          </w:p>
          <w:p w:rsidR="004E1F01" w:rsidRPr="006B1A92" w:rsidRDefault="004E1F01" w:rsidP="0069127E">
            <w:pPr>
              <w:autoSpaceDE w:val="0"/>
              <w:autoSpaceDN w:val="0"/>
              <w:adjustRightInd w:val="0"/>
              <w:jc w:val="both"/>
              <w:rPr>
                <w:rFonts w:ascii="Arial" w:hAnsi="Arial" w:cs="Arial"/>
                <w:sz w:val="20"/>
                <w:szCs w:val="20"/>
                <w:lang w:val="es-ES"/>
              </w:rPr>
            </w:pPr>
          </w:p>
        </w:tc>
        <w:tc>
          <w:tcPr>
            <w:tcW w:w="3260" w:type="dxa"/>
          </w:tcPr>
          <w:p w:rsidR="004E1F01" w:rsidRPr="006B1A92" w:rsidRDefault="004E1F01" w:rsidP="0069127E">
            <w:pPr>
              <w:autoSpaceDE w:val="0"/>
              <w:autoSpaceDN w:val="0"/>
              <w:adjustRightInd w:val="0"/>
              <w:jc w:val="both"/>
              <w:rPr>
                <w:rFonts w:ascii="Arial" w:hAnsi="Arial" w:cs="Arial"/>
                <w:sz w:val="20"/>
                <w:szCs w:val="20"/>
              </w:rPr>
            </w:pPr>
            <w:r w:rsidRPr="006B1A92">
              <w:rPr>
                <w:rFonts w:ascii="Arial" w:hAnsi="Arial" w:cs="Arial"/>
                <w:sz w:val="20"/>
                <w:szCs w:val="20"/>
              </w:rPr>
              <w:t>ESTRATEGIA:</w:t>
            </w:r>
          </w:p>
          <w:p w:rsidR="004E1F01" w:rsidRPr="006B1A92" w:rsidRDefault="004E1F01" w:rsidP="0069127E">
            <w:pPr>
              <w:pStyle w:val="Default"/>
              <w:jc w:val="both"/>
              <w:rPr>
                <w:rFonts w:ascii="Arial" w:hAnsi="Arial" w:cs="Arial"/>
                <w:sz w:val="20"/>
                <w:szCs w:val="20"/>
              </w:rPr>
            </w:pPr>
            <w:r w:rsidRPr="006B1A92">
              <w:rPr>
                <w:rFonts w:ascii="Arial" w:hAnsi="Arial" w:cs="Arial"/>
                <w:sz w:val="20"/>
                <w:szCs w:val="20"/>
              </w:rPr>
              <w:t>Analiza y explica las principales problemas ñ manejo y fertilización, nutrición de la planta</w:t>
            </w:r>
            <w:r w:rsidR="00327755" w:rsidRPr="006B1A92">
              <w:rPr>
                <w:rFonts w:ascii="Arial" w:hAnsi="Arial" w:cs="Arial"/>
                <w:sz w:val="20"/>
                <w:szCs w:val="20"/>
              </w:rPr>
              <w:t xml:space="preserve">. uso de </w:t>
            </w:r>
            <w:r w:rsidR="004B6A40" w:rsidRPr="006B1A92">
              <w:rPr>
                <w:rFonts w:ascii="Arial" w:hAnsi="Arial" w:cs="Arial"/>
                <w:sz w:val="20"/>
                <w:szCs w:val="20"/>
              </w:rPr>
              <w:t>métodos</w:t>
            </w:r>
            <w:r w:rsidR="00327755" w:rsidRPr="006B1A92">
              <w:rPr>
                <w:rFonts w:ascii="Arial" w:hAnsi="Arial" w:cs="Arial"/>
                <w:sz w:val="20"/>
                <w:szCs w:val="20"/>
              </w:rPr>
              <w:t xml:space="preserve"> diagnostico </w:t>
            </w: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r w:rsidRPr="006B1A92">
              <w:rPr>
                <w:rFonts w:ascii="Arial" w:hAnsi="Arial" w:cs="Arial"/>
                <w:sz w:val="20"/>
                <w:szCs w:val="20"/>
              </w:rPr>
              <w:t>ACTIVIDAD:</w:t>
            </w:r>
          </w:p>
          <w:p w:rsidR="004E1F01" w:rsidRPr="006B1A92" w:rsidRDefault="004E1F01" w:rsidP="0069127E">
            <w:pPr>
              <w:pStyle w:val="Default"/>
              <w:jc w:val="both"/>
              <w:rPr>
                <w:rFonts w:ascii="Arial" w:hAnsi="Arial" w:cs="Arial"/>
                <w:sz w:val="20"/>
                <w:szCs w:val="20"/>
              </w:rPr>
            </w:pPr>
            <w:r w:rsidRPr="006B1A92">
              <w:rPr>
                <w:rFonts w:ascii="Arial" w:hAnsi="Arial" w:cs="Arial"/>
                <w:sz w:val="20"/>
                <w:szCs w:val="20"/>
              </w:rPr>
              <w:t xml:space="preserve">- Exposición temática con la participación activa de los alumnos. </w:t>
            </w:r>
          </w:p>
          <w:p w:rsidR="004E1F01" w:rsidRPr="006B1A92" w:rsidRDefault="004E1F01" w:rsidP="0069127E">
            <w:pPr>
              <w:pStyle w:val="Default"/>
              <w:jc w:val="both"/>
              <w:rPr>
                <w:rFonts w:ascii="Arial" w:hAnsi="Arial" w:cs="Arial"/>
                <w:sz w:val="20"/>
                <w:szCs w:val="20"/>
              </w:rPr>
            </w:pPr>
            <w:r w:rsidRPr="006B1A92">
              <w:rPr>
                <w:rFonts w:ascii="Arial" w:hAnsi="Arial" w:cs="Arial"/>
                <w:sz w:val="20"/>
                <w:szCs w:val="20"/>
              </w:rPr>
              <w:t xml:space="preserve">- Uso de las tecnologías informáticas. </w:t>
            </w:r>
          </w:p>
          <w:p w:rsidR="004E1F01" w:rsidRPr="006B1A92" w:rsidRDefault="004E1F01" w:rsidP="0069127E">
            <w:pPr>
              <w:autoSpaceDE w:val="0"/>
              <w:autoSpaceDN w:val="0"/>
              <w:adjustRightInd w:val="0"/>
              <w:jc w:val="both"/>
              <w:rPr>
                <w:rFonts w:ascii="Arial" w:hAnsi="Arial" w:cs="Arial"/>
                <w:sz w:val="20"/>
                <w:szCs w:val="20"/>
              </w:rPr>
            </w:pPr>
            <w:r w:rsidRPr="006B1A92">
              <w:rPr>
                <w:rFonts w:ascii="Arial" w:hAnsi="Arial" w:cs="Arial"/>
                <w:sz w:val="20"/>
                <w:szCs w:val="20"/>
              </w:rPr>
              <w:t>-Practica laboratorio /campo</w:t>
            </w:r>
          </w:p>
        </w:tc>
        <w:tc>
          <w:tcPr>
            <w:tcW w:w="3119" w:type="dxa"/>
          </w:tcPr>
          <w:p w:rsidR="004E1F01" w:rsidRPr="006B1A92" w:rsidRDefault="004E1F01"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b/>
                <w:bCs/>
                <w:color w:val="000000"/>
                <w:sz w:val="20"/>
                <w:szCs w:val="20"/>
                <w:lang w:val="es-ES"/>
              </w:rPr>
              <w:t xml:space="preserve">Materiales impresos.- </w:t>
            </w:r>
            <w:r w:rsidRPr="006B1A92">
              <w:rPr>
                <w:rFonts w:ascii="Arial" w:hAnsi="Arial" w:cs="Arial"/>
                <w:color w:val="000000"/>
                <w:sz w:val="20"/>
                <w:szCs w:val="20"/>
                <w:lang w:val="es-ES"/>
              </w:rPr>
              <w:t xml:space="preserve">Libros, textos, manual de prácticas, etc. </w:t>
            </w:r>
          </w:p>
          <w:p w:rsidR="004E1F01" w:rsidRPr="006B1A92" w:rsidRDefault="004E1F01"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b/>
                <w:bCs/>
                <w:color w:val="000000"/>
                <w:sz w:val="20"/>
                <w:szCs w:val="20"/>
                <w:lang w:val="es-ES"/>
              </w:rPr>
              <w:t xml:space="preserve">Materiales educativos para la exposición.- </w:t>
            </w:r>
            <w:r w:rsidRPr="006B1A92">
              <w:rPr>
                <w:rFonts w:ascii="Arial" w:hAnsi="Arial" w:cs="Arial"/>
                <w:color w:val="000000"/>
                <w:sz w:val="20"/>
                <w:szCs w:val="20"/>
                <w:lang w:val="es-ES"/>
              </w:rPr>
              <w:t xml:space="preserve">Pizarra, plumones, mota, proyector, transparencias, multimedia, etc. </w:t>
            </w:r>
          </w:p>
          <w:p w:rsidR="004E1F01" w:rsidRPr="006B1A92" w:rsidRDefault="004E1F01"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b/>
                <w:bCs/>
                <w:color w:val="000000"/>
                <w:sz w:val="20"/>
                <w:szCs w:val="20"/>
                <w:lang w:val="es-ES"/>
              </w:rPr>
              <w:t xml:space="preserve">Materiales de laboratorio y de campo. </w:t>
            </w:r>
          </w:p>
          <w:p w:rsidR="004E1F01" w:rsidRPr="006B1A92" w:rsidRDefault="004E1F01" w:rsidP="0069127E">
            <w:pPr>
              <w:autoSpaceDE w:val="0"/>
              <w:autoSpaceDN w:val="0"/>
              <w:adjustRightInd w:val="0"/>
              <w:jc w:val="both"/>
              <w:rPr>
                <w:rFonts w:ascii="Arial" w:hAnsi="Arial" w:cs="Arial"/>
                <w:color w:val="000000"/>
                <w:sz w:val="20"/>
                <w:szCs w:val="20"/>
                <w:lang w:val="es-ES"/>
              </w:rPr>
            </w:pPr>
            <w:r w:rsidRPr="006B1A92">
              <w:rPr>
                <w:rFonts w:ascii="Arial" w:hAnsi="Arial" w:cs="Arial"/>
                <w:color w:val="000000"/>
                <w:sz w:val="20"/>
                <w:szCs w:val="20"/>
                <w:lang w:val="es-ES"/>
              </w:rPr>
              <w:t xml:space="preserve">Equipos y materiales de laboratorio y campo </w:t>
            </w:r>
          </w:p>
          <w:p w:rsidR="004E1F01" w:rsidRPr="006B1A92" w:rsidRDefault="004E1F01" w:rsidP="0069127E">
            <w:pPr>
              <w:autoSpaceDE w:val="0"/>
              <w:autoSpaceDN w:val="0"/>
              <w:adjustRightInd w:val="0"/>
              <w:jc w:val="both"/>
              <w:rPr>
                <w:rFonts w:ascii="Arial" w:hAnsi="Arial" w:cs="Arial"/>
                <w:sz w:val="20"/>
                <w:szCs w:val="20"/>
                <w:lang w:val="es-ES"/>
              </w:rPr>
            </w:pPr>
          </w:p>
        </w:tc>
        <w:tc>
          <w:tcPr>
            <w:tcW w:w="992" w:type="dxa"/>
          </w:tcPr>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r w:rsidRPr="006B1A92">
              <w:rPr>
                <w:rFonts w:ascii="Arial" w:hAnsi="Arial" w:cs="Arial"/>
                <w:sz w:val="20"/>
                <w:szCs w:val="20"/>
              </w:rPr>
              <w:t>63.2</w:t>
            </w:r>
          </w:p>
        </w:tc>
      </w:tr>
      <w:tr w:rsidR="004E1F01" w:rsidRPr="006B1A92" w:rsidTr="0069127E">
        <w:trPr>
          <w:trHeight w:val="105"/>
        </w:trPr>
        <w:tc>
          <w:tcPr>
            <w:tcW w:w="993" w:type="dxa"/>
          </w:tcPr>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r w:rsidRPr="006B1A92">
              <w:rPr>
                <w:rFonts w:ascii="Arial" w:hAnsi="Arial" w:cs="Arial"/>
                <w:sz w:val="20"/>
                <w:szCs w:val="20"/>
              </w:rPr>
              <w:lastRenderedPageBreak/>
              <w:t>11</w:t>
            </w:r>
          </w:p>
        </w:tc>
        <w:tc>
          <w:tcPr>
            <w:tcW w:w="851" w:type="dxa"/>
          </w:tcPr>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B6A40" w:rsidRPr="006B1A92" w:rsidRDefault="004B6A40" w:rsidP="0069127E">
            <w:pPr>
              <w:autoSpaceDE w:val="0"/>
              <w:autoSpaceDN w:val="0"/>
              <w:adjustRightInd w:val="0"/>
              <w:jc w:val="both"/>
              <w:rPr>
                <w:rFonts w:ascii="Arial" w:hAnsi="Arial" w:cs="Arial"/>
                <w:sz w:val="20"/>
                <w:szCs w:val="20"/>
              </w:rPr>
            </w:pPr>
          </w:p>
          <w:p w:rsidR="004E1F01" w:rsidRPr="006B1A92" w:rsidRDefault="004B6A40" w:rsidP="0069127E">
            <w:pPr>
              <w:autoSpaceDE w:val="0"/>
              <w:autoSpaceDN w:val="0"/>
              <w:adjustRightInd w:val="0"/>
              <w:jc w:val="both"/>
              <w:rPr>
                <w:rFonts w:ascii="Arial" w:hAnsi="Arial" w:cs="Arial"/>
                <w:sz w:val="20"/>
                <w:szCs w:val="20"/>
              </w:rPr>
            </w:pPr>
            <w:r w:rsidRPr="006B1A92">
              <w:rPr>
                <w:rFonts w:ascii="Arial" w:hAnsi="Arial" w:cs="Arial"/>
                <w:sz w:val="20"/>
                <w:szCs w:val="20"/>
              </w:rPr>
              <w:lastRenderedPageBreak/>
              <w:t>XI</w:t>
            </w:r>
          </w:p>
        </w:tc>
        <w:tc>
          <w:tcPr>
            <w:tcW w:w="2409" w:type="dxa"/>
          </w:tcPr>
          <w:p w:rsidR="004E1F01" w:rsidRPr="006B1A92" w:rsidRDefault="004E1F01" w:rsidP="0069127E">
            <w:pPr>
              <w:widowControl w:val="0"/>
              <w:tabs>
                <w:tab w:val="left" w:pos="1276"/>
              </w:tabs>
              <w:autoSpaceDE w:val="0"/>
              <w:autoSpaceDN w:val="0"/>
              <w:adjustRightInd w:val="0"/>
              <w:ind w:left="52"/>
              <w:jc w:val="both"/>
              <w:rPr>
                <w:rFonts w:ascii="Arial" w:hAnsi="Arial" w:cs="Arial"/>
                <w:bCs/>
                <w:sz w:val="20"/>
                <w:szCs w:val="20"/>
              </w:rPr>
            </w:pPr>
            <w:r w:rsidRPr="006B1A92">
              <w:rPr>
                <w:rFonts w:ascii="Arial" w:hAnsi="Arial" w:cs="Arial"/>
                <w:bCs/>
                <w:sz w:val="20"/>
                <w:szCs w:val="20"/>
              </w:rPr>
              <w:lastRenderedPageBreak/>
              <w:t xml:space="preserve">Identificar y analizar los ciclos de los fertilizantes, comportamiento  de  los  macro y  </w:t>
            </w:r>
            <w:r w:rsidRPr="006B1A92">
              <w:rPr>
                <w:rFonts w:ascii="Arial" w:hAnsi="Arial" w:cs="Arial"/>
                <w:bCs/>
                <w:sz w:val="20"/>
                <w:szCs w:val="20"/>
              </w:rPr>
              <w:lastRenderedPageBreak/>
              <w:t>micronutrientes  en el sistema suelo, agua y  planta.</w:t>
            </w:r>
          </w:p>
          <w:p w:rsidR="004E1F01" w:rsidRPr="006B1A92" w:rsidRDefault="004E1F01" w:rsidP="0069127E">
            <w:pPr>
              <w:widowControl w:val="0"/>
              <w:tabs>
                <w:tab w:val="left" w:pos="1134"/>
              </w:tabs>
              <w:autoSpaceDE w:val="0"/>
              <w:autoSpaceDN w:val="0"/>
              <w:adjustRightInd w:val="0"/>
              <w:ind w:left="15" w:hanging="15"/>
              <w:jc w:val="both"/>
              <w:rPr>
                <w:rFonts w:ascii="Arial" w:hAnsi="Arial" w:cs="Arial"/>
                <w:sz w:val="20"/>
                <w:szCs w:val="20"/>
              </w:rPr>
            </w:pPr>
            <w:r w:rsidRPr="006B1A92">
              <w:rPr>
                <w:rFonts w:ascii="Arial" w:hAnsi="Arial" w:cs="Arial"/>
                <w:bCs/>
                <w:sz w:val="20"/>
                <w:szCs w:val="20"/>
              </w:rPr>
              <w:t xml:space="preserve"> </w:t>
            </w:r>
          </w:p>
        </w:tc>
        <w:tc>
          <w:tcPr>
            <w:tcW w:w="4111" w:type="dxa"/>
          </w:tcPr>
          <w:p w:rsidR="004E1F01" w:rsidRPr="006B1A92" w:rsidRDefault="004E1F01" w:rsidP="0069127E">
            <w:pPr>
              <w:pStyle w:val="Default"/>
              <w:jc w:val="both"/>
              <w:rPr>
                <w:rFonts w:ascii="Arial" w:hAnsi="Arial" w:cs="Arial"/>
                <w:sz w:val="20"/>
                <w:szCs w:val="20"/>
              </w:rPr>
            </w:pPr>
            <w:r w:rsidRPr="006B1A92">
              <w:rPr>
                <w:rFonts w:ascii="Arial" w:hAnsi="Arial" w:cs="Arial"/>
                <w:b/>
                <w:bCs/>
                <w:sz w:val="20"/>
                <w:szCs w:val="20"/>
              </w:rPr>
              <w:lastRenderedPageBreak/>
              <w:t xml:space="preserve">La materia orgánica del suelo </w:t>
            </w:r>
          </w:p>
          <w:p w:rsidR="004E1F01" w:rsidRPr="006B1A92" w:rsidRDefault="004E1F01" w:rsidP="0069127E">
            <w:pPr>
              <w:pStyle w:val="Default"/>
              <w:jc w:val="both"/>
              <w:rPr>
                <w:rFonts w:ascii="Arial" w:hAnsi="Arial" w:cs="Arial"/>
                <w:sz w:val="20"/>
                <w:szCs w:val="20"/>
              </w:rPr>
            </w:pPr>
            <w:r w:rsidRPr="006B1A92">
              <w:rPr>
                <w:rFonts w:ascii="Arial" w:hAnsi="Arial" w:cs="Arial"/>
                <w:sz w:val="20"/>
                <w:szCs w:val="20"/>
              </w:rPr>
              <w:t xml:space="preserve">Origen y Composición de la Materia del Suelo. </w:t>
            </w:r>
          </w:p>
          <w:p w:rsidR="004E1F01" w:rsidRPr="006B1A92" w:rsidRDefault="004E1F01" w:rsidP="0069127E">
            <w:pPr>
              <w:pStyle w:val="Default"/>
              <w:jc w:val="both"/>
              <w:rPr>
                <w:rFonts w:ascii="Arial" w:hAnsi="Arial" w:cs="Arial"/>
                <w:sz w:val="20"/>
                <w:szCs w:val="20"/>
              </w:rPr>
            </w:pPr>
            <w:r w:rsidRPr="006B1A92">
              <w:rPr>
                <w:rFonts w:ascii="Arial" w:hAnsi="Arial" w:cs="Arial"/>
                <w:sz w:val="20"/>
                <w:szCs w:val="20"/>
              </w:rPr>
              <w:t xml:space="preserve">Proceso de Humificación </w:t>
            </w:r>
          </w:p>
          <w:p w:rsidR="004E1F01" w:rsidRPr="006B1A92" w:rsidRDefault="004E1F01" w:rsidP="0069127E">
            <w:pPr>
              <w:pStyle w:val="Default"/>
              <w:jc w:val="both"/>
              <w:rPr>
                <w:rFonts w:ascii="Arial" w:hAnsi="Arial" w:cs="Arial"/>
                <w:sz w:val="20"/>
                <w:szCs w:val="20"/>
              </w:rPr>
            </w:pPr>
            <w:r w:rsidRPr="006B1A92">
              <w:rPr>
                <w:rFonts w:ascii="Arial" w:hAnsi="Arial" w:cs="Arial"/>
                <w:sz w:val="20"/>
                <w:szCs w:val="20"/>
              </w:rPr>
              <w:t xml:space="preserve">Proceso de mineralización </w:t>
            </w:r>
          </w:p>
          <w:p w:rsidR="004E1F01" w:rsidRPr="006B1A92" w:rsidRDefault="004E1F01" w:rsidP="0069127E">
            <w:pPr>
              <w:pStyle w:val="Default"/>
              <w:jc w:val="both"/>
              <w:rPr>
                <w:rFonts w:ascii="Arial" w:hAnsi="Arial" w:cs="Arial"/>
                <w:sz w:val="20"/>
                <w:szCs w:val="20"/>
              </w:rPr>
            </w:pPr>
            <w:r w:rsidRPr="006B1A92">
              <w:rPr>
                <w:rFonts w:ascii="Arial" w:hAnsi="Arial" w:cs="Arial"/>
                <w:sz w:val="20"/>
                <w:szCs w:val="20"/>
              </w:rPr>
              <w:lastRenderedPageBreak/>
              <w:t xml:space="preserve">Rol del humus en las propiedades del suelo </w:t>
            </w:r>
          </w:p>
          <w:p w:rsidR="004E1F01" w:rsidRPr="006B1A92" w:rsidRDefault="004E1F01" w:rsidP="0069127E">
            <w:pPr>
              <w:autoSpaceDE w:val="0"/>
              <w:autoSpaceDN w:val="0"/>
              <w:adjustRightInd w:val="0"/>
              <w:jc w:val="both"/>
              <w:rPr>
                <w:rFonts w:ascii="Arial" w:hAnsi="Arial" w:cs="Arial"/>
                <w:sz w:val="20"/>
                <w:szCs w:val="20"/>
              </w:rPr>
            </w:pPr>
            <w:r w:rsidRPr="006B1A92">
              <w:rPr>
                <w:rFonts w:ascii="Arial" w:hAnsi="Arial" w:cs="Arial"/>
                <w:sz w:val="20"/>
                <w:szCs w:val="20"/>
              </w:rPr>
              <w:t xml:space="preserve">Balance Húmico. </w:t>
            </w:r>
          </w:p>
          <w:p w:rsidR="004E1F01" w:rsidRPr="006B1A92" w:rsidRDefault="004E1F01" w:rsidP="0069127E">
            <w:pPr>
              <w:pStyle w:val="Default"/>
              <w:jc w:val="both"/>
              <w:rPr>
                <w:rFonts w:ascii="Arial" w:hAnsi="Arial" w:cs="Arial"/>
                <w:sz w:val="20"/>
                <w:szCs w:val="20"/>
              </w:rPr>
            </w:pPr>
            <w:r w:rsidRPr="006B1A92">
              <w:rPr>
                <w:rFonts w:ascii="Arial" w:hAnsi="Arial" w:cs="Arial"/>
                <w:sz w:val="20"/>
                <w:szCs w:val="20"/>
              </w:rPr>
              <w:t>Fertilizantes Orgánicos e Inorgánicos</w:t>
            </w:r>
          </w:p>
          <w:p w:rsidR="004E1F01" w:rsidRPr="006B1A92" w:rsidRDefault="004E1F01" w:rsidP="0069127E">
            <w:pPr>
              <w:autoSpaceDE w:val="0"/>
              <w:autoSpaceDN w:val="0"/>
              <w:adjustRightInd w:val="0"/>
              <w:jc w:val="both"/>
              <w:rPr>
                <w:rFonts w:ascii="Arial" w:hAnsi="Arial" w:cs="Arial"/>
                <w:sz w:val="20"/>
                <w:szCs w:val="20"/>
              </w:rPr>
            </w:pPr>
            <w:r w:rsidRPr="006B1A92">
              <w:rPr>
                <w:rFonts w:ascii="Arial" w:hAnsi="Arial" w:cs="Arial"/>
                <w:sz w:val="20"/>
                <w:szCs w:val="20"/>
              </w:rPr>
              <w:t xml:space="preserve"> </w:t>
            </w:r>
          </w:p>
        </w:tc>
        <w:tc>
          <w:tcPr>
            <w:tcW w:w="3260" w:type="dxa"/>
          </w:tcPr>
          <w:p w:rsidR="004E1F01" w:rsidRPr="006B1A92" w:rsidRDefault="004E1F01" w:rsidP="0069127E">
            <w:pPr>
              <w:autoSpaceDE w:val="0"/>
              <w:autoSpaceDN w:val="0"/>
              <w:adjustRightInd w:val="0"/>
              <w:jc w:val="both"/>
              <w:rPr>
                <w:rFonts w:ascii="Arial" w:hAnsi="Arial" w:cs="Arial"/>
                <w:sz w:val="20"/>
                <w:szCs w:val="20"/>
              </w:rPr>
            </w:pPr>
            <w:r w:rsidRPr="006B1A92">
              <w:rPr>
                <w:rFonts w:ascii="Arial" w:hAnsi="Arial" w:cs="Arial"/>
                <w:sz w:val="20"/>
                <w:szCs w:val="20"/>
              </w:rPr>
              <w:lastRenderedPageBreak/>
              <w:t>ESTRATEGIA:</w:t>
            </w:r>
          </w:p>
          <w:p w:rsidR="00327755" w:rsidRPr="006B1A92" w:rsidRDefault="00327755" w:rsidP="0069127E">
            <w:pPr>
              <w:pStyle w:val="Default"/>
              <w:jc w:val="both"/>
              <w:rPr>
                <w:rFonts w:ascii="Arial" w:hAnsi="Arial" w:cs="Arial"/>
                <w:sz w:val="20"/>
                <w:szCs w:val="20"/>
              </w:rPr>
            </w:pPr>
            <w:r w:rsidRPr="006B1A92">
              <w:rPr>
                <w:rFonts w:ascii="Arial" w:hAnsi="Arial" w:cs="Arial"/>
                <w:bCs/>
                <w:sz w:val="20"/>
                <w:szCs w:val="20"/>
              </w:rPr>
              <w:t>Identificar y analizar</w:t>
            </w:r>
            <w:r w:rsidR="004E1F01" w:rsidRPr="006B1A92">
              <w:rPr>
                <w:rFonts w:ascii="Arial" w:hAnsi="Arial" w:cs="Arial"/>
                <w:sz w:val="20"/>
                <w:szCs w:val="20"/>
              </w:rPr>
              <w:t xml:space="preserve"> y explica las principales problemas ñ manejo y fertilización, nutrición de la planta</w:t>
            </w:r>
            <w:r w:rsidRPr="006B1A92">
              <w:rPr>
                <w:rFonts w:ascii="Arial" w:hAnsi="Arial" w:cs="Arial"/>
                <w:sz w:val="20"/>
                <w:szCs w:val="20"/>
              </w:rPr>
              <w:t xml:space="preserve">. </w:t>
            </w:r>
            <w:r w:rsidRPr="006B1A92">
              <w:rPr>
                <w:rFonts w:ascii="Arial" w:hAnsi="Arial" w:cs="Arial"/>
                <w:bCs/>
                <w:sz w:val="20"/>
                <w:szCs w:val="20"/>
              </w:rPr>
              <w:t>La materia orgánica del suelo</w:t>
            </w:r>
            <w:r w:rsidRPr="006B1A92">
              <w:rPr>
                <w:rFonts w:ascii="Arial" w:hAnsi="Arial" w:cs="Arial"/>
                <w:b/>
                <w:bCs/>
                <w:sz w:val="20"/>
                <w:szCs w:val="20"/>
              </w:rPr>
              <w:t xml:space="preserve"> </w:t>
            </w:r>
          </w:p>
          <w:p w:rsidR="004E1F01" w:rsidRPr="006B1A92" w:rsidRDefault="004E1F01" w:rsidP="0069127E">
            <w:pPr>
              <w:pStyle w:val="Default"/>
              <w:jc w:val="both"/>
              <w:rPr>
                <w:rFonts w:ascii="Arial" w:hAnsi="Arial" w:cs="Arial"/>
                <w:sz w:val="20"/>
                <w:szCs w:val="20"/>
              </w:rPr>
            </w:pPr>
            <w:r w:rsidRPr="006B1A92">
              <w:rPr>
                <w:rFonts w:ascii="Arial" w:hAnsi="Arial" w:cs="Arial"/>
                <w:sz w:val="20"/>
                <w:szCs w:val="20"/>
              </w:rPr>
              <w:lastRenderedPageBreak/>
              <w:t xml:space="preserve"> ACTIVIDAD:</w:t>
            </w:r>
          </w:p>
          <w:p w:rsidR="004E1F01" w:rsidRPr="006B1A92" w:rsidRDefault="004E1F01" w:rsidP="0069127E">
            <w:pPr>
              <w:pStyle w:val="Default"/>
              <w:jc w:val="both"/>
              <w:rPr>
                <w:rFonts w:ascii="Arial" w:hAnsi="Arial" w:cs="Arial"/>
                <w:sz w:val="20"/>
                <w:szCs w:val="20"/>
              </w:rPr>
            </w:pPr>
            <w:r w:rsidRPr="006B1A92">
              <w:rPr>
                <w:rFonts w:ascii="Arial" w:hAnsi="Arial" w:cs="Arial"/>
                <w:sz w:val="20"/>
                <w:szCs w:val="20"/>
              </w:rPr>
              <w:t xml:space="preserve">- Exposición temática con la participación activa de los alumnos. </w:t>
            </w:r>
          </w:p>
          <w:p w:rsidR="004E1F01" w:rsidRPr="006B1A92" w:rsidRDefault="004E1F01" w:rsidP="0069127E">
            <w:pPr>
              <w:pStyle w:val="Default"/>
              <w:jc w:val="both"/>
              <w:rPr>
                <w:rFonts w:ascii="Arial" w:hAnsi="Arial" w:cs="Arial"/>
                <w:sz w:val="20"/>
                <w:szCs w:val="20"/>
              </w:rPr>
            </w:pPr>
            <w:r w:rsidRPr="006B1A92">
              <w:rPr>
                <w:rFonts w:ascii="Arial" w:hAnsi="Arial" w:cs="Arial"/>
                <w:sz w:val="20"/>
                <w:szCs w:val="20"/>
              </w:rPr>
              <w:t xml:space="preserve">- Uso de las tecnologías informáticas. </w:t>
            </w:r>
          </w:p>
          <w:p w:rsidR="004E1F01" w:rsidRPr="006B1A92" w:rsidRDefault="004E1F01" w:rsidP="0069127E">
            <w:pPr>
              <w:autoSpaceDE w:val="0"/>
              <w:autoSpaceDN w:val="0"/>
              <w:adjustRightInd w:val="0"/>
              <w:jc w:val="both"/>
              <w:rPr>
                <w:rFonts w:ascii="Arial" w:hAnsi="Arial" w:cs="Arial"/>
                <w:sz w:val="20"/>
                <w:szCs w:val="20"/>
              </w:rPr>
            </w:pPr>
            <w:r w:rsidRPr="006B1A92">
              <w:rPr>
                <w:rFonts w:ascii="Arial" w:hAnsi="Arial" w:cs="Arial"/>
                <w:sz w:val="20"/>
                <w:szCs w:val="20"/>
              </w:rPr>
              <w:t>-Practica laboratorio /campo</w:t>
            </w:r>
          </w:p>
        </w:tc>
        <w:tc>
          <w:tcPr>
            <w:tcW w:w="3119" w:type="dxa"/>
          </w:tcPr>
          <w:p w:rsidR="004E1F01" w:rsidRPr="006B1A92" w:rsidRDefault="004E1F01"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b/>
                <w:bCs/>
                <w:color w:val="000000"/>
                <w:sz w:val="20"/>
                <w:szCs w:val="20"/>
                <w:lang w:val="es-ES"/>
              </w:rPr>
              <w:lastRenderedPageBreak/>
              <w:t xml:space="preserve">Materiales impresos.- </w:t>
            </w:r>
            <w:r w:rsidRPr="006B1A92">
              <w:rPr>
                <w:rFonts w:ascii="Arial" w:hAnsi="Arial" w:cs="Arial"/>
                <w:color w:val="000000"/>
                <w:sz w:val="20"/>
                <w:szCs w:val="20"/>
                <w:lang w:val="es-ES"/>
              </w:rPr>
              <w:t xml:space="preserve">Libros, textos, manual de prácticas, etc. </w:t>
            </w:r>
          </w:p>
          <w:p w:rsidR="004E1F01" w:rsidRPr="006B1A92" w:rsidRDefault="004E1F01"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b/>
                <w:bCs/>
                <w:color w:val="000000"/>
                <w:sz w:val="20"/>
                <w:szCs w:val="20"/>
                <w:lang w:val="es-ES"/>
              </w:rPr>
              <w:t xml:space="preserve">Materiales educativos para la exposición.- </w:t>
            </w:r>
            <w:r w:rsidRPr="006B1A92">
              <w:rPr>
                <w:rFonts w:ascii="Arial" w:hAnsi="Arial" w:cs="Arial"/>
                <w:color w:val="000000"/>
                <w:sz w:val="20"/>
                <w:szCs w:val="20"/>
                <w:lang w:val="es-ES"/>
              </w:rPr>
              <w:t xml:space="preserve">Pizarra, plumones, mota, proyector, transparencias, </w:t>
            </w:r>
            <w:r w:rsidRPr="006B1A92">
              <w:rPr>
                <w:rFonts w:ascii="Arial" w:hAnsi="Arial" w:cs="Arial"/>
                <w:color w:val="000000"/>
                <w:sz w:val="20"/>
                <w:szCs w:val="20"/>
                <w:lang w:val="es-ES"/>
              </w:rPr>
              <w:lastRenderedPageBreak/>
              <w:t xml:space="preserve">multimedia, etc. </w:t>
            </w:r>
          </w:p>
          <w:p w:rsidR="004E1F01" w:rsidRPr="006B1A92" w:rsidRDefault="004E1F01"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b/>
                <w:bCs/>
                <w:color w:val="000000"/>
                <w:sz w:val="20"/>
                <w:szCs w:val="20"/>
                <w:lang w:val="es-ES"/>
              </w:rPr>
              <w:t xml:space="preserve">Materiales de laboratorio y de campo. </w:t>
            </w:r>
          </w:p>
          <w:p w:rsidR="004E1F01" w:rsidRPr="006B1A92" w:rsidRDefault="004E1F01" w:rsidP="0069127E">
            <w:pPr>
              <w:autoSpaceDE w:val="0"/>
              <w:autoSpaceDN w:val="0"/>
              <w:adjustRightInd w:val="0"/>
              <w:jc w:val="both"/>
              <w:rPr>
                <w:rFonts w:ascii="Arial" w:hAnsi="Arial" w:cs="Arial"/>
                <w:color w:val="000000"/>
                <w:sz w:val="20"/>
                <w:szCs w:val="20"/>
                <w:lang w:val="es-ES"/>
              </w:rPr>
            </w:pPr>
            <w:r w:rsidRPr="006B1A92">
              <w:rPr>
                <w:rFonts w:ascii="Arial" w:hAnsi="Arial" w:cs="Arial"/>
                <w:color w:val="000000"/>
                <w:sz w:val="20"/>
                <w:szCs w:val="20"/>
                <w:lang w:val="es-ES"/>
              </w:rPr>
              <w:t xml:space="preserve">Equipos y materiales de laboratorio y campo </w:t>
            </w:r>
          </w:p>
          <w:p w:rsidR="004E1F01" w:rsidRPr="006B1A92" w:rsidRDefault="004E1F01" w:rsidP="0069127E">
            <w:pPr>
              <w:autoSpaceDE w:val="0"/>
              <w:autoSpaceDN w:val="0"/>
              <w:adjustRightInd w:val="0"/>
              <w:jc w:val="both"/>
              <w:rPr>
                <w:rFonts w:ascii="Arial" w:hAnsi="Arial" w:cs="Arial"/>
                <w:sz w:val="20"/>
                <w:szCs w:val="20"/>
                <w:lang w:val="es-ES"/>
              </w:rPr>
            </w:pPr>
          </w:p>
        </w:tc>
        <w:tc>
          <w:tcPr>
            <w:tcW w:w="992" w:type="dxa"/>
          </w:tcPr>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r w:rsidRPr="006B1A92">
              <w:rPr>
                <w:rFonts w:ascii="Arial" w:hAnsi="Arial" w:cs="Arial"/>
                <w:sz w:val="20"/>
                <w:szCs w:val="20"/>
              </w:rPr>
              <w:t>69.8</w:t>
            </w:r>
          </w:p>
        </w:tc>
      </w:tr>
      <w:tr w:rsidR="004E1F01" w:rsidRPr="006B1A92" w:rsidTr="0069127E">
        <w:trPr>
          <w:trHeight w:val="165"/>
        </w:trPr>
        <w:tc>
          <w:tcPr>
            <w:tcW w:w="993" w:type="dxa"/>
          </w:tcPr>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r w:rsidRPr="006B1A92">
              <w:rPr>
                <w:rFonts w:ascii="Arial" w:hAnsi="Arial" w:cs="Arial"/>
                <w:sz w:val="20"/>
                <w:szCs w:val="20"/>
              </w:rPr>
              <w:t>12</w:t>
            </w:r>
          </w:p>
        </w:tc>
        <w:tc>
          <w:tcPr>
            <w:tcW w:w="851" w:type="dxa"/>
          </w:tcPr>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B6A40" w:rsidP="0069127E">
            <w:pPr>
              <w:autoSpaceDE w:val="0"/>
              <w:autoSpaceDN w:val="0"/>
              <w:adjustRightInd w:val="0"/>
              <w:jc w:val="both"/>
              <w:rPr>
                <w:rFonts w:ascii="Arial" w:hAnsi="Arial" w:cs="Arial"/>
                <w:sz w:val="20"/>
                <w:szCs w:val="20"/>
              </w:rPr>
            </w:pPr>
            <w:r w:rsidRPr="006B1A92">
              <w:rPr>
                <w:rFonts w:ascii="Arial" w:hAnsi="Arial" w:cs="Arial"/>
                <w:sz w:val="20"/>
                <w:szCs w:val="20"/>
              </w:rPr>
              <w:t>X</w:t>
            </w:r>
            <w:r w:rsidR="004E1F01" w:rsidRPr="006B1A92">
              <w:rPr>
                <w:rFonts w:ascii="Arial" w:hAnsi="Arial" w:cs="Arial"/>
                <w:sz w:val="20"/>
                <w:szCs w:val="20"/>
              </w:rPr>
              <w:t>II</w:t>
            </w:r>
          </w:p>
        </w:tc>
        <w:tc>
          <w:tcPr>
            <w:tcW w:w="2409" w:type="dxa"/>
          </w:tcPr>
          <w:p w:rsidR="004E1F01" w:rsidRPr="006B1A92" w:rsidRDefault="004E1F01" w:rsidP="0069127E">
            <w:pPr>
              <w:widowControl w:val="0"/>
              <w:tabs>
                <w:tab w:val="left" w:pos="504"/>
              </w:tabs>
              <w:autoSpaceDE w:val="0"/>
              <w:autoSpaceDN w:val="0"/>
              <w:adjustRightInd w:val="0"/>
              <w:jc w:val="both"/>
              <w:rPr>
                <w:rFonts w:ascii="Arial" w:hAnsi="Arial" w:cs="Arial"/>
                <w:bCs/>
                <w:sz w:val="20"/>
                <w:szCs w:val="20"/>
              </w:rPr>
            </w:pPr>
            <w:r w:rsidRPr="006B1A92">
              <w:rPr>
                <w:rFonts w:ascii="Arial" w:hAnsi="Arial" w:cs="Arial"/>
                <w:bCs/>
                <w:sz w:val="20"/>
                <w:szCs w:val="20"/>
              </w:rPr>
              <w:t xml:space="preserve">Identificar y analizar las relaciones básicas suelo-planta que influyen en la nutrición mineral de las plantas. </w:t>
            </w:r>
          </w:p>
          <w:p w:rsidR="004E1F01" w:rsidRPr="006B1A92" w:rsidRDefault="004E1F01" w:rsidP="0069127E">
            <w:pPr>
              <w:widowControl w:val="0"/>
              <w:tabs>
                <w:tab w:val="left" w:pos="1276"/>
              </w:tabs>
              <w:autoSpaceDE w:val="0"/>
              <w:autoSpaceDN w:val="0"/>
              <w:adjustRightInd w:val="0"/>
              <w:ind w:left="52"/>
              <w:jc w:val="both"/>
              <w:rPr>
                <w:rFonts w:ascii="Arial" w:hAnsi="Arial" w:cs="Arial"/>
                <w:sz w:val="20"/>
                <w:szCs w:val="20"/>
              </w:rPr>
            </w:pPr>
            <w:r w:rsidRPr="006B1A92">
              <w:rPr>
                <w:rFonts w:ascii="Arial" w:hAnsi="Arial" w:cs="Arial"/>
                <w:bCs/>
                <w:sz w:val="20"/>
                <w:szCs w:val="20"/>
              </w:rPr>
              <w:t>Identificar y analizar los ciclos de los fertilizantes, comportamiento  de  los  macro y  micronutrientes  en el sistema suelo, agua y  planta.</w:t>
            </w:r>
            <w:r w:rsidR="0069127E" w:rsidRPr="006B1A92">
              <w:rPr>
                <w:rFonts w:ascii="Arial" w:hAnsi="Arial" w:cs="Arial"/>
                <w:sz w:val="20"/>
                <w:szCs w:val="20"/>
              </w:rPr>
              <w:t xml:space="preserve"> </w:t>
            </w:r>
          </w:p>
        </w:tc>
        <w:tc>
          <w:tcPr>
            <w:tcW w:w="4111" w:type="dxa"/>
          </w:tcPr>
          <w:p w:rsidR="004E1F01" w:rsidRPr="006B1A92" w:rsidRDefault="004E1F01" w:rsidP="0069127E">
            <w:pPr>
              <w:ind w:left="33" w:hanging="33"/>
              <w:jc w:val="both"/>
              <w:rPr>
                <w:rFonts w:ascii="Arial" w:hAnsi="Arial" w:cs="Arial"/>
                <w:b/>
                <w:sz w:val="20"/>
                <w:szCs w:val="20"/>
              </w:rPr>
            </w:pPr>
            <w:r w:rsidRPr="006B1A92">
              <w:rPr>
                <w:rFonts w:ascii="Arial" w:hAnsi="Arial" w:cs="Arial"/>
                <w:b/>
                <w:sz w:val="20"/>
                <w:szCs w:val="20"/>
              </w:rPr>
              <w:t>MANEJO DE FERTILIZANTES</w:t>
            </w:r>
          </w:p>
          <w:p w:rsidR="004E1F01" w:rsidRPr="006B1A92" w:rsidRDefault="004E1F01" w:rsidP="0069127E">
            <w:pPr>
              <w:ind w:left="33" w:hanging="33"/>
              <w:jc w:val="both"/>
              <w:rPr>
                <w:rFonts w:ascii="Arial" w:hAnsi="Arial" w:cs="Arial"/>
                <w:b/>
                <w:sz w:val="20"/>
                <w:szCs w:val="20"/>
              </w:rPr>
            </w:pPr>
          </w:p>
          <w:p w:rsidR="004E1F01" w:rsidRPr="006B1A92" w:rsidRDefault="004E1F01" w:rsidP="0069127E">
            <w:pPr>
              <w:jc w:val="both"/>
              <w:rPr>
                <w:rFonts w:ascii="Arial" w:hAnsi="Arial" w:cs="Arial"/>
                <w:sz w:val="20"/>
                <w:szCs w:val="20"/>
              </w:rPr>
            </w:pPr>
            <w:r w:rsidRPr="006B1A92">
              <w:rPr>
                <w:rFonts w:ascii="Arial" w:hAnsi="Arial" w:cs="Arial"/>
                <w:sz w:val="20"/>
                <w:szCs w:val="20"/>
              </w:rPr>
              <w:t>Los abonos naturales, Recursos naturales fertilizantes, Reacciones de los fertilizantes en el suelo, Fertilizantes líquidos y gaseosos, mezclas sólidas.</w:t>
            </w:r>
          </w:p>
          <w:p w:rsidR="004E1F01" w:rsidRPr="006B1A92" w:rsidRDefault="004E1F01" w:rsidP="0069127E">
            <w:pPr>
              <w:ind w:left="33"/>
              <w:jc w:val="both"/>
              <w:rPr>
                <w:rFonts w:ascii="Arial" w:hAnsi="Arial" w:cs="Arial"/>
                <w:sz w:val="20"/>
                <w:szCs w:val="20"/>
              </w:rPr>
            </w:pPr>
          </w:p>
        </w:tc>
        <w:tc>
          <w:tcPr>
            <w:tcW w:w="3260" w:type="dxa"/>
          </w:tcPr>
          <w:p w:rsidR="004E1F01" w:rsidRPr="006B1A92" w:rsidRDefault="004E1F01" w:rsidP="0069127E">
            <w:pPr>
              <w:autoSpaceDE w:val="0"/>
              <w:autoSpaceDN w:val="0"/>
              <w:adjustRightInd w:val="0"/>
              <w:jc w:val="both"/>
              <w:rPr>
                <w:rFonts w:ascii="Arial" w:hAnsi="Arial" w:cs="Arial"/>
                <w:sz w:val="20"/>
                <w:szCs w:val="20"/>
              </w:rPr>
            </w:pPr>
            <w:r w:rsidRPr="006B1A92">
              <w:rPr>
                <w:rFonts w:ascii="Arial" w:hAnsi="Arial" w:cs="Arial"/>
                <w:sz w:val="20"/>
                <w:szCs w:val="20"/>
              </w:rPr>
              <w:t>ESTRATEGIA:</w:t>
            </w:r>
          </w:p>
          <w:p w:rsidR="00327755" w:rsidRPr="006B1A92" w:rsidRDefault="00327755" w:rsidP="0069127E">
            <w:pPr>
              <w:ind w:left="33" w:hanging="33"/>
              <w:jc w:val="both"/>
              <w:rPr>
                <w:rFonts w:ascii="Arial" w:hAnsi="Arial" w:cs="Arial"/>
                <w:b/>
                <w:sz w:val="20"/>
                <w:szCs w:val="20"/>
              </w:rPr>
            </w:pPr>
            <w:r w:rsidRPr="006B1A92">
              <w:rPr>
                <w:rFonts w:ascii="Arial" w:hAnsi="Arial" w:cs="Arial"/>
                <w:bCs/>
                <w:sz w:val="20"/>
                <w:szCs w:val="20"/>
              </w:rPr>
              <w:t>Identificar</w:t>
            </w:r>
            <w:r w:rsidRPr="006B1A92">
              <w:rPr>
                <w:rFonts w:ascii="Arial" w:hAnsi="Arial" w:cs="Arial"/>
                <w:sz w:val="20"/>
                <w:szCs w:val="20"/>
              </w:rPr>
              <w:t xml:space="preserve">, </w:t>
            </w:r>
            <w:r w:rsidR="004E1F01" w:rsidRPr="006B1A92">
              <w:rPr>
                <w:rFonts w:ascii="Arial" w:hAnsi="Arial" w:cs="Arial"/>
                <w:sz w:val="20"/>
                <w:szCs w:val="20"/>
              </w:rPr>
              <w:t xml:space="preserve">Analiza </w:t>
            </w:r>
            <w:r w:rsidRPr="006B1A92">
              <w:rPr>
                <w:rFonts w:ascii="Arial" w:hAnsi="Arial" w:cs="Arial"/>
                <w:sz w:val="20"/>
                <w:szCs w:val="20"/>
              </w:rPr>
              <w:t>el</w:t>
            </w:r>
            <w:r w:rsidR="004E1F01" w:rsidRPr="006B1A92">
              <w:rPr>
                <w:rFonts w:ascii="Arial" w:hAnsi="Arial" w:cs="Arial"/>
                <w:sz w:val="20"/>
                <w:szCs w:val="20"/>
              </w:rPr>
              <w:t xml:space="preserve"> </w:t>
            </w:r>
            <w:r w:rsidRPr="006B1A92">
              <w:rPr>
                <w:rFonts w:ascii="Arial" w:hAnsi="Arial" w:cs="Arial"/>
                <w:sz w:val="20"/>
                <w:szCs w:val="20"/>
              </w:rPr>
              <w:t>manejo de fertilizantes</w:t>
            </w:r>
          </w:p>
          <w:p w:rsidR="004E1F01" w:rsidRPr="006B1A92" w:rsidRDefault="004E1F01" w:rsidP="0069127E">
            <w:pPr>
              <w:autoSpaceDE w:val="0"/>
              <w:autoSpaceDN w:val="0"/>
              <w:adjustRightInd w:val="0"/>
              <w:jc w:val="both"/>
              <w:rPr>
                <w:rFonts w:ascii="Arial" w:hAnsi="Arial" w:cs="Arial"/>
                <w:sz w:val="20"/>
                <w:szCs w:val="20"/>
              </w:rPr>
            </w:pPr>
            <w:r w:rsidRPr="006B1A92">
              <w:rPr>
                <w:rFonts w:ascii="Arial" w:hAnsi="Arial" w:cs="Arial"/>
                <w:sz w:val="20"/>
                <w:szCs w:val="20"/>
              </w:rPr>
              <w:t>ACTIVIDAD:</w:t>
            </w:r>
          </w:p>
          <w:p w:rsidR="004E1F01" w:rsidRPr="006B1A92" w:rsidRDefault="004E1F01" w:rsidP="0069127E">
            <w:pPr>
              <w:pStyle w:val="Default"/>
              <w:jc w:val="both"/>
              <w:rPr>
                <w:rFonts w:ascii="Arial" w:hAnsi="Arial" w:cs="Arial"/>
                <w:sz w:val="20"/>
                <w:szCs w:val="20"/>
              </w:rPr>
            </w:pPr>
            <w:r w:rsidRPr="006B1A92">
              <w:rPr>
                <w:rFonts w:ascii="Arial" w:hAnsi="Arial" w:cs="Arial"/>
                <w:sz w:val="20"/>
                <w:szCs w:val="20"/>
              </w:rPr>
              <w:t xml:space="preserve">- Exposición temática con la participación activa de los alumnos. </w:t>
            </w:r>
          </w:p>
          <w:p w:rsidR="004E1F01" w:rsidRPr="006B1A92" w:rsidRDefault="004E1F01" w:rsidP="0069127E">
            <w:pPr>
              <w:pStyle w:val="Default"/>
              <w:jc w:val="both"/>
              <w:rPr>
                <w:rFonts w:ascii="Arial" w:hAnsi="Arial" w:cs="Arial"/>
                <w:sz w:val="20"/>
                <w:szCs w:val="20"/>
              </w:rPr>
            </w:pPr>
            <w:r w:rsidRPr="006B1A92">
              <w:rPr>
                <w:rFonts w:ascii="Arial" w:hAnsi="Arial" w:cs="Arial"/>
                <w:sz w:val="20"/>
                <w:szCs w:val="20"/>
              </w:rPr>
              <w:t xml:space="preserve">- Uso de las tecnologías informáticas. </w:t>
            </w:r>
          </w:p>
          <w:p w:rsidR="004E1F01" w:rsidRPr="006B1A92" w:rsidRDefault="004E1F01" w:rsidP="0069127E">
            <w:pPr>
              <w:autoSpaceDE w:val="0"/>
              <w:autoSpaceDN w:val="0"/>
              <w:adjustRightInd w:val="0"/>
              <w:jc w:val="both"/>
              <w:rPr>
                <w:rFonts w:ascii="Arial" w:hAnsi="Arial" w:cs="Arial"/>
                <w:sz w:val="20"/>
                <w:szCs w:val="20"/>
              </w:rPr>
            </w:pPr>
            <w:r w:rsidRPr="006B1A92">
              <w:rPr>
                <w:rFonts w:ascii="Arial" w:hAnsi="Arial" w:cs="Arial"/>
                <w:sz w:val="20"/>
                <w:szCs w:val="20"/>
              </w:rPr>
              <w:t>-Practica laboratorio /campo</w:t>
            </w:r>
          </w:p>
        </w:tc>
        <w:tc>
          <w:tcPr>
            <w:tcW w:w="3119" w:type="dxa"/>
          </w:tcPr>
          <w:p w:rsidR="004E1F01" w:rsidRPr="006B1A92" w:rsidRDefault="004E1F01"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b/>
                <w:bCs/>
                <w:color w:val="000000"/>
                <w:sz w:val="20"/>
                <w:szCs w:val="20"/>
                <w:lang w:val="es-ES"/>
              </w:rPr>
              <w:t xml:space="preserve">Materiales impresos.- </w:t>
            </w:r>
            <w:r w:rsidRPr="006B1A92">
              <w:rPr>
                <w:rFonts w:ascii="Arial" w:hAnsi="Arial" w:cs="Arial"/>
                <w:color w:val="000000"/>
                <w:sz w:val="20"/>
                <w:szCs w:val="20"/>
                <w:lang w:val="es-ES"/>
              </w:rPr>
              <w:t xml:space="preserve">Libros, textos, manual de prácticas, etc. </w:t>
            </w:r>
          </w:p>
          <w:p w:rsidR="004E1F01" w:rsidRPr="006B1A92" w:rsidRDefault="004E1F01"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b/>
                <w:bCs/>
                <w:color w:val="000000"/>
                <w:sz w:val="20"/>
                <w:szCs w:val="20"/>
                <w:lang w:val="es-ES"/>
              </w:rPr>
              <w:t xml:space="preserve">Materiales educativos para la exposición.- </w:t>
            </w:r>
            <w:r w:rsidRPr="006B1A92">
              <w:rPr>
                <w:rFonts w:ascii="Arial" w:hAnsi="Arial" w:cs="Arial"/>
                <w:color w:val="000000"/>
                <w:sz w:val="20"/>
                <w:szCs w:val="20"/>
                <w:lang w:val="es-ES"/>
              </w:rPr>
              <w:t xml:space="preserve">Pizarra, plumones, mota, proyector, transparencias, multimedia, etc. </w:t>
            </w:r>
          </w:p>
          <w:p w:rsidR="004E1F01" w:rsidRPr="006B1A92" w:rsidRDefault="004E1F01"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b/>
                <w:bCs/>
                <w:color w:val="000000"/>
                <w:sz w:val="20"/>
                <w:szCs w:val="20"/>
                <w:lang w:val="es-ES"/>
              </w:rPr>
              <w:t xml:space="preserve">Materiales de laboratorio y de campo. </w:t>
            </w:r>
          </w:p>
          <w:p w:rsidR="004E1F01" w:rsidRPr="006B1A92" w:rsidRDefault="004E1F01" w:rsidP="0069127E">
            <w:pPr>
              <w:autoSpaceDE w:val="0"/>
              <w:autoSpaceDN w:val="0"/>
              <w:adjustRightInd w:val="0"/>
              <w:jc w:val="both"/>
              <w:rPr>
                <w:rFonts w:ascii="Arial" w:hAnsi="Arial" w:cs="Arial"/>
                <w:color w:val="000000"/>
                <w:sz w:val="20"/>
                <w:szCs w:val="20"/>
                <w:lang w:val="es-ES"/>
              </w:rPr>
            </w:pPr>
            <w:r w:rsidRPr="006B1A92">
              <w:rPr>
                <w:rFonts w:ascii="Arial" w:hAnsi="Arial" w:cs="Arial"/>
                <w:color w:val="000000"/>
                <w:sz w:val="20"/>
                <w:szCs w:val="20"/>
                <w:lang w:val="es-ES"/>
              </w:rPr>
              <w:t xml:space="preserve">Equipos y materiales de laboratorio y campo </w:t>
            </w:r>
          </w:p>
          <w:p w:rsidR="004E1F01" w:rsidRPr="006B1A92" w:rsidRDefault="004E1F01" w:rsidP="0069127E">
            <w:pPr>
              <w:autoSpaceDE w:val="0"/>
              <w:autoSpaceDN w:val="0"/>
              <w:adjustRightInd w:val="0"/>
              <w:jc w:val="both"/>
              <w:rPr>
                <w:rFonts w:ascii="Arial" w:hAnsi="Arial" w:cs="Arial"/>
                <w:sz w:val="20"/>
                <w:szCs w:val="20"/>
                <w:lang w:val="es-ES"/>
              </w:rPr>
            </w:pPr>
          </w:p>
        </w:tc>
        <w:tc>
          <w:tcPr>
            <w:tcW w:w="992" w:type="dxa"/>
          </w:tcPr>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r w:rsidRPr="006B1A92">
              <w:rPr>
                <w:rFonts w:ascii="Arial" w:hAnsi="Arial" w:cs="Arial"/>
                <w:sz w:val="20"/>
                <w:szCs w:val="20"/>
              </w:rPr>
              <w:t>76.4</w:t>
            </w:r>
          </w:p>
        </w:tc>
      </w:tr>
      <w:tr w:rsidR="004E1F01" w:rsidRPr="006B1A92" w:rsidTr="0069127E">
        <w:trPr>
          <w:trHeight w:val="90"/>
        </w:trPr>
        <w:tc>
          <w:tcPr>
            <w:tcW w:w="993" w:type="dxa"/>
          </w:tcPr>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r w:rsidRPr="006B1A92">
              <w:rPr>
                <w:rFonts w:ascii="Arial" w:hAnsi="Arial" w:cs="Arial"/>
                <w:sz w:val="20"/>
                <w:szCs w:val="20"/>
              </w:rPr>
              <w:t>13</w:t>
            </w:r>
          </w:p>
        </w:tc>
        <w:tc>
          <w:tcPr>
            <w:tcW w:w="851" w:type="dxa"/>
          </w:tcPr>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B6A40" w:rsidP="0069127E">
            <w:pPr>
              <w:autoSpaceDE w:val="0"/>
              <w:autoSpaceDN w:val="0"/>
              <w:adjustRightInd w:val="0"/>
              <w:jc w:val="both"/>
              <w:rPr>
                <w:rFonts w:ascii="Arial" w:hAnsi="Arial" w:cs="Arial"/>
                <w:sz w:val="20"/>
                <w:szCs w:val="20"/>
              </w:rPr>
            </w:pPr>
            <w:r w:rsidRPr="006B1A92">
              <w:rPr>
                <w:rFonts w:ascii="Arial" w:hAnsi="Arial" w:cs="Arial"/>
                <w:sz w:val="20"/>
                <w:szCs w:val="20"/>
              </w:rPr>
              <w:t>XI</w:t>
            </w:r>
            <w:r w:rsidR="004E1F01" w:rsidRPr="006B1A92">
              <w:rPr>
                <w:rFonts w:ascii="Arial" w:hAnsi="Arial" w:cs="Arial"/>
                <w:sz w:val="20"/>
                <w:szCs w:val="20"/>
              </w:rPr>
              <w:t>II</w:t>
            </w:r>
          </w:p>
        </w:tc>
        <w:tc>
          <w:tcPr>
            <w:tcW w:w="2409" w:type="dxa"/>
          </w:tcPr>
          <w:p w:rsidR="004E1F01" w:rsidRPr="006B1A92" w:rsidRDefault="004E1F01" w:rsidP="0069127E">
            <w:pPr>
              <w:widowControl w:val="0"/>
              <w:tabs>
                <w:tab w:val="left" w:pos="1276"/>
              </w:tabs>
              <w:autoSpaceDE w:val="0"/>
              <w:autoSpaceDN w:val="0"/>
              <w:adjustRightInd w:val="0"/>
              <w:ind w:left="52"/>
              <w:jc w:val="both"/>
              <w:rPr>
                <w:rFonts w:ascii="Arial" w:hAnsi="Arial" w:cs="Arial"/>
                <w:bCs/>
                <w:sz w:val="20"/>
                <w:szCs w:val="20"/>
              </w:rPr>
            </w:pPr>
            <w:r w:rsidRPr="006B1A92">
              <w:rPr>
                <w:rFonts w:ascii="Arial" w:hAnsi="Arial" w:cs="Arial"/>
                <w:bCs/>
                <w:sz w:val="20"/>
                <w:szCs w:val="20"/>
              </w:rPr>
              <w:t>Identificar y analizar los ciclos de los fertilizantes, comportamiento  de  los  macro y  micronutrientes  en el sistema suelo, agua y  planta.</w:t>
            </w:r>
          </w:p>
          <w:p w:rsidR="004E1F01" w:rsidRPr="006B1A92" w:rsidRDefault="004E1F01" w:rsidP="0069127E">
            <w:pPr>
              <w:widowControl w:val="0"/>
              <w:tabs>
                <w:tab w:val="left" w:pos="1134"/>
              </w:tabs>
              <w:autoSpaceDE w:val="0"/>
              <w:autoSpaceDN w:val="0"/>
              <w:adjustRightInd w:val="0"/>
              <w:ind w:left="15" w:hanging="15"/>
              <w:jc w:val="both"/>
              <w:rPr>
                <w:rFonts w:ascii="Arial" w:hAnsi="Arial" w:cs="Arial"/>
                <w:sz w:val="20"/>
                <w:szCs w:val="20"/>
              </w:rPr>
            </w:pPr>
            <w:r w:rsidRPr="006B1A92">
              <w:rPr>
                <w:rFonts w:ascii="Arial" w:hAnsi="Arial" w:cs="Arial"/>
                <w:bCs/>
                <w:sz w:val="20"/>
                <w:szCs w:val="20"/>
              </w:rPr>
              <w:t xml:space="preserve"> Conocer y determinar el o los factores que inciden en la producción vegetal. </w:t>
            </w:r>
          </w:p>
        </w:tc>
        <w:tc>
          <w:tcPr>
            <w:tcW w:w="4111" w:type="dxa"/>
          </w:tcPr>
          <w:p w:rsidR="004E1F01" w:rsidRPr="006B1A92" w:rsidRDefault="004E1F01" w:rsidP="0069127E">
            <w:pPr>
              <w:autoSpaceDE w:val="0"/>
              <w:autoSpaceDN w:val="0"/>
              <w:adjustRightInd w:val="0"/>
              <w:jc w:val="both"/>
              <w:rPr>
                <w:rFonts w:ascii="Arial" w:hAnsi="Arial" w:cs="Arial"/>
                <w:b/>
                <w:color w:val="000000"/>
                <w:sz w:val="20"/>
                <w:szCs w:val="20"/>
                <w:lang w:val="es-ES"/>
              </w:rPr>
            </w:pPr>
            <w:r w:rsidRPr="006B1A92">
              <w:rPr>
                <w:rFonts w:ascii="Arial" w:hAnsi="Arial" w:cs="Arial"/>
                <w:b/>
                <w:sz w:val="20"/>
                <w:szCs w:val="20"/>
              </w:rPr>
              <w:t xml:space="preserve">MANEJO DE LOS FERTILIZANTES Y </w:t>
            </w:r>
            <w:r w:rsidRPr="006B1A92">
              <w:rPr>
                <w:rFonts w:ascii="Arial" w:hAnsi="Arial" w:cs="Arial"/>
                <w:b/>
                <w:color w:val="000000"/>
                <w:sz w:val="20"/>
                <w:szCs w:val="20"/>
                <w:lang w:val="es-ES"/>
              </w:rPr>
              <w:t xml:space="preserve">EFICIENCIA DE LA </w:t>
            </w:r>
          </w:p>
          <w:p w:rsidR="004E1F01" w:rsidRPr="006B1A92" w:rsidRDefault="004E1F01" w:rsidP="0069127E">
            <w:pPr>
              <w:autoSpaceDE w:val="0"/>
              <w:autoSpaceDN w:val="0"/>
              <w:adjustRightInd w:val="0"/>
              <w:jc w:val="both"/>
              <w:rPr>
                <w:rFonts w:ascii="Arial" w:hAnsi="Arial" w:cs="Arial"/>
                <w:b/>
                <w:color w:val="000000"/>
                <w:sz w:val="20"/>
                <w:szCs w:val="20"/>
                <w:lang w:val="es-ES"/>
              </w:rPr>
            </w:pPr>
            <w:r w:rsidRPr="006B1A92">
              <w:rPr>
                <w:rFonts w:ascii="Arial" w:hAnsi="Arial" w:cs="Arial"/>
                <w:b/>
                <w:color w:val="000000"/>
                <w:sz w:val="20"/>
                <w:szCs w:val="20"/>
                <w:lang w:val="es-ES"/>
              </w:rPr>
              <w:t>NUTRICIÓN</w:t>
            </w:r>
          </w:p>
          <w:p w:rsidR="004E1F01" w:rsidRPr="006B1A92" w:rsidRDefault="004E1F01" w:rsidP="0069127E">
            <w:pPr>
              <w:jc w:val="both"/>
              <w:rPr>
                <w:rFonts w:ascii="Arial" w:hAnsi="Arial" w:cs="Arial"/>
                <w:sz w:val="20"/>
                <w:szCs w:val="20"/>
              </w:rPr>
            </w:pPr>
            <w:r w:rsidRPr="006B1A92">
              <w:rPr>
                <w:rFonts w:ascii="Arial" w:hAnsi="Arial" w:cs="Arial"/>
                <w:sz w:val="20"/>
                <w:szCs w:val="20"/>
              </w:rPr>
              <w:t>Métodos de aplicación, interacciones con la disponibilidad de agua y el manejo de suelos, Efecto residual, Abonos orgánicos, La agricultura de precisión y el manejo de la fertilización.</w:t>
            </w:r>
          </w:p>
          <w:p w:rsidR="004E1F01" w:rsidRPr="006B1A92" w:rsidRDefault="004E1F01" w:rsidP="0069127E">
            <w:pPr>
              <w:autoSpaceDE w:val="0"/>
              <w:autoSpaceDN w:val="0"/>
              <w:adjustRightInd w:val="0"/>
              <w:jc w:val="both"/>
              <w:rPr>
                <w:rFonts w:ascii="Arial" w:hAnsi="Arial" w:cs="Arial"/>
                <w:sz w:val="20"/>
                <w:szCs w:val="20"/>
              </w:rPr>
            </w:pPr>
          </w:p>
        </w:tc>
        <w:tc>
          <w:tcPr>
            <w:tcW w:w="3260" w:type="dxa"/>
          </w:tcPr>
          <w:p w:rsidR="004E1F01" w:rsidRPr="006B1A92" w:rsidRDefault="004E1F01" w:rsidP="0069127E">
            <w:pPr>
              <w:autoSpaceDE w:val="0"/>
              <w:autoSpaceDN w:val="0"/>
              <w:adjustRightInd w:val="0"/>
              <w:jc w:val="both"/>
              <w:rPr>
                <w:rFonts w:ascii="Arial" w:hAnsi="Arial" w:cs="Arial"/>
                <w:sz w:val="20"/>
                <w:szCs w:val="20"/>
              </w:rPr>
            </w:pPr>
            <w:r w:rsidRPr="006B1A92">
              <w:rPr>
                <w:rFonts w:ascii="Arial" w:hAnsi="Arial" w:cs="Arial"/>
                <w:sz w:val="20"/>
                <w:szCs w:val="20"/>
              </w:rPr>
              <w:t>ESTRATEGIA:</w:t>
            </w:r>
          </w:p>
          <w:p w:rsidR="00327755" w:rsidRPr="006B1A92" w:rsidRDefault="00327755" w:rsidP="0069127E">
            <w:pPr>
              <w:autoSpaceDE w:val="0"/>
              <w:autoSpaceDN w:val="0"/>
              <w:adjustRightInd w:val="0"/>
              <w:jc w:val="both"/>
              <w:rPr>
                <w:rFonts w:ascii="Arial" w:hAnsi="Arial" w:cs="Arial"/>
                <w:color w:val="000000"/>
                <w:sz w:val="20"/>
                <w:szCs w:val="20"/>
                <w:lang w:val="es-ES"/>
              </w:rPr>
            </w:pPr>
            <w:r w:rsidRPr="006B1A92">
              <w:rPr>
                <w:rFonts w:ascii="Arial" w:hAnsi="Arial" w:cs="Arial"/>
                <w:bCs/>
                <w:sz w:val="20"/>
                <w:szCs w:val="20"/>
              </w:rPr>
              <w:t>Identificar y analizar</w:t>
            </w:r>
            <w:r w:rsidRPr="006B1A92">
              <w:rPr>
                <w:rFonts w:ascii="Arial" w:hAnsi="Arial" w:cs="Arial"/>
                <w:sz w:val="20"/>
                <w:szCs w:val="20"/>
              </w:rPr>
              <w:t xml:space="preserve"> Manejo de los fertilizantes y </w:t>
            </w:r>
            <w:r w:rsidRPr="006B1A92">
              <w:rPr>
                <w:rFonts w:ascii="Arial" w:hAnsi="Arial" w:cs="Arial"/>
                <w:color w:val="000000"/>
                <w:sz w:val="20"/>
                <w:szCs w:val="20"/>
                <w:lang w:val="es-ES"/>
              </w:rPr>
              <w:t xml:space="preserve">eficiencia de la </w:t>
            </w:r>
          </w:p>
          <w:p w:rsidR="004E1F01" w:rsidRPr="006B1A92" w:rsidRDefault="00327755" w:rsidP="0069127E">
            <w:pPr>
              <w:autoSpaceDE w:val="0"/>
              <w:autoSpaceDN w:val="0"/>
              <w:adjustRightInd w:val="0"/>
              <w:jc w:val="both"/>
              <w:rPr>
                <w:rFonts w:ascii="Arial" w:hAnsi="Arial" w:cs="Arial"/>
                <w:sz w:val="20"/>
                <w:szCs w:val="20"/>
              </w:rPr>
            </w:pPr>
            <w:r w:rsidRPr="006B1A92">
              <w:rPr>
                <w:rFonts w:ascii="Arial" w:hAnsi="Arial" w:cs="Arial"/>
                <w:color w:val="000000"/>
                <w:sz w:val="20"/>
                <w:szCs w:val="20"/>
                <w:lang w:val="es-ES"/>
              </w:rPr>
              <w:t>Nutrición.</w:t>
            </w:r>
          </w:p>
          <w:p w:rsidR="004E1F01" w:rsidRPr="006B1A92" w:rsidRDefault="004E1F01" w:rsidP="0069127E">
            <w:pPr>
              <w:autoSpaceDE w:val="0"/>
              <w:autoSpaceDN w:val="0"/>
              <w:adjustRightInd w:val="0"/>
              <w:jc w:val="both"/>
              <w:rPr>
                <w:rFonts w:ascii="Arial" w:hAnsi="Arial" w:cs="Arial"/>
                <w:sz w:val="20"/>
                <w:szCs w:val="20"/>
              </w:rPr>
            </w:pPr>
            <w:r w:rsidRPr="006B1A92">
              <w:rPr>
                <w:rFonts w:ascii="Arial" w:hAnsi="Arial" w:cs="Arial"/>
                <w:sz w:val="20"/>
                <w:szCs w:val="20"/>
              </w:rPr>
              <w:t>ACTIVIDAD:</w:t>
            </w:r>
          </w:p>
          <w:p w:rsidR="004E1F01" w:rsidRPr="006B1A92" w:rsidRDefault="004E1F01" w:rsidP="0069127E">
            <w:pPr>
              <w:pStyle w:val="Default"/>
              <w:jc w:val="both"/>
              <w:rPr>
                <w:rFonts w:ascii="Arial" w:hAnsi="Arial" w:cs="Arial"/>
                <w:sz w:val="20"/>
                <w:szCs w:val="20"/>
              </w:rPr>
            </w:pPr>
            <w:r w:rsidRPr="006B1A92">
              <w:rPr>
                <w:rFonts w:ascii="Arial" w:hAnsi="Arial" w:cs="Arial"/>
                <w:sz w:val="20"/>
                <w:szCs w:val="20"/>
              </w:rPr>
              <w:t xml:space="preserve">- Exposición temática con la participación activa de los alumnos. </w:t>
            </w:r>
          </w:p>
          <w:p w:rsidR="004E1F01" w:rsidRPr="006B1A92" w:rsidRDefault="004E1F01" w:rsidP="0069127E">
            <w:pPr>
              <w:pStyle w:val="Default"/>
              <w:jc w:val="both"/>
              <w:rPr>
                <w:rFonts w:ascii="Arial" w:hAnsi="Arial" w:cs="Arial"/>
                <w:sz w:val="20"/>
                <w:szCs w:val="20"/>
              </w:rPr>
            </w:pPr>
            <w:r w:rsidRPr="006B1A92">
              <w:rPr>
                <w:rFonts w:ascii="Arial" w:hAnsi="Arial" w:cs="Arial"/>
                <w:sz w:val="20"/>
                <w:szCs w:val="20"/>
              </w:rPr>
              <w:t xml:space="preserve">- Uso de las tecnologías informáticas. </w:t>
            </w:r>
          </w:p>
          <w:p w:rsidR="004E1F01" w:rsidRPr="006B1A92" w:rsidRDefault="004E1F01" w:rsidP="0069127E">
            <w:pPr>
              <w:autoSpaceDE w:val="0"/>
              <w:autoSpaceDN w:val="0"/>
              <w:adjustRightInd w:val="0"/>
              <w:jc w:val="both"/>
              <w:rPr>
                <w:rFonts w:ascii="Arial" w:hAnsi="Arial" w:cs="Arial"/>
                <w:sz w:val="20"/>
                <w:szCs w:val="20"/>
              </w:rPr>
            </w:pPr>
            <w:r w:rsidRPr="006B1A92">
              <w:rPr>
                <w:rFonts w:ascii="Arial" w:hAnsi="Arial" w:cs="Arial"/>
                <w:sz w:val="20"/>
                <w:szCs w:val="20"/>
              </w:rPr>
              <w:t>-Practica laboratorio /campo</w:t>
            </w:r>
          </w:p>
        </w:tc>
        <w:tc>
          <w:tcPr>
            <w:tcW w:w="3119" w:type="dxa"/>
          </w:tcPr>
          <w:p w:rsidR="004E1F01" w:rsidRPr="006B1A92" w:rsidRDefault="004E1F01"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b/>
                <w:bCs/>
                <w:color w:val="000000"/>
                <w:sz w:val="20"/>
                <w:szCs w:val="20"/>
                <w:lang w:val="es-ES"/>
              </w:rPr>
              <w:t xml:space="preserve">Materiales impresos.- </w:t>
            </w:r>
            <w:r w:rsidRPr="006B1A92">
              <w:rPr>
                <w:rFonts w:ascii="Arial" w:hAnsi="Arial" w:cs="Arial"/>
                <w:color w:val="000000"/>
                <w:sz w:val="20"/>
                <w:szCs w:val="20"/>
                <w:lang w:val="es-ES"/>
              </w:rPr>
              <w:t xml:space="preserve">Libros, textos, manual de prácticas, etc. </w:t>
            </w:r>
          </w:p>
          <w:p w:rsidR="004E1F01" w:rsidRPr="006B1A92" w:rsidRDefault="004E1F01"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b/>
                <w:bCs/>
                <w:color w:val="000000"/>
                <w:sz w:val="20"/>
                <w:szCs w:val="20"/>
                <w:lang w:val="es-ES"/>
              </w:rPr>
              <w:t xml:space="preserve">Materiales educativos para la exposición.- </w:t>
            </w:r>
            <w:r w:rsidRPr="006B1A92">
              <w:rPr>
                <w:rFonts w:ascii="Arial" w:hAnsi="Arial" w:cs="Arial"/>
                <w:color w:val="000000"/>
                <w:sz w:val="20"/>
                <w:szCs w:val="20"/>
                <w:lang w:val="es-ES"/>
              </w:rPr>
              <w:t xml:space="preserve">Pizarra, plumones, mota, proyector, transparencias, multimedia, etc. </w:t>
            </w:r>
          </w:p>
          <w:p w:rsidR="004E1F01" w:rsidRPr="006B1A92" w:rsidRDefault="004E1F01"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b/>
                <w:bCs/>
                <w:color w:val="000000"/>
                <w:sz w:val="20"/>
                <w:szCs w:val="20"/>
                <w:lang w:val="es-ES"/>
              </w:rPr>
              <w:t xml:space="preserve">Materiales de laboratorio y de campo. </w:t>
            </w:r>
          </w:p>
          <w:p w:rsidR="004E1F01" w:rsidRPr="006B1A92" w:rsidRDefault="004E1F01" w:rsidP="0069127E">
            <w:pPr>
              <w:autoSpaceDE w:val="0"/>
              <w:autoSpaceDN w:val="0"/>
              <w:adjustRightInd w:val="0"/>
              <w:jc w:val="both"/>
              <w:rPr>
                <w:rFonts w:ascii="Arial" w:hAnsi="Arial" w:cs="Arial"/>
                <w:color w:val="000000"/>
                <w:sz w:val="20"/>
                <w:szCs w:val="20"/>
                <w:lang w:val="es-ES"/>
              </w:rPr>
            </w:pPr>
            <w:r w:rsidRPr="006B1A92">
              <w:rPr>
                <w:rFonts w:ascii="Arial" w:hAnsi="Arial" w:cs="Arial"/>
                <w:color w:val="000000"/>
                <w:sz w:val="20"/>
                <w:szCs w:val="20"/>
                <w:lang w:val="es-ES"/>
              </w:rPr>
              <w:t xml:space="preserve">Equipos y materiales de laboratorio y campo </w:t>
            </w:r>
          </w:p>
          <w:p w:rsidR="004E1F01" w:rsidRPr="006B1A92" w:rsidRDefault="004E1F01" w:rsidP="0069127E">
            <w:pPr>
              <w:autoSpaceDE w:val="0"/>
              <w:autoSpaceDN w:val="0"/>
              <w:adjustRightInd w:val="0"/>
              <w:jc w:val="both"/>
              <w:rPr>
                <w:rFonts w:ascii="Arial" w:hAnsi="Arial" w:cs="Arial"/>
                <w:sz w:val="20"/>
                <w:szCs w:val="20"/>
                <w:lang w:val="es-ES"/>
              </w:rPr>
            </w:pPr>
          </w:p>
        </w:tc>
        <w:tc>
          <w:tcPr>
            <w:tcW w:w="992" w:type="dxa"/>
          </w:tcPr>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r w:rsidRPr="006B1A92">
              <w:rPr>
                <w:rFonts w:ascii="Arial" w:hAnsi="Arial" w:cs="Arial"/>
                <w:sz w:val="20"/>
                <w:szCs w:val="20"/>
              </w:rPr>
              <w:t>83.0</w:t>
            </w:r>
          </w:p>
        </w:tc>
      </w:tr>
      <w:tr w:rsidR="004E1F01" w:rsidRPr="006B1A92" w:rsidTr="0069127E">
        <w:trPr>
          <w:trHeight w:val="150"/>
        </w:trPr>
        <w:tc>
          <w:tcPr>
            <w:tcW w:w="993" w:type="dxa"/>
          </w:tcPr>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r w:rsidRPr="006B1A92">
              <w:rPr>
                <w:rFonts w:ascii="Arial" w:hAnsi="Arial" w:cs="Arial"/>
                <w:sz w:val="20"/>
                <w:szCs w:val="20"/>
              </w:rPr>
              <w:t>14</w:t>
            </w:r>
          </w:p>
        </w:tc>
        <w:tc>
          <w:tcPr>
            <w:tcW w:w="851" w:type="dxa"/>
          </w:tcPr>
          <w:p w:rsidR="004E1F01" w:rsidRPr="006B1A92" w:rsidRDefault="004E1F01" w:rsidP="0069127E">
            <w:pPr>
              <w:autoSpaceDE w:val="0"/>
              <w:autoSpaceDN w:val="0"/>
              <w:adjustRightInd w:val="0"/>
              <w:jc w:val="both"/>
              <w:rPr>
                <w:rFonts w:ascii="Arial" w:hAnsi="Arial" w:cs="Arial"/>
                <w:sz w:val="20"/>
                <w:szCs w:val="20"/>
              </w:rPr>
            </w:pPr>
          </w:p>
          <w:p w:rsidR="004E1F01" w:rsidRDefault="004E1F01" w:rsidP="0069127E">
            <w:pPr>
              <w:autoSpaceDE w:val="0"/>
              <w:autoSpaceDN w:val="0"/>
              <w:adjustRightInd w:val="0"/>
              <w:jc w:val="both"/>
              <w:rPr>
                <w:rFonts w:ascii="Arial" w:hAnsi="Arial" w:cs="Arial"/>
                <w:sz w:val="20"/>
                <w:szCs w:val="20"/>
              </w:rPr>
            </w:pPr>
          </w:p>
          <w:p w:rsidR="0069127E" w:rsidRPr="006B1A92" w:rsidRDefault="0069127E" w:rsidP="0069127E">
            <w:pPr>
              <w:autoSpaceDE w:val="0"/>
              <w:autoSpaceDN w:val="0"/>
              <w:adjustRightInd w:val="0"/>
              <w:jc w:val="both"/>
              <w:rPr>
                <w:rFonts w:ascii="Arial" w:hAnsi="Arial" w:cs="Arial"/>
                <w:sz w:val="20"/>
                <w:szCs w:val="20"/>
              </w:rPr>
            </w:pPr>
          </w:p>
          <w:p w:rsidR="004E1F01" w:rsidRPr="006B1A92" w:rsidRDefault="004B6A40" w:rsidP="0069127E">
            <w:pPr>
              <w:autoSpaceDE w:val="0"/>
              <w:autoSpaceDN w:val="0"/>
              <w:adjustRightInd w:val="0"/>
              <w:jc w:val="both"/>
              <w:rPr>
                <w:rFonts w:ascii="Arial" w:hAnsi="Arial" w:cs="Arial"/>
                <w:sz w:val="20"/>
                <w:szCs w:val="20"/>
              </w:rPr>
            </w:pPr>
            <w:r w:rsidRPr="006B1A92">
              <w:rPr>
                <w:rFonts w:ascii="Arial" w:hAnsi="Arial" w:cs="Arial"/>
                <w:sz w:val="20"/>
                <w:szCs w:val="20"/>
              </w:rPr>
              <w:t>XIV</w:t>
            </w:r>
          </w:p>
        </w:tc>
        <w:tc>
          <w:tcPr>
            <w:tcW w:w="2409" w:type="dxa"/>
          </w:tcPr>
          <w:p w:rsidR="004E1F01" w:rsidRPr="006B1A92" w:rsidRDefault="004E1F01" w:rsidP="0069127E">
            <w:pPr>
              <w:widowControl w:val="0"/>
              <w:tabs>
                <w:tab w:val="left" w:pos="200"/>
              </w:tabs>
              <w:autoSpaceDE w:val="0"/>
              <w:autoSpaceDN w:val="0"/>
              <w:adjustRightInd w:val="0"/>
              <w:ind w:left="12" w:hanging="12"/>
              <w:jc w:val="both"/>
              <w:rPr>
                <w:rFonts w:ascii="Arial" w:hAnsi="Arial" w:cs="Arial"/>
                <w:bCs/>
                <w:sz w:val="20"/>
                <w:szCs w:val="20"/>
              </w:rPr>
            </w:pPr>
          </w:p>
          <w:p w:rsidR="004E1F01" w:rsidRPr="006B1A92" w:rsidRDefault="004E1F01" w:rsidP="0069127E">
            <w:pPr>
              <w:widowControl w:val="0"/>
              <w:tabs>
                <w:tab w:val="left" w:pos="1276"/>
              </w:tabs>
              <w:autoSpaceDE w:val="0"/>
              <w:autoSpaceDN w:val="0"/>
              <w:adjustRightInd w:val="0"/>
              <w:ind w:left="33"/>
              <w:jc w:val="both"/>
              <w:rPr>
                <w:rFonts w:ascii="Arial" w:hAnsi="Arial" w:cs="Arial"/>
                <w:sz w:val="20"/>
                <w:szCs w:val="20"/>
              </w:rPr>
            </w:pPr>
            <w:r w:rsidRPr="006B1A92">
              <w:rPr>
                <w:rFonts w:ascii="Arial" w:hAnsi="Arial" w:cs="Arial"/>
                <w:bCs/>
                <w:sz w:val="20"/>
                <w:szCs w:val="20"/>
              </w:rPr>
              <w:t xml:space="preserve">Reconocer y determinar las  técnicas   adecuadas  de  evaluación  de  la  </w:t>
            </w:r>
            <w:r w:rsidRPr="006B1A92">
              <w:rPr>
                <w:rFonts w:ascii="Arial" w:hAnsi="Arial" w:cs="Arial"/>
                <w:bCs/>
                <w:sz w:val="20"/>
                <w:szCs w:val="20"/>
              </w:rPr>
              <w:lastRenderedPageBreak/>
              <w:t xml:space="preserve">fertilidad   del  suelo   para   una fertilización adecuada teniendo en cuenta la sustentabilidad del sistema. </w:t>
            </w:r>
          </w:p>
        </w:tc>
        <w:tc>
          <w:tcPr>
            <w:tcW w:w="4111" w:type="dxa"/>
          </w:tcPr>
          <w:p w:rsidR="004E1F01" w:rsidRPr="006B1A92" w:rsidRDefault="004E1F01" w:rsidP="0069127E">
            <w:pPr>
              <w:autoSpaceDE w:val="0"/>
              <w:autoSpaceDN w:val="0"/>
              <w:adjustRightInd w:val="0"/>
              <w:jc w:val="both"/>
              <w:rPr>
                <w:rFonts w:ascii="Arial" w:hAnsi="Arial" w:cs="Arial"/>
                <w:color w:val="000000"/>
                <w:sz w:val="20"/>
                <w:szCs w:val="20"/>
                <w:lang w:val="es-ES"/>
              </w:rPr>
            </w:pPr>
          </w:p>
          <w:p w:rsidR="004E1F01" w:rsidRPr="006B1A92" w:rsidRDefault="004E1F01" w:rsidP="0069127E">
            <w:pPr>
              <w:pStyle w:val="Default"/>
              <w:jc w:val="both"/>
              <w:rPr>
                <w:rFonts w:ascii="Arial" w:hAnsi="Arial" w:cs="Arial"/>
                <w:sz w:val="20"/>
                <w:szCs w:val="20"/>
              </w:rPr>
            </w:pPr>
            <w:r w:rsidRPr="006B1A92">
              <w:rPr>
                <w:rFonts w:ascii="Arial" w:hAnsi="Arial" w:cs="Arial"/>
                <w:sz w:val="20"/>
                <w:szCs w:val="20"/>
              </w:rPr>
              <w:t>fertilización y nutrición de la planta</w:t>
            </w:r>
          </w:p>
          <w:p w:rsidR="004E1F01" w:rsidRPr="006B1A92" w:rsidRDefault="004E1F01" w:rsidP="0069127E">
            <w:pPr>
              <w:autoSpaceDE w:val="0"/>
              <w:autoSpaceDN w:val="0"/>
              <w:adjustRightInd w:val="0"/>
              <w:jc w:val="both"/>
              <w:rPr>
                <w:rFonts w:ascii="Arial" w:hAnsi="Arial" w:cs="Arial"/>
                <w:b/>
                <w:color w:val="000000"/>
                <w:sz w:val="20"/>
                <w:szCs w:val="20"/>
                <w:lang w:val="es-ES"/>
              </w:rPr>
            </w:pPr>
            <w:r w:rsidRPr="006B1A92">
              <w:rPr>
                <w:rFonts w:ascii="Arial" w:hAnsi="Arial" w:cs="Arial"/>
                <w:sz w:val="20"/>
                <w:szCs w:val="20"/>
              </w:rPr>
              <w:t>producción de</w:t>
            </w:r>
            <w:r w:rsidR="00E12F2A" w:rsidRPr="006B1A92">
              <w:rPr>
                <w:rFonts w:ascii="Arial" w:hAnsi="Arial" w:cs="Arial"/>
                <w:sz w:val="20"/>
                <w:szCs w:val="20"/>
              </w:rPr>
              <w:t xml:space="preserve"> abonos orgánicos, compost, lom</w:t>
            </w:r>
            <w:r w:rsidRPr="006B1A92">
              <w:rPr>
                <w:rFonts w:ascii="Arial" w:hAnsi="Arial" w:cs="Arial"/>
                <w:sz w:val="20"/>
                <w:szCs w:val="20"/>
              </w:rPr>
              <w:t>bricultura, abono líquido, abono verde, algas</w:t>
            </w:r>
            <w:r w:rsidRPr="006B1A92">
              <w:rPr>
                <w:rFonts w:ascii="Arial" w:hAnsi="Arial" w:cs="Arial"/>
                <w:b/>
                <w:color w:val="000000"/>
                <w:sz w:val="20"/>
                <w:szCs w:val="20"/>
                <w:lang w:val="es-ES"/>
              </w:rPr>
              <w:t xml:space="preserve"> </w:t>
            </w:r>
          </w:p>
          <w:p w:rsidR="004E1F01" w:rsidRPr="006B1A92" w:rsidRDefault="004E1F01" w:rsidP="0069127E">
            <w:pPr>
              <w:autoSpaceDE w:val="0"/>
              <w:autoSpaceDN w:val="0"/>
              <w:adjustRightInd w:val="0"/>
              <w:jc w:val="both"/>
              <w:rPr>
                <w:rFonts w:ascii="Arial" w:hAnsi="Arial" w:cs="Arial"/>
                <w:b/>
                <w:color w:val="000000"/>
                <w:sz w:val="20"/>
                <w:szCs w:val="20"/>
                <w:lang w:val="es-ES"/>
              </w:rPr>
            </w:pPr>
            <w:r w:rsidRPr="006B1A92">
              <w:rPr>
                <w:rFonts w:ascii="Arial" w:hAnsi="Arial" w:cs="Arial"/>
                <w:b/>
                <w:color w:val="000000"/>
                <w:sz w:val="20"/>
                <w:szCs w:val="20"/>
                <w:lang w:val="es-ES"/>
              </w:rPr>
              <w:lastRenderedPageBreak/>
              <w:t xml:space="preserve">Eficiencia de la </w:t>
            </w:r>
          </w:p>
          <w:p w:rsidR="004E1F01" w:rsidRPr="006B1A92" w:rsidRDefault="004E1F01" w:rsidP="0069127E">
            <w:pPr>
              <w:autoSpaceDE w:val="0"/>
              <w:autoSpaceDN w:val="0"/>
              <w:adjustRightInd w:val="0"/>
              <w:jc w:val="both"/>
              <w:rPr>
                <w:rFonts w:ascii="Arial" w:hAnsi="Arial" w:cs="Arial"/>
                <w:b/>
                <w:color w:val="000000"/>
                <w:sz w:val="20"/>
                <w:szCs w:val="20"/>
                <w:lang w:val="es-ES"/>
              </w:rPr>
            </w:pPr>
            <w:r w:rsidRPr="006B1A92">
              <w:rPr>
                <w:rFonts w:ascii="Arial" w:hAnsi="Arial" w:cs="Arial"/>
                <w:b/>
                <w:color w:val="000000"/>
                <w:sz w:val="20"/>
                <w:szCs w:val="20"/>
                <w:lang w:val="es-ES"/>
              </w:rPr>
              <w:t>Nutrición</w:t>
            </w:r>
          </w:p>
          <w:p w:rsidR="004E1F01" w:rsidRPr="0069127E" w:rsidRDefault="004E1F01" w:rsidP="0069127E">
            <w:pPr>
              <w:autoSpaceDE w:val="0"/>
              <w:autoSpaceDN w:val="0"/>
              <w:adjustRightInd w:val="0"/>
              <w:jc w:val="both"/>
              <w:rPr>
                <w:rFonts w:ascii="Arial" w:hAnsi="Arial" w:cs="Arial"/>
                <w:color w:val="000000"/>
                <w:sz w:val="20"/>
                <w:szCs w:val="20"/>
                <w:lang w:val="es-ES"/>
              </w:rPr>
            </w:pPr>
            <w:r w:rsidRPr="006B1A92">
              <w:rPr>
                <w:rFonts w:ascii="Arial" w:hAnsi="Arial" w:cs="Arial"/>
                <w:color w:val="000000"/>
                <w:sz w:val="20"/>
                <w:szCs w:val="20"/>
                <w:lang w:val="es-ES"/>
              </w:rPr>
              <w:t>Ley del mínimo,Ley del rendimiento decreciente, Ley de la constancia de los genotipos</w:t>
            </w:r>
            <w:r w:rsidRPr="006B1A92">
              <w:rPr>
                <w:rFonts w:ascii="Arial" w:hAnsi="Arial" w:cs="Arial"/>
                <w:b/>
                <w:color w:val="000000"/>
                <w:sz w:val="20"/>
                <w:szCs w:val="20"/>
                <w:lang w:val="es-ES"/>
              </w:rPr>
              <w:t xml:space="preserve">, </w:t>
            </w:r>
            <w:r w:rsidRPr="006B1A92">
              <w:rPr>
                <w:rFonts w:ascii="Arial" w:hAnsi="Arial" w:cs="Arial"/>
                <w:color w:val="000000"/>
                <w:sz w:val="20"/>
                <w:szCs w:val="20"/>
                <w:lang w:val="es-ES"/>
              </w:rPr>
              <w:t xml:space="preserve">Ley del óptimo de concentración nutritiva, Ley de los factores limitantes. </w:t>
            </w:r>
          </w:p>
        </w:tc>
        <w:tc>
          <w:tcPr>
            <w:tcW w:w="3260" w:type="dxa"/>
          </w:tcPr>
          <w:p w:rsidR="004E1F01" w:rsidRPr="006B1A92" w:rsidRDefault="004E1F01" w:rsidP="0069127E">
            <w:pPr>
              <w:autoSpaceDE w:val="0"/>
              <w:autoSpaceDN w:val="0"/>
              <w:adjustRightInd w:val="0"/>
              <w:jc w:val="both"/>
              <w:rPr>
                <w:rFonts w:ascii="Arial" w:hAnsi="Arial" w:cs="Arial"/>
                <w:sz w:val="20"/>
                <w:szCs w:val="20"/>
              </w:rPr>
            </w:pPr>
            <w:r w:rsidRPr="006B1A92">
              <w:rPr>
                <w:rFonts w:ascii="Arial" w:hAnsi="Arial" w:cs="Arial"/>
                <w:sz w:val="20"/>
                <w:szCs w:val="20"/>
              </w:rPr>
              <w:lastRenderedPageBreak/>
              <w:t>ESTRATEGIA:</w:t>
            </w:r>
          </w:p>
          <w:p w:rsidR="004E1F01" w:rsidRPr="006B1A92" w:rsidRDefault="00327755" w:rsidP="0069127E">
            <w:pPr>
              <w:autoSpaceDE w:val="0"/>
              <w:autoSpaceDN w:val="0"/>
              <w:adjustRightInd w:val="0"/>
              <w:jc w:val="both"/>
              <w:rPr>
                <w:rFonts w:ascii="Arial" w:hAnsi="Arial" w:cs="Arial"/>
                <w:sz w:val="20"/>
                <w:szCs w:val="20"/>
              </w:rPr>
            </w:pPr>
            <w:r w:rsidRPr="006B1A92">
              <w:rPr>
                <w:rFonts w:ascii="Arial" w:hAnsi="Arial" w:cs="Arial"/>
                <w:bCs/>
                <w:sz w:val="20"/>
                <w:szCs w:val="20"/>
              </w:rPr>
              <w:t>Conocer y determinar el o los factores de las Conocer y determinar el o los factores.</w:t>
            </w:r>
          </w:p>
          <w:p w:rsidR="004E1F01" w:rsidRPr="006B1A92" w:rsidRDefault="004E1F01" w:rsidP="0069127E">
            <w:pPr>
              <w:autoSpaceDE w:val="0"/>
              <w:autoSpaceDN w:val="0"/>
              <w:adjustRightInd w:val="0"/>
              <w:jc w:val="both"/>
              <w:rPr>
                <w:rFonts w:ascii="Arial" w:hAnsi="Arial" w:cs="Arial"/>
                <w:sz w:val="20"/>
                <w:szCs w:val="20"/>
              </w:rPr>
            </w:pPr>
            <w:r w:rsidRPr="006B1A92">
              <w:rPr>
                <w:rFonts w:ascii="Arial" w:hAnsi="Arial" w:cs="Arial"/>
                <w:sz w:val="20"/>
                <w:szCs w:val="20"/>
              </w:rPr>
              <w:t>ACTIVIDAD:</w:t>
            </w:r>
          </w:p>
          <w:p w:rsidR="004E1F01" w:rsidRPr="006B1A92" w:rsidRDefault="004E1F01" w:rsidP="0069127E">
            <w:pPr>
              <w:pStyle w:val="Default"/>
              <w:jc w:val="both"/>
              <w:rPr>
                <w:rFonts w:ascii="Arial" w:hAnsi="Arial" w:cs="Arial"/>
                <w:sz w:val="20"/>
                <w:szCs w:val="20"/>
              </w:rPr>
            </w:pPr>
            <w:r w:rsidRPr="006B1A92">
              <w:rPr>
                <w:rFonts w:ascii="Arial" w:hAnsi="Arial" w:cs="Arial"/>
                <w:sz w:val="20"/>
                <w:szCs w:val="20"/>
              </w:rPr>
              <w:lastRenderedPageBreak/>
              <w:t xml:space="preserve">- Exposición temática con la participación activa de los alumnos. </w:t>
            </w:r>
          </w:p>
          <w:p w:rsidR="004E1F01" w:rsidRPr="006B1A92" w:rsidRDefault="004E1F01" w:rsidP="0069127E">
            <w:pPr>
              <w:pStyle w:val="Default"/>
              <w:jc w:val="both"/>
              <w:rPr>
                <w:rFonts w:ascii="Arial" w:hAnsi="Arial" w:cs="Arial"/>
                <w:sz w:val="20"/>
                <w:szCs w:val="20"/>
              </w:rPr>
            </w:pPr>
            <w:r w:rsidRPr="006B1A92">
              <w:rPr>
                <w:rFonts w:ascii="Arial" w:hAnsi="Arial" w:cs="Arial"/>
                <w:sz w:val="20"/>
                <w:szCs w:val="20"/>
              </w:rPr>
              <w:t xml:space="preserve">- Uso de las tecnologías informáticas. </w:t>
            </w:r>
          </w:p>
          <w:p w:rsidR="004E1F01" w:rsidRPr="006B1A92" w:rsidRDefault="004E1F01" w:rsidP="0069127E">
            <w:pPr>
              <w:autoSpaceDE w:val="0"/>
              <w:autoSpaceDN w:val="0"/>
              <w:adjustRightInd w:val="0"/>
              <w:jc w:val="both"/>
              <w:rPr>
                <w:rFonts w:ascii="Arial" w:hAnsi="Arial" w:cs="Arial"/>
                <w:sz w:val="20"/>
                <w:szCs w:val="20"/>
              </w:rPr>
            </w:pPr>
            <w:r w:rsidRPr="006B1A92">
              <w:rPr>
                <w:rFonts w:ascii="Arial" w:hAnsi="Arial" w:cs="Arial"/>
                <w:sz w:val="20"/>
                <w:szCs w:val="20"/>
              </w:rPr>
              <w:t>-Practica laboratorio /campo</w:t>
            </w:r>
          </w:p>
        </w:tc>
        <w:tc>
          <w:tcPr>
            <w:tcW w:w="3119" w:type="dxa"/>
          </w:tcPr>
          <w:p w:rsidR="004E1F01" w:rsidRPr="006B1A92" w:rsidRDefault="004E1F01"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b/>
                <w:bCs/>
                <w:color w:val="000000"/>
                <w:sz w:val="20"/>
                <w:szCs w:val="20"/>
                <w:lang w:val="es-ES"/>
              </w:rPr>
              <w:lastRenderedPageBreak/>
              <w:t xml:space="preserve">Materiales impresos.- </w:t>
            </w:r>
            <w:r w:rsidRPr="006B1A92">
              <w:rPr>
                <w:rFonts w:ascii="Arial" w:hAnsi="Arial" w:cs="Arial"/>
                <w:color w:val="000000"/>
                <w:sz w:val="20"/>
                <w:szCs w:val="20"/>
                <w:lang w:val="es-ES"/>
              </w:rPr>
              <w:t xml:space="preserve">Libros, textos, manual de prácticas, etc. </w:t>
            </w:r>
          </w:p>
          <w:p w:rsidR="004E1F01" w:rsidRPr="006B1A92" w:rsidRDefault="004E1F01"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b/>
                <w:bCs/>
                <w:color w:val="000000"/>
                <w:sz w:val="20"/>
                <w:szCs w:val="20"/>
                <w:lang w:val="es-ES"/>
              </w:rPr>
              <w:t xml:space="preserve">Materiales educativos para la exposición.- </w:t>
            </w:r>
            <w:r w:rsidRPr="006B1A92">
              <w:rPr>
                <w:rFonts w:ascii="Arial" w:hAnsi="Arial" w:cs="Arial"/>
                <w:color w:val="000000"/>
                <w:sz w:val="20"/>
                <w:szCs w:val="20"/>
                <w:lang w:val="es-ES"/>
              </w:rPr>
              <w:t xml:space="preserve">Pizarra, plumones, mota, proyector, transparencias, </w:t>
            </w:r>
            <w:r w:rsidRPr="006B1A92">
              <w:rPr>
                <w:rFonts w:ascii="Arial" w:hAnsi="Arial" w:cs="Arial"/>
                <w:color w:val="000000"/>
                <w:sz w:val="20"/>
                <w:szCs w:val="20"/>
                <w:lang w:val="es-ES"/>
              </w:rPr>
              <w:lastRenderedPageBreak/>
              <w:t xml:space="preserve">multimedia, etc. </w:t>
            </w:r>
          </w:p>
          <w:p w:rsidR="004E1F01" w:rsidRPr="006B1A92" w:rsidRDefault="004E1F01"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b/>
                <w:bCs/>
                <w:color w:val="000000"/>
                <w:sz w:val="20"/>
                <w:szCs w:val="20"/>
                <w:lang w:val="es-ES"/>
              </w:rPr>
              <w:t xml:space="preserve">Materiales de laboratorio y de campo. </w:t>
            </w:r>
          </w:p>
          <w:p w:rsidR="004E1F01" w:rsidRPr="006B1A92" w:rsidRDefault="004E1F01" w:rsidP="0069127E">
            <w:pPr>
              <w:autoSpaceDE w:val="0"/>
              <w:autoSpaceDN w:val="0"/>
              <w:adjustRightInd w:val="0"/>
              <w:jc w:val="both"/>
              <w:rPr>
                <w:rFonts w:ascii="Arial" w:hAnsi="Arial" w:cs="Arial"/>
                <w:color w:val="000000"/>
                <w:sz w:val="20"/>
                <w:szCs w:val="20"/>
                <w:lang w:val="es-ES"/>
              </w:rPr>
            </w:pPr>
            <w:r w:rsidRPr="006B1A92">
              <w:rPr>
                <w:rFonts w:ascii="Arial" w:hAnsi="Arial" w:cs="Arial"/>
                <w:color w:val="000000"/>
                <w:sz w:val="20"/>
                <w:szCs w:val="20"/>
                <w:lang w:val="es-ES"/>
              </w:rPr>
              <w:t xml:space="preserve">Equipos y materiales de laboratorio y campo </w:t>
            </w:r>
          </w:p>
          <w:p w:rsidR="004E1F01" w:rsidRPr="006B1A92" w:rsidRDefault="004E1F01" w:rsidP="0069127E">
            <w:pPr>
              <w:autoSpaceDE w:val="0"/>
              <w:autoSpaceDN w:val="0"/>
              <w:adjustRightInd w:val="0"/>
              <w:jc w:val="both"/>
              <w:rPr>
                <w:rFonts w:ascii="Arial" w:hAnsi="Arial" w:cs="Arial"/>
                <w:sz w:val="20"/>
                <w:szCs w:val="20"/>
                <w:lang w:val="es-ES"/>
              </w:rPr>
            </w:pPr>
          </w:p>
        </w:tc>
        <w:tc>
          <w:tcPr>
            <w:tcW w:w="992" w:type="dxa"/>
          </w:tcPr>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r w:rsidRPr="006B1A92">
              <w:rPr>
                <w:rFonts w:ascii="Arial" w:hAnsi="Arial" w:cs="Arial"/>
                <w:sz w:val="20"/>
                <w:szCs w:val="20"/>
              </w:rPr>
              <w:t>91.0</w:t>
            </w:r>
          </w:p>
        </w:tc>
      </w:tr>
      <w:tr w:rsidR="004E1F01" w:rsidRPr="006B1A92" w:rsidTr="0069127E">
        <w:trPr>
          <w:trHeight w:val="88"/>
        </w:trPr>
        <w:tc>
          <w:tcPr>
            <w:tcW w:w="993" w:type="dxa"/>
          </w:tcPr>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r w:rsidRPr="006B1A92">
              <w:rPr>
                <w:rFonts w:ascii="Arial" w:hAnsi="Arial" w:cs="Arial"/>
                <w:sz w:val="20"/>
                <w:szCs w:val="20"/>
              </w:rPr>
              <w:t>15</w:t>
            </w:r>
          </w:p>
        </w:tc>
        <w:tc>
          <w:tcPr>
            <w:tcW w:w="851" w:type="dxa"/>
          </w:tcPr>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B6A40" w:rsidP="0069127E">
            <w:pPr>
              <w:autoSpaceDE w:val="0"/>
              <w:autoSpaceDN w:val="0"/>
              <w:adjustRightInd w:val="0"/>
              <w:jc w:val="both"/>
              <w:rPr>
                <w:rFonts w:ascii="Arial" w:hAnsi="Arial" w:cs="Arial"/>
                <w:sz w:val="20"/>
                <w:szCs w:val="20"/>
              </w:rPr>
            </w:pPr>
            <w:r w:rsidRPr="006B1A92">
              <w:rPr>
                <w:rFonts w:ascii="Arial" w:hAnsi="Arial" w:cs="Arial"/>
                <w:sz w:val="20"/>
                <w:szCs w:val="20"/>
              </w:rPr>
              <w:t>XV</w:t>
            </w:r>
          </w:p>
        </w:tc>
        <w:tc>
          <w:tcPr>
            <w:tcW w:w="2409" w:type="dxa"/>
          </w:tcPr>
          <w:p w:rsidR="004E1F01" w:rsidRPr="006B1A92" w:rsidRDefault="004E1F01" w:rsidP="0069127E">
            <w:pPr>
              <w:widowControl w:val="0"/>
              <w:tabs>
                <w:tab w:val="left" w:pos="1134"/>
              </w:tabs>
              <w:autoSpaceDE w:val="0"/>
              <w:autoSpaceDN w:val="0"/>
              <w:adjustRightInd w:val="0"/>
              <w:ind w:left="33"/>
              <w:jc w:val="both"/>
              <w:rPr>
                <w:rFonts w:ascii="Arial" w:hAnsi="Arial" w:cs="Arial"/>
                <w:bCs/>
                <w:sz w:val="20"/>
                <w:szCs w:val="20"/>
              </w:rPr>
            </w:pPr>
            <w:r w:rsidRPr="006B1A92">
              <w:rPr>
                <w:rFonts w:ascii="Arial" w:hAnsi="Arial" w:cs="Arial"/>
                <w:bCs/>
                <w:sz w:val="20"/>
                <w:szCs w:val="20"/>
              </w:rPr>
              <w:t xml:space="preserve">Conocer y determinar el o los factores que inciden en la producción vegetal. </w:t>
            </w:r>
          </w:p>
          <w:p w:rsidR="004E1F01" w:rsidRPr="006B1A92" w:rsidRDefault="004E1F01" w:rsidP="0069127E">
            <w:pPr>
              <w:widowControl w:val="0"/>
              <w:tabs>
                <w:tab w:val="left" w:pos="1276"/>
              </w:tabs>
              <w:autoSpaceDE w:val="0"/>
              <w:autoSpaceDN w:val="0"/>
              <w:adjustRightInd w:val="0"/>
              <w:ind w:left="33"/>
              <w:jc w:val="both"/>
              <w:rPr>
                <w:rFonts w:ascii="Arial" w:hAnsi="Arial" w:cs="Arial"/>
                <w:sz w:val="20"/>
                <w:szCs w:val="20"/>
              </w:rPr>
            </w:pPr>
            <w:r w:rsidRPr="006B1A92">
              <w:rPr>
                <w:rFonts w:ascii="Arial" w:hAnsi="Arial" w:cs="Arial"/>
                <w:bCs/>
                <w:sz w:val="20"/>
                <w:szCs w:val="20"/>
              </w:rPr>
              <w:t xml:space="preserve">Reconocer y determinar las  técnicas   adecuadas  de  evaluación  de  la  fertilidad   del  suelo   para   una fertilización adecuada teniendo en cuenta la sustentabilidad del sistema. </w:t>
            </w:r>
          </w:p>
        </w:tc>
        <w:tc>
          <w:tcPr>
            <w:tcW w:w="4111" w:type="dxa"/>
          </w:tcPr>
          <w:p w:rsidR="004E1F01" w:rsidRPr="006B1A92" w:rsidRDefault="004E1F01" w:rsidP="0069127E">
            <w:pPr>
              <w:pStyle w:val="Default"/>
              <w:jc w:val="both"/>
              <w:rPr>
                <w:rFonts w:ascii="Arial" w:hAnsi="Arial" w:cs="Arial"/>
                <w:b/>
                <w:sz w:val="20"/>
                <w:szCs w:val="20"/>
              </w:rPr>
            </w:pPr>
            <w:r w:rsidRPr="006B1A92">
              <w:rPr>
                <w:rFonts w:ascii="Arial" w:hAnsi="Arial" w:cs="Arial"/>
                <w:b/>
                <w:sz w:val="20"/>
                <w:szCs w:val="20"/>
              </w:rPr>
              <w:t xml:space="preserve">PERMACULTURA  Y LA HUELLA DE LA FERTILIZACION AGRICOLA </w:t>
            </w:r>
          </w:p>
          <w:p w:rsidR="004E1F01" w:rsidRPr="006B1A92" w:rsidRDefault="004E1F01" w:rsidP="0069127E">
            <w:pPr>
              <w:pStyle w:val="Default"/>
              <w:jc w:val="both"/>
              <w:rPr>
                <w:rFonts w:ascii="Arial" w:hAnsi="Arial" w:cs="Arial"/>
                <w:sz w:val="20"/>
                <w:szCs w:val="20"/>
              </w:rPr>
            </w:pPr>
            <w:r w:rsidRPr="006B1A92">
              <w:rPr>
                <w:rFonts w:ascii="Arial" w:hAnsi="Arial" w:cs="Arial"/>
                <w:sz w:val="20"/>
                <w:szCs w:val="20"/>
              </w:rPr>
              <w:t>Relación entre la producción agricultura orgánica y convencional.  y la permacultura sostenible y el futuro de la agricultura.</w:t>
            </w:r>
          </w:p>
          <w:p w:rsidR="004E1F01" w:rsidRPr="006B1A92" w:rsidRDefault="004E1F01" w:rsidP="0069127E">
            <w:pPr>
              <w:autoSpaceDE w:val="0"/>
              <w:autoSpaceDN w:val="0"/>
              <w:adjustRightInd w:val="0"/>
              <w:jc w:val="both"/>
              <w:rPr>
                <w:rFonts w:ascii="Arial" w:hAnsi="Arial" w:cs="Arial"/>
                <w:sz w:val="20"/>
                <w:szCs w:val="20"/>
              </w:rPr>
            </w:pPr>
            <w:r w:rsidRPr="006B1A92">
              <w:rPr>
                <w:rFonts w:ascii="Arial" w:hAnsi="Arial" w:cs="Arial"/>
                <w:sz w:val="20"/>
                <w:szCs w:val="20"/>
              </w:rPr>
              <w:t xml:space="preserve">La Huella de la fertilización  y contaminación al medio ambiente </w:t>
            </w:r>
          </w:p>
          <w:p w:rsidR="004E1F01" w:rsidRPr="006B1A92" w:rsidRDefault="004E1F01" w:rsidP="0069127E">
            <w:pPr>
              <w:pStyle w:val="Default"/>
              <w:jc w:val="both"/>
              <w:rPr>
                <w:rFonts w:ascii="Arial" w:hAnsi="Arial" w:cs="Arial"/>
                <w:sz w:val="20"/>
                <w:szCs w:val="20"/>
              </w:rPr>
            </w:pPr>
            <w:r w:rsidRPr="006B1A92">
              <w:rPr>
                <w:rFonts w:ascii="Arial" w:hAnsi="Arial" w:cs="Arial"/>
                <w:sz w:val="20"/>
                <w:szCs w:val="20"/>
              </w:rPr>
              <w:t xml:space="preserve">Plan de Abonamiento:  </w:t>
            </w:r>
          </w:p>
          <w:p w:rsidR="004E1F01" w:rsidRPr="006B1A92" w:rsidRDefault="004E1F01" w:rsidP="0069127E">
            <w:pPr>
              <w:pStyle w:val="Default"/>
              <w:jc w:val="both"/>
              <w:rPr>
                <w:rFonts w:ascii="Arial" w:hAnsi="Arial" w:cs="Arial"/>
                <w:sz w:val="20"/>
                <w:szCs w:val="20"/>
              </w:rPr>
            </w:pPr>
            <w:r w:rsidRPr="006B1A92">
              <w:rPr>
                <w:rFonts w:ascii="Arial" w:hAnsi="Arial" w:cs="Arial"/>
                <w:sz w:val="20"/>
                <w:szCs w:val="20"/>
              </w:rPr>
              <w:t xml:space="preserve">-Condiciones naturales </w:t>
            </w:r>
          </w:p>
          <w:p w:rsidR="004E1F01" w:rsidRPr="006B1A92" w:rsidRDefault="004E1F01" w:rsidP="0069127E">
            <w:pPr>
              <w:pStyle w:val="Default"/>
              <w:jc w:val="both"/>
              <w:rPr>
                <w:rFonts w:ascii="Arial" w:hAnsi="Arial" w:cs="Arial"/>
                <w:sz w:val="20"/>
                <w:szCs w:val="20"/>
              </w:rPr>
            </w:pPr>
            <w:r w:rsidRPr="006B1A92">
              <w:rPr>
                <w:rFonts w:ascii="Arial" w:hAnsi="Arial" w:cs="Arial"/>
                <w:sz w:val="20"/>
                <w:szCs w:val="20"/>
              </w:rPr>
              <w:t xml:space="preserve">-Fijación o programación de cultivos </w:t>
            </w:r>
          </w:p>
          <w:p w:rsidR="004E1F01" w:rsidRPr="006B1A92" w:rsidRDefault="004E1F01" w:rsidP="0069127E">
            <w:pPr>
              <w:pStyle w:val="Default"/>
              <w:jc w:val="both"/>
              <w:rPr>
                <w:rFonts w:ascii="Arial" w:hAnsi="Arial" w:cs="Arial"/>
                <w:sz w:val="20"/>
                <w:szCs w:val="20"/>
              </w:rPr>
            </w:pPr>
            <w:r w:rsidRPr="006B1A92">
              <w:rPr>
                <w:rFonts w:ascii="Arial" w:hAnsi="Arial" w:cs="Arial"/>
                <w:sz w:val="20"/>
                <w:szCs w:val="20"/>
              </w:rPr>
              <w:t xml:space="preserve">-Determinación de la fuente de nutrientes, formas y cantidad por </w:t>
            </w:r>
          </w:p>
          <w:p w:rsidR="004E1F01" w:rsidRPr="006B1A92" w:rsidRDefault="0069127E" w:rsidP="0069127E">
            <w:pPr>
              <w:autoSpaceDE w:val="0"/>
              <w:autoSpaceDN w:val="0"/>
              <w:adjustRightInd w:val="0"/>
              <w:jc w:val="both"/>
              <w:rPr>
                <w:rFonts w:ascii="Arial" w:hAnsi="Arial" w:cs="Arial"/>
                <w:sz w:val="20"/>
                <w:szCs w:val="20"/>
              </w:rPr>
            </w:pPr>
            <w:r>
              <w:rPr>
                <w:rFonts w:ascii="Arial" w:hAnsi="Arial" w:cs="Arial"/>
                <w:sz w:val="20"/>
                <w:szCs w:val="20"/>
              </w:rPr>
              <w:t>Aplicar.</w:t>
            </w:r>
          </w:p>
        </w:tc>
        <w:tc>
          <w:tcPr>
            <w:tcW w:w="3260" w:type="dxa"/>
          </w:tcPr>
          <w:p w:rsidR="004E1F01" w:rsidRPr="006B1A92" w:rsidRDefault="004E1F01" w:rsidP="0069127E">
            <w:pPr>
              <w:autoSpaceDE w:val="0"/>
              <w:autoSpaceDN w:val="0"/>
              <w:adjustRightInd w:val="0"/>
              <w:jc w:val="both"/>
              <w:rPr>
                <w:rFonts w:ascii="Arial" w:hAnsi="Arial" w:cs="Arial"/>
                <w:sz w:val="20"/>
                <w:szCs w:val="20"/>
              </w:rPr>
            </w:pPr>
            <w:r w:rsidRPr="006B1A92">
              <w:rPr>
                <w:rFonts w:ascii="Arial" w:hAnsi="Arial" w:cs="Arial"/>
                <w:sz w:val="20"/>
                <w:szCs w:val="20"/>
              </w:rPr>
              <w:t>ESTRATEGIA:</w:t>
            </w:r>
          </w:p>
          <w:p w:rsidR="004E1F01" w:rsidRPr="0069127E" w:rsidRDefault="00327755" w:rsidP="0069127E">
            <w:pPr>
              <w:pStyle w:val="Default"/>
              <w:jc w:val="both"/>
              <w:rPr>
                <w:rFonts w:ascii="Arial" w:hAnsi="Arial" w:cs="Arial"/>
                <w:b/>
                <w:sz w:val="20"/>
                <w:szCs w:val="20"/>
              </w:rPr>
            </w:pPr>
            <w:r w:rsidRPr="006B1A92">
              <w:rPr>
                <w:rFonts w:ascii="Arial" w:hAnsi="Arial" w:cs="Arial"/>
                <w:bCs/>
                <w:sz w:val="20"/>
                <w:szCs w:val="20"/>
              </w:rPr>
              <w:t xml:space="preserve">Conocer y determinar </w:t>
            </w:r>
            <w:r w:rsidR="004E1F01" w:rsidRPr="006B1A92">
              <w:rPr>
                <w:rFonts w:ascii="Arial" w:hAnsi="Arial" w:cs="Arial"/>
                <w:sz w:val="20"/>
                <w:szCs w:val="20"/>
              </w:rPr>
              <w:t xml:space="preserve"> y explic</w:t>
            </w:r>
            <w:r w:rsidRPr="006B1A92">
              <w:rPr>
                <w:rFonts w:ascii="Arial" w:hAnsi="Arial" w:cs="Arial"/>
                <w:sz w:val="20"/>
                <w:szCs w:val="20"/>
              </w:rPr>
              <w:t>a técnicas de</w:t>
            </w:r>
            <w:r w:rsidRPr="006B1A92">
              <w:rPr>
                <w:rFonts w:ascii="Arial" w:hAnsi="Arial" w:cs="Arial"/>
                <w:b/>
                <w:sz w:val="20"/>
                <w:szCs w:val="20"/>
              </w:rPr>
              <w:t xml:space="preserve"> </w:t>
            </w:r>
            <w:r w:rsidRPr="006B1A92">
              <w:rPr>
                <w:rFonts w:ascii="Arial" w:hAnsi="Arial" w:cs="Arial"/>
                <w:sz w:val="20"/>
                <w:szCs w:val="20"/>
              </w:rPr>
              <w:t>Permacultura  y la huella de la fertilización agrícola</w:t>
            </w:r>
            <w:r w:rsidRPr="006B1A92">
              <w:rPr>
                <w:rFonts w:ascii="Arial" w:hAnsi="Arial" w:cs="Arial"/>
                <w:b/>
                <w:sz w:val="20"/>
                <w:szCs w:val="20"/>
              </w:rPr>
              <w:t xml:space="preserve"> </w:t>
            </w:r>
          </w:p>
          <w:p w:rsidR="004E1F01" w:rsidRPr="006B1A92" w:rsidRDefault="004E1F01" w:rsidP="0069127E">
            <w:pPr>
              <w:autoSpaceDE w:val="0"/>
              <w:autoSpaceDN w:val="0"/>
              <w:adjustRightInd w:val="0"/>
              <w:jc w:val="both"/>
              <w:rPr>
                <w:rFonts w:ascii="Arial" w:hAnsi="Arial" w:cs="Arial"/>
                <w:sz w:val="20"/>
                <w:szCs w:val="20"/>
              </w:rPr>
            </w:pPr>
            <w:r w:rsidRPr="006B1A92">
              <w:rPr>
                <w:rFonts w:ascii="Arial" w:hAnsi="Arial" w:cs="Arial"/>
                <w:sz w:val="20"/>
                <w:szCs w:val="20"/>
              </w:rPr>
              <w:t>ACTIVIDAD:</w:t>
            </w:r>
          </w:p>
          <w:p w:rsidR="004E1F01" w:rsidRPr="006B1A92" w:rsidRDefault="004E1F01" w:rsidP="0069127E">
            <w:pPr>
              <w:pStyle w:val="Default"/>
              <w:jc w:val="both"/>
              <w:rPr>
                <w:rFonts w:ascii="Arial" w:hAnsi="Arial" w:cs="Arial"/>
                <w:sz w:val="20"/>
                <w:szCs w:val="20"/>
              </w:rPr>
            </w:pPr>
            <w:r w:rsidRPr="006B1A92">
              <w:rPr>
                <w:rFonts w:ascii="Arial" w:hAnsi="Arial" w:cs="Arial"/>
                <w:sz w:val="20"/>
                <w:szCs w:val="20"/>
              </w:rPr>
              <w:t xml:space="preserve">- Exposición temática con la participación activa de los alumnos. </w:t>
            </w:r>
          </w:p>
          <w:p w:rsidR="004E1F01" w:rsidRPr="006B1A92" w:rsidRDefault="004E1F01" w:rsidP="0069127E">
            <w:pPr>
              <w:pStyle w:val="Default"/>
              <w:jc w:val="both"/>
              <w:rPr>
                <w:rFonts w:ascii="Arial" w:hAnsi="Arial" w:cs="Arial"/>
                <w:sz w:val="20"/>
                <w:szCs w:val="20"/>
              </w:rPr>
            </w:pPr>
            <w:r w:rsidRPr="006B1A92">
              <w:rPr>
                <w:rFonts w:ascii="Arial" w:hAnsi="Arial" w:cs="Arial"/>
                <w:sz w:val="20"/>
                <w:szCs w:val="20"/>
              </w:rPr>
              <w:t xml:space="preserve">- Uso de las tecnologías informáticas. </w:t>
            </w:r>
          </w:p>
          <w:p w:rsidR="004E1F01" w:rsidRPr="006B1A92" w:rsidRDefault="004E1F01" w:rsidP="0069127E">
            <w:pPr>
              <w:autoSpaceDE w:val="0"/>
              <w:autoSpaceDN w:val="0"/>
              <w:adjustRightInd w:val="0"/>
              <w:jc w:val="both"/>
              <w:rPr>
                <w:rFonts w:ascii="Arial" w:hAnsi="Arial" w:cs="Arial"/>
                <w:sz w:val="20"/>
                <w:szCs w:val="20"/>
              </w:rPr>
            </w:pPr>
            <w:r w:rsidRPr="006B1A92">
              <w:rPr>
                <w:rFonts w:ascii="Arial" w:hAnsi="Arial" w:cs="Arial"/>
                <w:sz w:val="20"/>
                <w:szCs w:val="20"/>
              </w:rPr>
              <w:t>-Practica laboratorio /campo</w:t>
            </w:r>
          </w:p>
        </w:tc>
        <w:tc>
          <w:tcPr>
            <w:tcW w:w="3119" w:type="dxa"/>
          </w:tcPr>
          <w:p w:rsidR="004E1F01" w:rsidRPr="006B1A92" w:rsidRDefault="004E1F01"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b/>
                <w:bCs/>
                <w:color w:val="000000"/>
                <w:sz w:val="20"/>
                <w:szCs w:val="20"/>
                <w:lang w:val="es-ES"/>
              </w:rPr>
              <w:t xml:space="preserve">Materiales impresos.- </w:t>
            </w:r>
            <w:r w:rsidRPr="006B1A92">
              <w:rPr>
                <w:rFonts w:ascii="Arial" w:hAnsi="Arial" w:cs="Arial"/>
                <w:color w:val="000000"/>
                <w:sz w:val="20"/>
                <w:szCs w:val="20"/>
                <w:lang w:val="es-ES"/>
              </w:rPr>
              <w:t xml:space="preserve">Libros, textos, manual de prácticas, etc. </w:t>
            </w:r>
          </w:p>
          <w:p w:rsidR="004E1F01" w:rsidRPr="006B1A92" w:rsidRDefault="004E1F01"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b/>
                <w:bCs/>
                <w:color w:val="000000"/>
                <w:sz w:val="20"/>
                <w:szCs w:val="20"/>
                <w:lang w:val="es-ES"/>
              </w:rPr>
              <w:t xml:space="preserve">Materiales educativos para la exposición.- </w:t>
            </w:r>
            <w:r w:rsidRPr="006B1A92">
              <w:rPr>
                <w:rFonts w:ascii="Arial" w:hAnsi="Arial" w:cs="Arial"/>
                <w:color w:val="000000"/>
                <w:sz w:val="20"/>
                <w:szCs w:val="20"/>
                <w:lang w:val="es-ES"/>
              </w:rPr>
              <w:t xml:space="preserve">Pizarra, plumones, mota, proyector, transparencias, multimedia, etc. </w:t>
            </w:r>
          </w:p>
          <w:p w:rsidR="004E1F01" w:rsidRPr="006B1A92" w:rsidRDefault="004E1F01"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b/>
                <w:bCs/>
                <w:color w:val="000000"/>
                <w:sz w:val="20"/>
                <w:szCs w:val="20"/>
                <w:lang w:val="es-ES"/>
              </w:rPr>
              <w:t xml:space="preserve">Materiales de laboratorio y de campo. </w:t>
            </w:r>
          </w:p>
          <w:p w:rsidR="004E1F01" w:rsidRPr="006B1A92" w:rsidRDefault="004E1F01" w:rsidP="0069127E">
            <w:pPr>
              <w:autoSpaceDE w:val="0"/>
              <w:autoSpaceDN w:val="0"/>
              <w:adjustRightInd w:val="0"/>
              <w:jc w:val="both"/>
              <w:rPr>
                <w:rFonts w:ascii="Arial" w:hAnsi="Arial" w:cs="Arial"/>
                <w:color w:val="000000"/>
                <w:sz w:val="20"/>
                <w:szCs w:val="20"/>
                <w:lang w:val="es-ES"/>
              </w:rPr>
            </w:pPr>
            <w:r w:rsidRPr="006B1A92">
              <w:rPr>
                <w:rFonts w:ascii="Arial" w:hAnsi="Arial" w:cs="Arial"/>
                <w:color w:val="000000"/>
                <w:sz w:val="20"/>
                <w:szCs w:val="20"/>
                <w:lang w:val="es-ES"/>
              </w:rPr>
              <w:t xml:space="preserve">Equipos y materiales de laboratorio y campo </w:t>
            </w:r>
          </w:p>
          <w:p w:rsidR="004E1F01" w:rsidRPr="006B1A92" w:rsidRDefault="004E1F01" w:rsidP="0069127E">
            <w:pPr>
              <w:autoSpaceDE w:val="0"/>
              <w:autoSpaceDN w:val="0"/>
              <w:adjustRightInd w:val="0"/>
              <w:jc w:val="both"/>
              <w:rPr>
                <w:rFonts w:ascii="Arial" w:hAnsi="Arial" w:cs="Arial"/>
                <w:sz w:val="20"/>
                <w:szCs w:val="20"/>
                <w:lang w:val="es-ES"/>
              </w:rPr>
            </w:pPr>
          </w:p>
        </w:tc>
        <w:tc>
          <w:tcPr>
            <w:tcW w:w="992" w:type="dxa"/>
          </w:tcPr>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p>
          <w:p w:rsidR="004E1F01" w:rsidRPr="006B1A92" w:rsidRDefault="004E1F01" w:rsidP="0069127E">
            <w:pPr>
              <w:autoSpaceDE w:val="0"/>
              <w:autoSpaceDN w:val="0"/>
              <w:adjustRightInd w:val="0"/>
              <w:jc w:val="both"/>
              <w:rPr>
                <w:rFonts w:ascii="Arial" w:hAnsi="Arial" w:cs="Arial"/>
                <w:sz w:val="20"/>
                <w:szCs w:val="20"/>
              </w:rPr>
            </w:pPr>
            <w:r w:rsidRPr="006B1A92">
              <w:rPr>
                <w:rFonts w:ascii="Arial" w:hAnsi="Arial" w:cs="Arial"/>
                <w:sz w:val="20"/>
                <w:szCs w:val="20"/>
              </w:rPr>
              <w:t>100</w:t>
            </w:r>
          </w:p>
        </w:tc>
      </w:tr>
      <w:tr w:rsidR="004E1F01" w:rsidRPr="006B1A92" w:rsidTr="0069127E">
        <w:trPr>
          <w:trHeight w:val="150"/>
        </w:trPr>
        <w:tc>
          <w:tcPr>
            <w:tcW w:w="993" w:type="dxa"/>
          </w:tcPr>
          <w:p w:rsidR="004E1F01" w:rsidRPr="006B1A92" w:rsidRDefault="004E1F01" w:rsidP="0069127E">
            <w:pPr>
              <w:autoSpaceDE w:val="0"/>
              <w:autoSpaceDN w:val="0"/>
              <w:adjustRightInd w:val="0"/>
              <w:jc w:val="both"/>
              <w:rPr>
                <w:rFonts w:ascii="Arial" w:hAnsi="Arial" w:cs="Arial"/>
                <w:sz w:val="20"/>
                <w:szCs w:val="20"/>
              </w:rPr>
            </w:pPr>
            <w:r w:rsidRPr="006B1A92">
              <w:rPr>
                <w:rFonts w:ascii="Arial" w:hAnsi="Arial" w:cs="Arial"/>
                <w:sz w:val="20"/>
                <w:szCs w:val="20"/>
              </w:rPr>
              <w:t>16</w:t>
            </w:r>
          </w:p>
        </w:tc>
        <w:tc>
          <w:tcPr>
            <w:tcW w:w="851" w:type="dxa"/>
          </w:tcPr>
          <w:p w:rsidR="004E1F01" w:rsidRPr="006B1A92" w:rsidRDefault="004B6A40" w:rsidP="0069127E">
            <w:pPr>
              <w:autoSpaceDE w:val="0"/>
              <w:autoSpaceDN w:val="0"/>
              <w:adjustRightInd w:val="0"/>
              <w:jc w:val="both"/>
              <w:rPr>
                <w:rFonts w:ascii="Arial" w:hAnsi="Arial" w:cs="Arial"/>
                <w:sz w:val="20"/>
                <w:szCs w:val="20"/>
              </w:rPr>
            </w:pPr>
            <w:r w:rsidRPr="006B1A92">
              <w:rPr>
                <w:rFonts w:ascii="Arial" w:hAnsi="Arial" w:cs="Arial"/>
                <w:sz w:val="20"/>
                <w:szCs w:val="20"/>
              </w:rPr>
              <w:t>XVI</w:t>
            </w:r>
          </w:p>
        </w:tc>
        <w:tc>
          <w:tcPr>
            <w:tcW w:w="2409" w:type="dxa"/>
          </w:tcPr>
          <w:p w:rsidR="004E1F01" w:rsidRPr="006B1A92" w:rsidRDefault="004E1F01" w:rsidP="0069127E">
            <w:pPr>
              <w:autoSpaceDE w:val="0"/>
              <w:autoSpaceDN w:val="0"/>
              <w:adjustRightInd w:val="0"/>
              <w:jc w:val="both"/>
              <w:rPr>
                <w:rFonts w:ascii="Arial" w:hAnsi="Arial" w:cs="Arial"/>
                <w:sz w:val="20"/>
                <w:szCs w:val="20"/>
              </w:rPr>
            </w:pPr>
          </w:p>
        </w:tc>
        <w:tc>
          <w:tcPr>
            <w:tcW w:w="4111" w:type="dxa"/>
          </w:tcPr>
          <w:p w:rsidR="004E1F01" w:rsidRPr="006B1A92" w:rsidRDefault="004E1F01" w:rsidP="0069127E">
            <w:pPr>
              <w:pStyle w:val="Default"/>
              <w:jc w:val="both"/>
              <w:rPr>
                <w:rFonts w:ascii="Arial" w:hAnsi="Arial" w:cs="Arial"/>
                <w:sz w:val="20"/>
                <w:szCs w:val="20"/>
              </w:rPr>
            </w:pPr>
            <w:r w:rsidRPr="006B1A92">
              <w:rPr>
                <w:rFonts w:ascii="Arial" w:hAnsi="Arial" w:cs="Arial"/>
                <w:b/>
                <w:bCs/>
                <w:sz w:val="20"/>
                <w:szCs w:val="20"/>
              </w:rPr>
              <w:t xml:space="preserve">EXAMEN FINAL </w:t>
            </w:r>
          </w:p>
        </w:tc>
        <w:tc>
          <w:tcPr>
            <w:tcW w:w="3260" w:type="dxa"/>
          </w:tcPr>
          <w:p w:rsidR="004E1F01" w:rsidRPr="006B1A92" w:rsidRDefault="004E1F01" w:rsidP="0069127E">
            <w:pPr>
              <w:autoSpaceDE w:val="0"/>
              <w:autoSpaceDN w:val="0"/>
              <w:adjustRightInd w:val="0"/>
              <w:jc w:val="both"/>
              <w:rPr>
                <w:rFonts w:ascii="Arial" w:hAnsi="Arial" w:cs="Arial"/>
                <w:sz w:val="20"/>
                <w:szCs w:val="20"/>
              </w:rPr>
            </w:pPr>
          </w:p>
        </w:tc>
        <w:tc>
          <w:tcPr>
            <w:tcW w:w="3119" w:type="dxa"/>
          </w:tcPr>
          <w:p w:rsidR="004E1F01" w:rsidRPr="006B1A92" w:rsidRDefault="004E1F01" w:rsidP="0069127E">
            <w:pPr>
              <w:autoSpaceDE w:val="0"/>
              <w:autoSpaceDN w:val="0"/>
              <w:adjustRightInd w:val="0"/>
              <w:jc w:val="both"/>
              <w:rPr>
                <w:rFonts w:ascii="Arial" w:hAnsi="Arial" w:cs="Arial"/>
                <w:sz w:val="20"/>
                <w:szCs w:val="20"/>
              </w:rPr>
            </w:pPr>
          </w:p>
        </w:tc>
        <w:tc>
          <w:tcPr>
            <w:tcW w:w="992" w:type="dxa"/>
          </w:tcPr>
          <w:p w:rsidR="004E1F01" w:rsidRPr="006B1A92" w:rsidRDefault="004E1F01" w:rsidP="0069127E">
            <w:pPr>
              <w:autoSpaceDE w:val="0"/>
              <w:autoSpaceDN w:val="0"/>
              <w:adjustRightInd w:val="0"/>
              <w:jc w:val="both"/>
              <w:rPr>
                <w:rFonts w:ascii="Arial" w:hAnsi="Arial" w:cs="Arial"/>
                <w:sz w:val="20"/>
                <w:szCs w:val="20"/>
              </w:rPr>
            </w:pPr>
          </w:p>
        </w:tc>
      </w:tr>
      <w:tr w:rsidR="004E1F01" w:rsidRPr="006B1A92" w:rsidTr="0069127E">
        <w:trPr>
          <w:trHeight w:val="90"/>
        </w:trPr>
        <w:tc>
          <w:tcPr>
            <w:tcW w:w="993" w:type="dxa"/>
          </w:tcPr>
          <w:p w:rsidR="004E1F01" w:rsidRPr="006B1A92" w:rsidRDefault="004E1F01" w:rsidP="0069127E">
            <w:pPr>
              <w:autoSpaceDE w:val="0"/>
              <w:autoSpaceDN w:val="0"/>
              <w:adjustRightInd w:val="0"/>
              <w:jc w:val="both"/>
              <w:rPr>
                <w:rFonts w:ascii="Arial" w:hAnsi="Arial" w:cs="Arial"/>
                <w:sz w:val="20"/>
                <w:szCs w:val="20"/>
              </w:rPr>
            </w:pPr>
            <w:r w:rsidRPr="006B1A92">
              <w:rPr>
                <w:rFonts w:ascii="Arial" w:hAnsi="Arial" w:cs="Arial"/>
                <w:sz w:val="20"/>
                <w:szCs w:val="20"/>
              </w:rPr>
              <w:t>17</w:t>
            </w:r>
          </w:p>
        </w:tc>
        <w:tc>
          <w:tcPr>
            <w:tcW w:w="851" w:type="dxa"/>
          </w:tcPr>
          <w:p w:rsidR="004E1F01" w:rsidRPr="006B1A92" w:rsidRDefault="004E1F01" w:rsidP="0069127E">
            <w:pPr>
              <w:autoSpaceDE w:val="0"/>
              <w:autoSpaceDN w:val="0"/>
              <w:adjustRightInd w:val="0"/>
              <w:jc w:val="both"/>
              <w:rPr>
                <w:rFonts w:ascii="Arial" w:hAnsi="Arial" w:cs="Arial"/>
                <w:sz w:val="20"/>
                <w:szCs w:val="20"/>
              </w:rPr>
            </w:pPr>
          </w:p>
        </w:tc>
        <w:tc>
          <w:tcPr>
            <w:tcW w:w="2409" w:type="dxa"/>
          </w:tcPr>
          <w:p w:rsidR="004E1F01" w:rsidRPr="006B1A92" w:rsidRDefault="004E1F01" w:rsidP="0069127E">
            <w:pPr>
              <w:autoSpaceDE w:val="0"/>
              <w:autoSpaceDN w:val="0"/>
              <w:adjustRightInd w:val="0"/>
              <w:jc w:val="both"/>
              <w:rPr>
                <w:rFonts w:ascii="Arial" w:hAnsi="Arial" w:cs="Arial"/>
                <w:sz w:val="20"/>
                <w:szCs w:val="20"/>
              </w:rPr>
            </w:pPr>
          </w:p>
        </w:tc>
        <w:tc>
          <w:tcPr>
            <w:tcW w:w="4111" w:type="dxa"/>
          </w:tcPr>
          <w:p w:rsidR="004E1F01" w:rsidRPr="006B1A92" w:rsidRDefault="004E1F01" w:rsidP="0069127E">
            <w:pPr>
              <w:pStyle w:val="Default"/>
              <w:jc w:val="both"/>
              <w:rPr>
                <w:rFonts w:ascii="Arial" w:hAnsi="Arial" w:cs="Arial"/>
                <w:sz w:val="20"/>
                <w:szCs w:val="20"/>
              </w:rPr>
            </w:pPr>
            <w:r w:rsidRPr="006B1A92">
              <w:rPr>
                <w:rFonts w:ascii="Arial" w:hAnsi="Arial" w:cs="Arial"/>
                <w:b/>
                <w:bCs/>
                <w:sz w:val="20"/>
                <w:szCs w:val="20"/>
              </w:rPr>
              <w:t xml:space="preserve">EXAMEN SUSTITUTORIO </w:t>
            </w:r>
          </w:p>
        </w:tc>
        <w:tc>
          <w:tcPr>
            <w:tcW w:w="3260" w:type="dxa"/>
          </w:tcPr>
          <w:p w:rsidR="004E1F01" w:rsidRPr="006B1A92" w:rsidRDefault="004E1F01" w:rsidP="0069127E">
            <w:pPr>
              <w:autoSpaceDE w:val="0"/>
              <w:autoSpaceDN w:val="0"/>
              <w:adjustRightInd w:val="0"/>
              <w:jc w:val="both"/>
              <w:rPr>
                <w:rFonts w:ascii="Arial" w:hAnsi="Arial" w:cs="Arial"/>
                <w:sz w:val="20"/>
                <w:szCs w:val="20"/>
              </w:rPr>
            </w:pPr>
          </w:p>
        </w:tc>
        <w:tc>
          <w:tcPr>
            <w:tcW w:w="3119" w:type="dxa"/>
          </w:tcPr>
          <w:p w:rsidR="004E1F01" w:rsidRPr="006B1A92" w:rsidRDefault="004E1F01" w:rsidP="0069127E">
            <w:pPr>
              <w:autoSpaceDE w:val="0"/>
              <w:autoSpaceDN w:val="0"/>
              <w:adjustRightInd w:val="0"/>
              <w:jc w:val="both"/>
              <w:rPr>
                <w:rFonts w:ascii="Arial" w:hAnsi="Arial" w:cs="Arial"/>
                <w:sz w:val="20"/>
                <w:szCs w:val="20"/>
              </w:rPr>
            </w:pPr>
          </w:p>
        </w:tc>
        <w:tc>
          <w:tcPr>
            <w:tcW w:w="992" w:type="dxa"/>
          </w:tcPr>
          <w:p w:rsidR="004E1F01" w:rsidRPr="006B1A92" w:rsidRDefault="004E1F01" w:rsidP="0069127E">
            <w:pPr>
              <w:autoSpaceDE w:val="0"/>
              <w:autoSpaceDN w:val="0"/>
              <w:adjustRightInd w:val="0"/>
              <w:jc w:val="both"/>
              <w:rPr>
                <w:rFonts w:ascii="Arial" w:hAnsi="Arial" w:cs="Arial"/>
                <w:sz w:val="20"/>
                <w:szCs w:val="20"/>
              </w:rPr>
            </w:pPr>
          </w:p>
        </w:tc>
      </w:tr>
      <w:tr w:rsidR="004E1F01" w:rsidRPr="006B1A92" w:rsidTr="00E12F2A">
        <w:trPr>
          <w:trHeight w:val="3358"/>
        </w:trPr>
        <w:tc>
          <w:tcPr>
            <w:tcW w:w="15735" w:type="dxa"/>
            <w:gridSpan w:val="7"/>
          </w:tcPr>
          <w:p w:rsidR="004E1F01" w:rsidRPr="006B1A92" w:rsidRDefault="004E1F01" w:rsidP="0069127E">
            <w:pPr>
              <w:pStyle w:val="Default"/>
              <w:rPr>
                <w:rFonts w:ascii="Arial" w:hAnsi="Arial" w:cs="Arial"/>
                <w:sz w:val="20"/>
                <w:szCs w:val="20"/>
              </w:rPr>
            </w:pPr>
            <w:r w:rsidRPr="006B1A92">
              <w:rPr>
                <w:rFonts w:ascii="Arial" w:hAnsi="Arial" w:cs="Arial"/>
                <w:sz w:val="20"/>
                <w:szCs w:val="20"/>
              </w:rPr>
              <w:t xml:space="preserve">Bibliografía: </w:t>
            </w:r>
          </w:p>
          <w:p w:rsidR="004E1F01" w:rsidRPr="006B1A92" w:rsidRDefault="004E1F01"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sz w:val="20"/>
                <w:szCs w:val="20"/>
              </w:rPr>
              <w:t>AZABACHE L.,  A.  Fertilidad de Suelos para una agricultura sostenible.</w:t>
            </w:r>
            <w:r w:rsidRPr="006B1A92">
              <w:rPr>
                <w:rFonts w:ascii="Arial" w:hAnsi="Arial" w:cs="Arial"/>
                <w:color w:val="000000"/>
                <w:sz w:val="20"/>
                <w:szCs w:val="20"/>
                <w:lang w:val="es-ES"/>
              </w:rPr>
              <w:t xml:space="preserve"> </w:t>
            </w:r>
            <w:r w:rsidRPr="006B1A92">
              <w:rPr>
                <w:rFonts w:ascii="Arial" w:hAnsi="Arial" w:cs="Arial"/>
                <w:sz w:val="20"/>
                <w:szCs w:val="20"/>
              </w:rPr>
              <w:t>Universidad Nacional del Centro del Perú. Huancayo, Perú. 2003, 226 p.</w:t>
            </w:r>
          </w:p>
          <w:p w:rsidR="004E1F01" w:rsidRPr="006B1A92" w:rsidRDefault="004E1F01" w:rsidP="0069127E">
            <w:pPr>
              <w:widowControl w:val="0"/>
              <w:autoSpaceDE w:val="0"/>
              <w:autoSpaceDN w:val="0"/>
              <w:adjustRightInd w:val="0"/>
              <w:spacing w:line="360" w:lineRule="auto"/>
              <w:rPr>
                <w:rFonts w:ascii="Arial" w:hAnsi="Arial" w:cs="Arial"/>
                <w:sz w:val="20"/>
                <w:szCs w:val="20"/>
              </w:rPr>
            </w:pPr>
            <w:r w:rsidRPr="006B1A92">
              <w:rPr>
                <w:rFonts w:ascii="Arial" w:hAnsi="Arial" w:cs="Arial"/>
                <w:color w:val="000000"/>
                <w:sz w:val="20"/>
                <w:szCs w:val="20"/>
                <w:lang w:val="es-ES"/>
              </w:rPr>
              <w:t xml:space="preserve">FASSBENDER. H (1987) Química de Suelos con énfasis en Suelos de América Latina. </w:t>
            </w:r>
          </w:p>
          <w:p w:rsidR="004E1F01" w:rsidRPr="006B1A92" w:rsidRDefault="004E1F01" w:rsidP="0069127E">
            <w:pPr>
              <w:widowControl w:val="0"/>
              <w:autoSpaceDE w:val="0"/>
              <w:autoSpaceDN w:val="0"/>
              <w:adjustRightInd w:val="0"/>
              <w:spacing w:line="360" w:lineRule="auto"/>
              <w:rPr>
                <w:rFonts w:ascii="Arial" w:hAnsi="Arial" w:cs="Arial"/>
                <w:sz w:val="20"/>
                <w:szCs w:val="20"/>
              </w:rPr>
            </w:pPr>
            <w:r w:rsidRPr="006B1A92">
              <w:rPr>
                <w:rFonts w:ascii="Arial" w:hAnsi="Arial" w:cs="Arial"/>
                <w:sz w:val="20"/>
                <w:szCs w:val="20"/>
              </w:rPr>
              <w:t xml:space="preserve">FUENTES, J.L  El Suelo y los Fertilizantes. Ed. Ministerio de Agricultura, Pesca y Alimentación. SEA. Mundi Prensa, Madrid, España. 1999. </w:t>
            </w:r>
          </w:p>
          <w:p w:rsidR="004E1F01" w:rsidRPr="006B1A92" w:rsidRDefault="004E1F01" w:rsidP="0069127E">
            <w:pPr>
              <w:widowControl w:val="0"/>
              <w:autoSpaceDE w:val="0"/>
              <w:autoSpaceDN w:val="0"/>
              <w:adjustRightInd w:val="0"/>
              <w:spacing w:line="360" w:lineRule="auto"/>
              <w:rPr>
                <w:rFonts w:ascii="Arial" w:hAnsi="Arial" w:cs="Arial"/>
                <w:color w:val="000000"/>
                <w:sz w:val="20"/>
                <w:szCs w:val="20"/>
                <w:lang w:val="es-ES"/>
              </w:rPr>
            </w:pPr>
            <w:r w:rsidRPr="006B1A92">
              <w:rPr>
                <w:rFonts w:ascii="Arial" w:hAnsi="Arial" w:cs="Arial"/>
                <w:color w:val="000000"/>
                <w:sz w:val="20"/>
                <w:szCs w:val="20"/>
                <w:lang w:val="es-ES"/>
              </w:rPr>
              <w:t>NARRO. F. E. (1994) Física de Suelos con enfoque Agrícola de Trillas – México</w:t>
            </w:r>
          </w:p>
          <w:p w:rsidR="004E1F01" w:rsidRPr="006B1A92" w:rsidRDefault="004E1F01" w:rsidP="0069127E">
            <w:pPr>
              <w:widowControl w:val="0"/>
              <w:autoSpaceDE w:val="0"/>
              <w:autoSpaceDN w:val="0"/>
              <w:adjustRightInd w:val="0"/>
              <w:spacing w:line="360" w:lineRule="auto"/>
              <w:rPr>
                <w:rFonts w:ascii="Arial" w:hAnsi="Arial" w:cs="Arial"/>
                <w:sz w:val="20"/>
                <w:szCs w:val="20"/>
              </w:rPr>
            </w:pPr>
            <w:r w:rsidRPr="006B1A92">
              <w:rPr>
                <w:rFonts w:ascii="Arial" w:hAnsi="Arial" w:cs="Arial"/>
                <w:sz w:val="20"/>
                <w:szCs w:val="20"/>
              </w:rPr>
              <w:t>PLASTER, Edgard J.  La Ciencia del Suelo y su Manejo. Editorial Paraninfo. Madrid, España. 2000, 419 p.</w:t>
            </w:r>
          </w:p>
          <w:p w:rsidR="004E1F01" w:rsidRPr="006B1A92" w:rsidRDefault="004E1F01"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color w:val="000000"/>
                <w:sz w:val="20"/>
                <w:szCs w:val="20"/>
                <w:lang w:val="es-ES"/>
              </w:rPr>
              <w:t xml:space="preserve">REYNOSO et al. (1993 Análisis de suelos, tejidos vegetales, agua y fertilizantes INIA Lima – Perú. </w:t>
            </w:r>
          </w:p>
          <w:p w:rsidR="004E1F01" w:rsidRPr="006B1A92" w:rsidRDefault="004E1F01" w:rsidP="0069127E">
            <w:pPr>
              <w:autoSpaceDE w:val="0"/>
              <w:autoSpaceDN w:val="0"/>
              <w:adjustRightInd w:val="0"/>
              <w:spacing w:after="24"/>
              <w:jc w:val="both"/>
              <w:rPr>
                <w:rFonts w:ascii="Arial" w:hAnsi="Arial" w:cs="Arial"/>
                <w:color w:val="000000"/>
                <w:sz w:val="20"/>
                <w:szCs w:val="20"/>
                <w:lang w:val="es-ES"/>
              </w:rPr>
            </w:pPr>
            <w:r w:rsidRPr="006B1A92">
              <w:rPr>
                <w:rFonts w:ascii="Arial" w:hAnsi="Arial" w:cs="Arial"/>
                <w:sz w:val="20"/>
                <w:szCs w:val="20"/>
                <w:lang w:val="es-ES"/>
              </w:rPr>
              <w:t>SALAS, J. 2004. Procesamiento del estiércol en la producción de abono orgánico. Instituto Nacional de Investigaciones Agrícolas, Centro de Investigaciones Agropecuarias del Estado de Lara. Venezuela. 18 p. [En línea]. Venezuela. &lt;http://www.bioteccaprina.inia.gob.ve&gt;. [Consulta: 22 de diciembre del 2008].</w:t>
            </w:r>
          </w:p>
          <w:p w:rsidR="004E1F01" w:rsidRPr="006B1A92" w:rsidRDefault="004E1F01" w:rsidP="0069127E">
            <w:pPr>
              <w:autoSpaceDE w:val="0"/>
              <w:autoSpaceDN w:val="0"/>
              <w:adjustRightInd w:val="0"/>
              <w:spacing w:after="24"/>
              <w:jc w:val="both"/>
              <w:rPr>
                <w:rFonts w:ascii="Arial" w:hAnsi="Arial" w:cs="Arial"/>
                <w:color w:val="000000"/>
                <w:sz w:val="20"/>
                <w:szCs w:val="20"/>
              </w:rPr>
            </w:pPr>
            <w:r w:rsidRPr="006B1A92">
              <w:rPr>
                <w:rFonts w:ascii="Arial" w:hAnsi="Arial" w:cs="Arial"/>
                <w:sz w:val="20"/>
                <w:szCs w:val="20"/>
                <w:lang w:val="es-ES"/>
              </w:rPr>
              <w:t>SZTERN, D. y PRAVIA, M. 1999. Manual para la elaboración de compost. Bases conceptuales y procesamiento. Organización Panamericana de la Salud. Uruguay. 69 p. [En línea]. Uruguay. &lt;http://www.ops.org.uy.&gt;. [Consulta: 01 de julio del 2004].</w:t>
            </w:r>
            <w:r w:rsidR="00E12F2A" w:rsidRPr="006B1A92">
              <w:rPr>
                <w:rFonts w:ascii="Arial" w:hAnsi="Arial" w:cs="Arial"/>
                <w:color w:val="000000"/>
                <w:sz w:val="20"/>
                <w:szCs w:val="20"/>
              </w:rPr>
              <w:t xml:space="preserve"> </w:t>
            </w:r>
          </w:p>
        </w:tc>
      </w:tr>
    </w:tbl>
    <w:p w:rsidR="001319D3" w:rsidRPr="006B1A92" w:rsidRDefault="001319D3" w:rsidP="0069127E">
      <w:pPr>
        <w:autoSpaceDE w:val="0"/>
        <w:autoSpaceDN w:val="0"/>
        <w:adjustRightInd w:val="0"/>
        <w:spacing w:after="0" w:line="240" w:lineRule="auto"/>
        <w:jc w:val="both"/>
        <w:rPr>
          <w:rFonts w:ascii="Arial" w:hAnsi="Arial" w:cs="Arial"/>
          <w:sz w:val="20"/>
          <w:szCs w:val="20"/>
        </w:rPr>
      </w:pPr>
    </w:p>
    <w:p w:rsidR="00E12F2A" w:rsidRPr="006B1A92" w:rsidRDefault="00E12F2A" w:rsidP="0069127E">
      <w:pPr>
        <w:autoSpaceDE w:val="0"/>
        <w:autoSpaceDN w:val="0"/>
        <w:adjustRightInd w:val="0"/>
        <w:spacing w:after="0" w:line="240" w:lineRule="auto"/>
        <w:jc w:val="both"/>
        <w:rPr>
          <w:rFonts w:ascii="Arial" w:hAnsi="Arial" w:cs="Arial"/>
          <w:sz w:val="20"/>
          <w:szCs w:val="20"/>
        </w:rPr>
      </w:pPr>
    </w:p>
    <w:p w:rsidR="00E12F2A" w:rsidRPr="006B1A92" w:rsidRDefault="00E12F2A" w:rsidP="0069127E">
      <w:pPr>
        <w:autoSpaceDE w:val="0"/>
        <w:autoSpaceDN w:val="0"/>
        <w:adjustRightInd w:val="0"/>
        <w:spacing w:after="0" w:line="240" w:lineRule="auto"/>
        <w:jc w:val="both"/>
        <w:rPr>
          <w:rFonts w:ascii="Arial" w:hAnsi="Arial" w:cs="Arial"/>
          <w:sz w:val="20"/>
          <w:szCs w:val="20"/>
        </w:rPr>
        <w:sectPr w:rsidR="00E12F2A" w:rsidRPr="006B1A92" w:rsidSect="0039119D">
          <w:pgSz w:w="16838" w:h="11906" w:orient="landscape"/>
          <w:pgMar w:top="709" w:right="1418" w:bottom="851" w:left="1418" w:header="709" w:footer="709" w:gutter="0"/>
          <w:cols w:space="708"/>
          <w:docGrid w:linePitch="360"/>
        </w:sectPr>
      </w:pPr>
    </w:p>
    <w:p w:rsidR="001319D3" w:rsidRPr="006B1A92" w:rsidRDefault="001319D3" w:rsidP="0069127E">
      <w:pPr>
        <w:autoSpaceDE w:val="0"/>
        <w:autoSpaceDN w:val="0"/>
        <w:adjustRightInd w:val="0"/>
        <w:spacing w:after="0" w:line="240" w:lineRule="auto"/>
        <w:jc w:val="both"/>
        <w:rPr>
          <w:rFonts w:ascii="Arial" w:hAnsi="Arial" w:cs="Arial"/>
          <w:sz w:val="20"/>
          <w:szCs w:val="20"/>
        </w:rPr>
      </w:pPr>
    </w:p>
    <w:p w:rsidR="001319D3" w:rsidRPr="006B1A92" w:rsidRDefault="001319D3" w:rsidP="0069127E">
      <w:pPr>
        <w:autoSpaceDE w:val="0"/>
        <w:autoSpaceDN w:val="0"/>
        <w:adjustRightInd w:val="0"/>
        <w:spacing w:after="0" w:line="240" w:lineRule="auto"/>
        <w:jc w:val="both"/>
        <w:rPr>
          <w:rFonts w:ascii="Arial" w:hAnsi="Arial" w:cs="Arial"/>
          <w:b/>
          <w:sz w:val="20"/>
          <w:szCs w:val="20"/>
        </w:rPr>
      </w:pPr>
      <w:r w:rsidRPr="006B1A92">
        <w:rPr>
          <w:rFonts w:ascii="Arial" w:hAnsi="Arial" w:cs="Arial"/>
          <w:b/>
          <w:sz w:val="20"/>
          <w:szCs w:val="20"/>
        </w:rPr>
        <w:t>VII. SISTEMA DE EVALUACIÓN</w:t>
      </w:r>
    </w:p>
    <w:p w:rsidR="001319D3" w:rsidRPr="006B1A92" w:rsidRDefault="001319D3" w:rsidP="0069127E">
      <w:pPr>
        <w:autoSpaceDE w:val="0"/>
        <w:autoSpaceDN w:val="0"/>
        <w:adjustRightInd w:val="0"/>
        <w:spacing w:after="0" w:line="240" w:lineRule="auto"/>
        <w:jc w:val="both"/>
        <w:rPr>
          <w:rFonts w:ascii="Arial" w:hAnsi="Arial" w:cs="Arial"/>
          <w:sz w:val="20"/>
          <w:szCs w:val="20"/>
        </w:rPr>
      </w:pPr>
    </w:p>
    <w:p w:rsidR="001319D3" w:rsidRPr="006B1A92" w:rsidRDefault="006B1A92" w:rsidP="0069127E">
      <w:pPr>
        <w:autoSpaceDE w:val="0"/>
        <w:autoSpaceDN w:val="0"/>
        <w:adjustRightInd w:val="0"/>
        <w:spacing w:after="0" w:line="240" w:lineRule="auto"/>
        <w:jc w:val="both"/>
        <w:rPr>
          <w:rFonts w:ascii="Arial" w:hAnsi="Arial" w:cs="Arial"/>
          <w:b/>
          <w:sz w:val="20"/>
          <w:szCs w:val="20"/>
        </w:rPr>
      </w:pPr>
      <w:r>
        <w:rPr>
          <w:rFonts w:ascii="Arial" w:hAnsi="Arial" w:cs="Arial"/>
          <w:sz w:val="20"/>
          <w:szCs w:val="20"/>
        </w:rPr>
        <w:t>7.1.</w:t>
      </w:r>
      <w:r w:rsidR="001319D3" w:rsidRPr="006B1A92">
        <w:rPr>
          <w:rFonts w:ascii="Arial" w:hAnsi="Arial" w:cs="Arial"/>
          <w:sz w:val="20"/>
          <w:szCs w:val="20"/>
        </w:rPr>
        <w:t xml:space="preserve"> </w:t>
      </w:r>
      <w:r w:rsidRPr="006B1A92">
        <w:rPr>
          <w:rFonts w:ascii="Arial" w:hAnsi="Arial" w:cs="Arial"/>
          <w:b/>
          <w:sz w:val="20"/>
          <w:szCs w:val="20"/>
        </w:rPr>
        <w:t>MATRIZ DE EVALUACIÓN</w:t>
      </w:r>
    </w:p>
    <w:p w:rsidR="001319D3" w:rsidRPr="006B1A92" w:rsidRDefault="001319D3" w:rsidP="0069127E">
      <w:pPr>
        <w:autoSpaceDE w:val="0"/>
        <w:autoSpaceDN w:val="0"/>
        <w:adjustRightInd w:val="0"/>
        <w:spacing w:after="0" w:line="240" w:lineRule="auto"/>
        <w:jc w:val="both"/>
        <w:rPr>
          <w:rFonts w:ascii="Arial" w:hAnsi="Arial" w:cs="Arial"/>
          <w:sz w:val="20"/>
          <w:szCs w:val="20"/>
        </w:rPr>
      </w:pPr>
      <w:r w:rsidRPr="006B1A92">
        <w:rPr>
          <w:rFonts w:ascii="Arial" w:hAnsi="Arial" w:cs="Arial"/>
          <w:sz w:val="20"/>
          <w:szCs w:val="20"/>
        </w:rPr>
        <w:tab/>
      </w:r>
      <w:r w:rsidRPr="006B1A92">
        <w:rPr>
          <w:rFonts w:ascii="Arial" w:hAnsi="Arial" w:cs="Arial"/>
          <w:sz w:val="20"/>
          <w:szCs w:val="20"/>
        </w:rPr>
        <w:tab/>
      </w:r>
      <w:r w:rsidRPr="006B1A92">
        <w:rPr>
          <w:rFonts w:ascii="Arial" w:hAnsi="Arial" w:cs="Arial"/>
          <w:sz w:val="20"/>
          <w:szCs w:val="20"/>
        </w:rPr>
        <w:tab/>
      </w:r>
    </w:p>
    <w:tbl>
      <w:tblPr>
        <w:tblW w:w="5084"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28"/>
        <w:gridCol w:w="2977"/>
        <w:gridCol w:w="2693"/>
        <w:gridCol w:w="1241"/>
      </w:tblGrid>
      <w:tr w:rsidR="001319D3" w:rsidRPr="006B1A92" w:rsidTr="00E12F2A">
        <w:tc>
          <w:tcPr>
            <w:tcW w:w="1782" w:type="pct"/>
          </w:tcPr>
          <w:p w:rsidR="001319D3" w:rsidRPr="006B1A92" w:rsidRDefault="001319D3" w:rsidP="0069127E">
            <w:pPr>
              <w:spacing w:before="40" w:after="0" w:line="240" w:lineRule="auto"/>
              <w:jc w:val="center"/>
              <w:rPr>
                <w:rFonts w:ascii="Arial" w:eastAsia="Times New Roman" w:hAnsi="Arial" w:cs="Arial"/>
                <w:b/>
                <w:sz w:val="20"/>
                <w:szCs w:val="20"/>
                <w:lang w:val="es-ES_tradnl" w:eastAsia="es-ES"/>
              </w:rPr>
            </w:pPr>
            <w:r w:rsidRPr="006B1A92">
              <w:rPr>
                <w:rFonts w:ascii="Arial" w:eastAsia="Times New Roman" w:hAnsi="Arial" w:cs="Arial"/>
                <w:b/>
                <w:sz w:val="20"/>
                <w:szCs w:val="20"/>
                <w:lang w:val="es-ES_tradnl" w:eastAsia="es-ES"/>
              </w:rPr>
              <w:t>CAPACIDADES</w:t>
            </w:r>
          </w:p>
        </w:tc>
        <w:tc>
          <w:tcPr>
            <w:tcW w:w="1386" w:type="pct"/>
          </w:tcPr>
          <w:p w:rsidR="001319D3" w:rsidRPr="006B1A92" w:rsidRDefault="001319D3" w:rsidP="0069127E">
            <w:pPr>
              <w:spacing w:before="40" w:after="0" w:line="240" w:lineRule="auto"/>
              <w:jc w:val="center"/>
              <w:rPr>
                <w:rFonts w:ascii="Arial" w:eastAsia="Times New Roman" w:hAnsi="Arial" w:cs="Arial"/>
                <w:b/>
                <w:sz w:val="20"/>
                <w:szCs w:val="20"/>
                <w:lang w:val="es-ES_tradnl" w:eastAsia="es-ES"/>
              </w:rPr>
            </w:pPr>
            <w:r w:rsidRPr="006B1A92">
              <w:rPr>
                <w:rFonts w:ascii="Arial" w:eastAsia="Times New Roman" w:hAnsi="Arial" w:cs="Arial"/>
                <w:b/>
                <w:sz w:val="20"/>
                <w:szCs w:val="20"/>
                <w:lang w:val="es-ES_tradnl" w:eastAsia="es-ES"/>
              </w:rPr>
              <w:t>INDICADORES DE DESEMPEÑO</w:t>
            </w:r>
          </w:p>
        </w:tc>
        <w:tc>
          <w:tcPr>
            <w:tcW w:w="1254" w:type="pct"/>
          </w:tcPr>
          <w:p w:rsidR="001319D3" w:rsidRPr="006B1A92" w:rsidRDefault="001319D3" w:rsidP="0069127E">
            <w:pPr>
              <w:spacing w:before="40" w:after="0" w:line="240" w:lineRule="auto"/>
              <w:jc w:val="center"/>
              <w:rPr>
                <w:rFonts w:ascii="Arial" w:eastAsia="Times New Roman" w:hAnsi="Arial" w:cs="Arial"/>
                <w:b/>
                <w:sz w:val="20"/>
                <w:szCs w:val="20"/>
                <w:lang w:val="es-ES_tradnl" w:eastAsia="es-ES"/>
              </w:rPr>
            </w:pPr>
            <w:r w:rsidRPr="006B1A92">
              <w:rPr>
                <w:rFonts w:ascii="Arial" w:eastAsia="Times New Roman" w:hAnsi="Arial" w:cs="Arial"/>
                <w:b/>
                <w:sz w:val="20"/>
                <w:szCs w:val="20"/>
                <w:lang w:val="es-ES_tradnl" w:eastAsia="es-ES"/>
              </w:rPr>
              <w:t>TÉCNICAS E</w:t>
            </w:r>
          </w:p>
          <w:p w:rsidR="001319D3" w:rsidRPr="006B1A92" w:rsidRDefault="001319D3" w:rsidP="0069127E">
            <w:pPr>
              <w:spacing w:before="40" w:after="0" w:line="240" w:lineRule="auto"/>
              <w:jc w:val="center"/>
              <w:rPr>
                <w:rFonts w:ascii="Arial" w:eastAsia="Times New Roman" w:hAnsi="Arial" w:cs="Arial"/>
                <w:b/>
                <w:sz w:val="20"/>
                <w:szCs w:val="20"/>
                <w:lang w:val="es-ES_tradnl" w:eastAsia="es-ES"/>
              </w:rPr>
            </w:pPr>
            <w:r w:rsidRPr="006B1A92">
              <w:rPr>
                <w:rFonts w:ascii="Arial" w:eastAsia="Times New Roman" w:hAnsi="Arial" w:cs="Arial"/>
                <w:b/>
                <w:sz w:val="20"/>
                <w:szCs w:val="20"/>
                <w:lang w:val="es-ES_tradnl" w:eastAsia="es-ES"/>
              </w:rPr>
              <w:t>INSTRUMENTOS</w:t>
            </w:r>
          </w:p>
        </w:tc>
        <w:tc>
          <w:tcPr>
            <w:tcW w:w="578" w:type="pct"/>
          </w:tcPr>
          <w:p w:rsidR="001319D3" w:rsidRPr="006B1A92" w:rsidRDefault="001319D3" w:rsidP="0069127E">
            <w:pPr>
              <w:spacing w:before="40" w:after="0" w:line="240" w:lineRule="auto"/>
              <w:jc w:val="center"/>
              <w:rPr>
                <w:rFonts w:ascii="Arial" w:eastAsia="Times New Roman" w:hAnsi="Arial" w:cs="Arial"/>
                <w:b/>
                <w:sz w:val="20"/>
                <w:szCs w:val="20"/>
                <w:lang w:val="es-ES_tradnl" w:eastAsia="es-ES"/>
              </w:rPr>
            </w:pPr>
            <w:r w:rsidRPr="006B1A92">
              <w:rPr>
                <w:rFonts w:ascii="Arial" w:eastAsia="Times New Roman" w:hAnsi="Arial" w:cs="Arial"/>
                <w:b/>
                <w:sz w:val="20"/>
                <w:szCs w:val="20"/>
                <w:lang w:val="es-ES_tradnl" w:eastAsia="es-ES"/>
              </w:rPr>
              <w:t>FECHA</w:t>
            </w:r>
          </w:p>
        </w:tc>
      </w:tr>
      <w:tr w:rsidR="000B03DB" w:rsidRPr="006B1A92" w:rsidTr="00E12F2A">
        <w:tc>
          <w:tcPr>
            <w:tcW w:w="1782" w:type="pct"/>
          </w:tcPr>
          <w:p w:rsidR="001F7174" w:rsidRPr="006B1A92" w:rsidRDefault="006710D5" w:rsidP="0069127E">
            <w:pPr>
              <w:widowControl w:val="0"/>
              <w:tabs>
                <w:tab w:val="left" w:pos="34"/>
              </w:tabs>
              <w:autoSpaceDE w:val="0"/>
              <w:autoSpaceDN w:val="0"/>
              <w:adjustRightInd w:val="0"/>
              <w:spacing w:after="0" w:line="240" w:lineRule="auto"/>
              <w:jc w:val="both"/>
              <w:rPr>
                <w:rFonts w:ascii="Arial" w:hAnsi="Arial" w:cs="Arial"/>
                <w:bCs/>
                <w:sz w:val="20"/>
                <w:szCs w:val="20"/>
              </w:rPr>
            </w:pPr>
            <w:r w:rsidRPr="006B1A92">
              <w:rPr>
                <w:rFonts w:ascii="Arial" w:hAnsi="Arial" w:cs="Arial"/>
                <w:bCs/>
                <w:sz w:val="20"/>
                <w:szCs w:val="20"/>
              </w:rPr>
              <w:t>Identifica</w:t>
            </w:r>
            <w:r w:rsidR="001F7174" w:rsidRPr="006B1A92">
              <w:rPr>
                <w:rFonts w:ascii="Arial" w:hAnsi="Arial" w:cs="Arial"/>
                <w:bCs/>
                <w:sz w:val="20"/>
                <w:szCs w:val="20"/>
              </w:rPr>
              <w:t xml:space="preserve"> y analizar las relaciones básicas suelo-planta que influyen en la nut</w:t>
            </w:r>
            <w:r w:rsidRPr="006B1A92">
              <w:rPr>
                <w:rFonts w:ascii="Arial" w:hAnsi="Arial" w:cs="Arial"/>
                <w:bCs/>
                <w:sz w:val="20"/>
                <w:szCs w:val="20"/>
              </w:rPr>
              <w:t xml:space="preserve">rición mineral de las plantas, ciclos de los fertilizantes: </w:t>
            </w:r>
            <w:r w:rsidR="001F7174" w:rsidRPr="006B1A92">
              <w:rPr>
                <w:rFonts w:ascii="Arial" w:hAnsi="Arial" w:cs="Arial"/>
                <w:bCs/>
                <w:sz w:val="20"/>
                <w:szCs w:val="20"/>
              </w:rPr>
              <w:t>macro y  micro</w:t>
            </w:r>
            <w:r w:rsidRPr="006B1A92">
              <w:rPr>
                <w:rFonts w:ascii="Arial" w:hAnsi="Arial" w:cs="Arial"/>
                <w:bCs/>
                <w:sz w:val="20"/>
                <w:szCs w:val="20"/>
              </w:rPr>
              <w:t>nutrientes  para la planta.</w:t>
            </w:r>
          </w:p>
          <w:p w:rsidR="000B03DB" w:rsidRPr="006B1A92" w:rsidRDefault="000B03DB" w:rsidP="0069127E">
            <w:pPr>
              <w:widowControl w:val="0"/>
              <w:tabs>
                <w:tab w:val="left" w:pos="34"/>
                <w:tab w:val="left" w:pos="1134"/>
              </w:tabs>
              <w:autoSpaceDE w:val="0"/>
              <w:autoSpaceDN w:val="0"/>
              <w:adjustRightInd w:val="0"/>
              <w:spacing w:after="0" w:line="240" w:lineRule="auto"/>
              <w:jc w:val="both"/>
              <w:rPr>
                <w:rFonts w:ascii="Arial" w:hAnsi="Arial" w:cs="Arial"/>
                <w:bCs/>
                <w:sz w:val="20"/>
                <w:szCs w:val="20"/>
              </w:rPr>
            </w:pPr>
          </w:p>
        </w:tc>
        <w:tc>
          <w:tcPr>
            <w:tcW w:w="1386" w:type="pct"/>
          </w:tcPr>
          <w:p w:rsidR="000B03DB" w:rsidRPr="006B1A92" w:rsidRDefault="000B03DB" w:rsidP="0069127E">
            <w:pPr>
              <w:pStyle w:val="Default"/>
              <w:jc w:val="both"/>
              <w:rPr>
                <w:rFonts w:ascii="Arial" w:hAnsi="Arial" w:cs="Arial"/>
                <w:color w:val="auto"/>
                <w:sz w:val="20"/>
                <w:szCs w:val="20"/>
              </w:rPr>
            </w:pPr>
          </w:p>
          <w:p w:rsidR="00A81A8D" w:rsidRPr="006B1A92" w:rsidRDefault="003A53DF" w:rsidP="0069127E">
            <w:pPr>
              <w:pStyle w:val="Default"/>
              <w:jc w:val="both"/>
              <w:rPr>
                <w:rFonts w:ascii="Arial" w:hAnsi="Arial" w:cs="Arial"/>
                <w:b/>
                <w:sz w:val="20"/>
                <w:szCs w:val="20"/>
              </w:rPr>
            </w:pPr>
            <w:r w:rsidRPr="006B1A92">
              <w:rPr>
                <w:rFonts w:ascii="Arial" w:hAnsi="Arial" w:cs="Arial"/>
                <w:b/>
                <w:sz w:val="20"/>
                <w:szCs w:val="20"/>
              </w:rPr>
              <w:t>CONCEPTUAL:</w:t>
            </w:r>
          </w:p>
          <w:p w:rsidR="00146107" w:rsidRPr="006B1A92" w:rsidRDefault="003A53DF" w:rsidP="0069127E">
            <w:pPr>
              <w:pStyle w:val="Default"/>
              <w:jc w:val="both"/>
              <w:rPr>
                <w:rFonts w:ascii="Arial" w:hAnsi="Arial" w:cs="Arial"/>
                <w:sz w:val="20"/>
                <w:szCs w:val="20"/>
              </w:rPr>
            </w:pPr>
            <w:r w:rsidRPr="006B1A92">
              <w:rPr>
                <w:rFonts w:ascii="Arial" w:hAnsi="Arial" w:cs="Arial"/>
                <w:sz w:val="20"/>
                <w:szCs w:val="20"/>
              </w:rPr>
              <w:t xml:space="preserve">Identifica </w:t>
            </w:r>
            <w:r w:rsidR="00556D3E" w:rsidRPr="006B1A92">
              <w:rPr>
                <w:rFonts w:ascii="Arial" w:hAnsi="Arial" w:cs="Arial"/>
                <w:sz w:val="20"/>
                <w:szCs w:val="20"/>
              </w:rPr>
              <w:t>c</w:t>
            </w:r>
            <w:r w:rsidR="00A81A8D" w:rsidRPr="006B1A92">
              <w:rPr>
                <w:rFonts w:ascii="Arial" w:hAnsi="Arial" w:cs="Arial"/>
                <w:sz w:val="20"/>
                <w:szCs w:val="20"/>
              </w:rPr>
              <w:t>oncept</w:t>
            </w:r>
            <w:r w:rsidR="00556D3E" w:rsidRPr="006B1A92">
              <w:rPr>
                <w:rFonts w:ascii="Arial" w:hAnsi="Arial" w:cs="Arial"/>
                <w:sz w:val="20"/>
                <w:szCs w:val="20"/>
              </w:rPr>
              <w:t>os generales y básicos para el uso eficiente de la fertilización y nutrición de la planta</w:t>
            </w:r>
            <w:r w:rsidR="00A81A8D" w:rsidRPr="006B1A92">
              <w:rPr>
                <w:rFonts w:ascii="Arial" w:hAnsi="Arial" w:cs="Arial"/>
                <w:sz w:val="20"/>
                <w:szCs w:val="20"/>
              </w:rPr>
              <w:t xml:space="preserve"> </w:t>
            </w:r>
          </w:p>
          <w:p w:rsidR="000B03DB" w:rsidRPr="006B1A92" w:rsidRDefault="000B03DB" w:rsidP="0069127E">
            <w:pPr>
              <w:pStyle w:val="Default"/>
              <w:jc w:val="both"/>
              <w:rPr>
                <w:rFonts w:ascii="Arial" w:eastAsia="Times New Roman" w:hAnsi="Arial" w:cs="Arial"/>
                <w:sz w:val="20"/>
                <w:szCs w:val="20"/>
                <w:lang w:eastAsia="es-ES"/>
              </w:rPr>
            </w:pPr>
          </w:p>
        </w:tc>
        <w:tc>
          <w:tcPr>
            <w:tcW w:w="1254" w:type="pct"/>
            <w:tcBorders>
              <w:bottom w:val="single" w:sz="4" w:space="0" w:color="auto"/>
            </w:tcBorders>
          </w:tcPr>
          <w:p w:rsidR="000B03DB" w:rsidRPr="006B1A92" w:rsidRDefault="0089378E" w:rsidP="0069127E">
            <w:pPr>
              <w:spacing w:before="40" w:after="0" w:line="240" w:lineRule="auto"/>
              <w:jc w:val="both"/>
              <w:rPr>
                <w:rFonts w:ascii="Arial" w:eastAsia="Times New Roman" w:hAnsi="Arial" w:cs="Arial"/>
                <w:sz w:val="20"/>
                <w:szCs w:val="20"/>
                <w:lang w:val="es-ES_tradnl" w:eastAsia="es-ES"/>
              </w:rPr>
            </w:pPr>
            <w:r w:rsidRPr="006B1A92">
              <w:rPr>
                <w:rFonts w:ascii="Arial" w:eastAsia="Times New Roman" w:hAnsi="Arial" w:cs="Arial"/>
                <w:b/>
                <w:sz w:val="20"/>
                <w:szCs w:val="20"/>
                <w:lang w:val="es-ES_tradnl" w:eastAsia="es-ES"/>
              </w:rPr>
              <w:t>Técnica:</w:t>
            </w:r>
            <w:r w:rsidRPr="006B1A92">
              <w:rPr>
                <w:rFonts w:ascii="Arial" w:eastAsia="Times New Roman" w:hAnsi="Arial" w:cs="Arial"/>
                <w:sz w:val="20"/>
                <w:szCs w:val="20"/>
                <w:lang w:val="es-ES_tradnl" w:eastAsia="es-ES"/>
              </w:rPr>
              <w:t xml:space="preserve"> Escrito y oral</w:t>
            </w:r>
          </w:p>
          <w:p w:rsidR="00556D3E" w:rsidRPr="006B1A92" w:rsidRDefault="00556D3E" w:rsidP="0069127E">
            <w:pPr>
              <w:spacing w:before="40" w:after="0" w:line="240" w:lineRule="auto"/>
              <w:jc w:val="both"/>
              <w:rPr>
                <w:rFonts w:ascii="Arial" w:eastAsia="Times New Roman" w:hAnsi="Arial" w:cs="Arial"/>
                <w:sz w:val="20"/>
                <w:szCs w:val="20"/>
                <w:lang w:val="es-ES_tradnl" w:eastAsia="es-ES"/>
              </w:rPr>
            </w:pPr>
            <w:r w:rsidRPr="006B1A92">
              <w:rPr>
                <w:rFonts w:ascii="Arial" w:eastAsia="Times New Roman" w:hAnsi="Arial" w:cs="Arial"/>
                <w:b/>
                <w:sz w:val="20"/>
                <w:szCs w:val="20"/>
                <w:lang w:val="es-ES_tradnl" w:eastAsia="es-ES"/>
              </w:rPr>
              <w:t>Practica:</w:t>
            </w:r>
            <w:r w:rsidRPr="006B1A92">
              <w:rPr>
                <w:rFonts w:ascii="Arial" w:eastAsia="Times New Roman" w:hAnsi="Arial" w:cs="Arial"/>
                <w:sz w:val="20"/>
                <w:szCs w:val="20"/>
                <w:lang w:val="es-ES_tradnl" w:eastAsia="es-ES"/>
              </w:rPr>
              <w:t xml:space="preserve"> campo y laboratorio</w:t>
            </w:r>
          </w:p>
          <w:p w:rsidR="0089378E" w:rsidRPr="006B1A92" w:rsidRDefault="0089378E" w:rsidP="0069127E">
            <w:pPr>
              <w:pStyle w:val="Default"/>
              <w:jc w:val="both"/>
              <w:rPr>
                <w:rFonts w:ascii="Arial" w:hAnsi="Arial" w:cs="Arial"/>
                <w:sz w:val="20"/>
                <w:szCs w:val="20"/>
              </w:rPr>
            </w:pPr>
            <w:r w:rsidRPr="006B1A92">
              <w:rPr>
                <w:rFonts w:ascii="Arial" w:hAnsi="Arial" w:cs="Arial"/>
                <w:sz w:val="20"/>
                <w:szCs w:val="20"/>
              </w:rPr>
              <w:t>I</w:t>
            </w:r>
            <w:r w:rsidRPr="006B1A92">
              <w:rPr>
                <w:rFonts w:ascii="Arial" w:hAnsi="Arial" w:cs="Arial"/>
                <w:b/>
                <w:sz w:val="20"/>
                <w:szCs w:val="20"/>
              </w:rPr>
              <w:t xml:space="preserve">nstrumento: </w:t>
            </w:r>
            <w:r w:rsidRPr="006B1A92">
              <w:rPr>
                <w:rFonts w:ascii="Arial" w:hAnsi="Arial" w:cs="Arial"/>
                <w:sz w:val="20"/>
                <w:szCs w:val="20"/>
              </w:rPr>
              <w:t xml:space="preserve">Examen objetiva </w:t>
            </w:r>
          </w:p>
          <w:p w:rsidR="0089378E" w:rsidRPr="006B1A92" w:rsidRDefault="00556D3E" w:rsidP="0069127E">
            <w:pPr>
              <w:spacing w:before="40" w:after="0" w:line="240" w:lineRule="auto"/>
              <w:jc w:val="both"/>
              <w:rPr>
                <w:rFonts w:ascii="Arial" w:eastAsia="Times New Roman" w:hAnsi="Arial" w:cs="Arial"/>
                <w:sz w:val="20"/>
                <w:szCs w:val="20"/>
                <w:lang w:val="es-ES_tradnl" w:eastAsia="es-ES"/>
              </w:rPr>
            </w:pPr>
            <w:r w:rsidRPr="006B1A92">
              <w:rPr>
                <w:rFonts w:ascii="Arial" w:hAnsi="Arial" w:cs="Arial"/>
                <w:sz w:val="20"/>
                <w:szCs w:val="20"/>
              </w:rPr>
              <w:t>Exposiciones.</w:t>
            </w:r>
          </w:p>
        </w:tc>
        <w:tc>
          <w:tcPr>
            <w:tcW w:w="578" w:type="pct"/>
            <w:tcBorders>
              <w:bottom w:val="single" w:sz="4" w:space="0" w:color="auto"/>
            </w:tcBorders>
          </w:tcPr>
          <w:p w:rsidR="000B03DB" w:rsidRPr="006B1A92" w:rsidRDefault="000B03DB" w:rsidP="0069127E">
            <w:pPr>
              <w:spacing w:before="40" w:after="0" w:line="240" w:lineRule="auto"/>
              <w:jc w:val="center"/>
              <w:rPr>
                <w:rFonts w:ascii="Arial" w:eastAsia="Times New Roman" w:hAnsi="Arial" w:cs="Arial"/>
                <w:sz w:val="20"/>
                <w:szCs w:val="20"/>
                <w:lang w:val="es-ES_tradnl" w:eastAsia="es-ES"/>
              </w:rPr>
            </w:pPr>
          </w:p>
          <w:p w:rsidR="003A53DF" w:rsidRPr="006B1A92" w:rsidRDefault="003A53DF" w:rsidP="0069127E">
            <w:pPr>
              <w:spacing w:before="40" w:after="0" w:line="240" w:lineRule="auto"/>
              <w:jc w:val="center"/>
              <w:rPr>
                <w:rFonts w:ascii="Arial" w:eastAsia="Times New Roman" w:hAnsi="Arial" w:cs="Arial"/>
                <w:sz w:val="20"/>
                <w:szCs w:val="20"/>
                <w:lang w:val="es-ES_tradnl" w:eastAsia="es-ES"/>
              </w:rPr>
            </w:pPr>
            <w:r w:rsidRPr="006B1A92">
              <w:rPr>
                <w:rFonts w:ascii="Arial" w:eastAsia="Times New Roman" w:hAnsi="Arial" w:cs="Arial"/>
                <w:sz w:val="20"/>
                <w:szCs w:val="20"/>
                <w:lang w:val="es-ES_tradnl" w:eastAsia="es-ES"/>
              </w:rPr>
              <w:t>Semana</w:t>
            </w:r>
          </w:p>
          <w:p w:rsidR="003A53DF" w:rsidRPr="006B1A92" w:rsidRDefault="003A53DF" w:rsidP="0069127E">
            <w:pPr>
              <w:spacing w:before="40" w:after="0" w:line="240" w:lineRule="auto"/>
              <w:jc w:val="center"/>
              <w:rPr>
                <w:rFonts w:ascii="Arial" w:eastAsia="Times New Roman" w:hAnsi="Arial" w:cs="Arial"/>
                <w:sz w:val="20"/>
                <w:szCs w:val="20"/>
                <w:lang w:val="es-ES_tradnl" w:eastAsia="es-ES"/>
              </w:rPr>
            </w:pPr>
            <w:r w:rsidRPr="006B1A92">
              <w:rPr>
                <w:rFonts w:ascii="Arial" w:eastAsia="Times New Roman" w:hAnsi="Arial" w:cs="Arial"/>
                <w:sz w:val="20"/>
                <w:szCs w:val="20"/>
                <w:lang w:val="es-ES_tradnl" w:eastAsia="es-ES"/>
              </w:rPr>
              <w:t>8</w:t>
            </w:r>
          </w:p>
        </w:tc>
      </w:tr>
      <w:tr w:rsidR="000B03DB" w:rsidRPr="006B1A92" w:rsidTr="00E12F2A">
        <w:tc>
          <w:tcPr>
            <w:tcW w:w="1782" w:type="pct"/>
          </w:tcPr>
          <w:p w:rsidR="000B03DB" w:rsidRPr="006B1A92" w:rsidRDefault="006710D5" w:rsidP="0069127E">
            <w:pPr>
              <w:widowControl w:val="0"/>
              <w:tabs>
                <w:tab w:val="left" w:pos="34"/>
                <w:tab w:val="left" w:pos="1134"/>
              </w:tabs>
              <w:autoSpaceDE w:val="0"/>
              <w:autoSpaceDN w:val="0"/>
              <w:adjustRightInd w:val="0"/>
              <w:spacing w:after="0" w:line="240" w:lineRule="auto"/>
              <w:jc w:val="both"/>
              <w:rPr>
                <w:rFonts w:ascii="Arial" w:hAnsi="Arial" w:cs="Arial"/>
                <w:bCs/>
                <w:sz w:val="20"/>
                <w:szCs w:val="20"/>
              </w:rPr>
            </w:pPr>
            <w:r w:rsidRPr="006B1A92">
              <w:rPr>
                <w:rFonts w:ascii="Arial" w:hAnsi="Arial" w:cs="Arial"/>
                <w:bCs/>
                <w:sz w:val="20"/>
                <w:szCs w:val="20"/>
              </w:rPr>
              <w:t xml:space="preserve">Conoce </w:t>
            </w:r>
            <w:r w:rsidR="00556D3E" w:rsidRPr="006B1A92">
              <w:rPr>
                <w:rFonts w:ascii="Arial" w:hAnsi="Arial" w:cs="Arial"/>
                <w:bCs/>
                <w:sz w:val="20"/>
                <w:szCs w:val="20"/>
              </w:rPr>
              <w:t>y determinar el o los factores que inc</w:t>
            </w:r>
            <w:r w:rsidRPr="006B1A92">
              <w:rPr>
                <w:rFonts w:ascii="Arial" w:hAnsi="Arial" w:cs="Arial"/>
                <w:bCs/>
                <w:sz w:val="20"/>
                <w:szCs w:val="20"/>
              </w:rPr>
              <w:t xml:space="preserve">iden en la producción vegetal. </w:t>
            </w:r>
            <w:r w:rsidR="00556D3E" w:rsidRPr="006B1A92">
              <w:rPr>
                <w:rFonts w:ascii="Arial" w:hAnsi="Arial" w:cs="Arial"/>
                <w:bCs/>
                <w:sz w:val="20"/>
                <w:szCs w:val="20"/>
              </w:rPr>
              <w:t>Utilizar   las  técnicas   adecuadas  de  ev</w:t>
            </w:r>
            <w:r w:rsidRPr="006B1A92">
              <w:rPr>
                <w:rFonts w:ascii="Arial" w:hAnsi="Arial" w:cs="Arial"/>
                <w:bCs/>
                <w:sz w:val="20"/>
                <w:szCs w:val="20"/>
              </w:rPr>
              <w:t>aluación  de  la  fertilidad</w:t>
            </w:r>
            <w:r w:rsidR="00556D3E" w:rsidRPr="006B1A92">
              <w:rPr>
                <w:rFonts w:ascii="Arial" w:hAnsi="Arial" w:cs="Arial"/>
                <w:bCs/>
                <w:sz w:val="20"/>
                <w:szCs w:val="20"/>
              </w:rPr>
              <w:t xml:space="preserve"> teniendo en cuenta la sustentabilidad del sistema</w:t>
            </w:r>
            <w:r w:rsidRPr="006B1A92">
              <w:rPr>
                <w:rFonts w:ascii="Arial" w:hAnsi="Arial" w:cs="Arial"/>
                <w:bCs/>
                <w:sz w:val="20"/>
                <w:szCs w:val="20"/>
              </w:rPr>
              <w:t>.</w:t>
            </w:r>
          </w:p>
        </w:tc>
        <w:tc>
          <w:tcPr>
            <w:tcW w:w="1386" w:type="pct"/>
          </w:tcPr>
          <w:p w:rsidR="003A53DF" w:rsidRPr="006B1A92" w:rsidRDefault="003A53DF" w:rsidP="0069127E">
            <w:pPr>
              <w:pStyle w:val="Default"/>
              <w:jc w:val="both"/>
              <w:rPr>
                <w:rFonts w:ascii="Arial" w:hAnsi="Arial" w:cs="Arial"/>
                <w:sz w:val="20"/>
                <w:szCs w:val="20"/>
              </w:rPr>
            </w:pPr>
            <w:r w:rsidRPr="006B1A92">
              <w:rPr>
                <w:rFonts w:ascii="Arial" w:hAnsi="Arial" w:cs="Arial"/>
                <w:b/>
                <w:bCs/>
                <w:sz w:val="20"/>
                <w:szCs w:val="20"/>
              </w:rPr>
              <w:t xml:space="preserve">PROCEDIMENTAL </w:t>
            </w:r>
          </w:p>
          <w:p w:rsidR="000B03DB" w:rsidRPr="006B1A92" w:rsidRDefault="00146107" w:rsidP="0069127E">
            <w:pPr>
              <w:pStyle w:val="Default"/>
              <w:jc w:val="both"/>
              <w:rPr>
                <w:rFonts w:ascii="Arial" w:eastAsia="Times New Roman" w:hAnsi="Arial" w:cs="Arial"/>
                <w:sz w:val="20"/>
                <w:szCs w:val="20"/>
                <w:lang w:val="es-ES_tradnl" w:eastAsia="es-ES"/>
              </w:rPr>
            </w:pPr>
            <w:r w:rsidRPr="006B1A92">
              <w:rPr>
                <w:rFonts w:ascii="Arial" w:hAnsi="Arial" w:cs="Arial"/>
                <w:sz w:val="20"/>
                <w:szCs w:val="20"/>
              </w:rPr>
              <w:t xml:space="preserve">Realiza análisis </w:t>
            </w:r>
            <w:r w:rsidR="00556D3E" w:rsidRPr="006B1A92">
              <w:rPr>
                <w:rFonts w:ascii="Arial" w:hAnsi="Arial" w:cs="Arial"/>
                <w:sz w:val="20"/>
                <w:szCs w:val="20"/>
              </w:rPr>
              <w:t xml:space="preserve">con un enfoque científico para el uso de fertilizantes </w:t>
            </w:r>
          </w:p>
        </w:tc>
        <w:tc>
          <w:tcPr>
            <w:tcW w:w="1254" w:type="pct"/>
            <w:tcBorders>
              <w:top w:val="single" w:sz="4" w:space="0" w:color="auto"/>
            </w:tcBorders>
          </w:tcPr>
          <w:p w:rsidR="0089378E" w:rsidRPr="006B1A92" w:rsidRDefault="0089378E" w:rsidP="0069127E">
            <w:pPr>
              <w:pStyle w:val="Default"/>
              <w:jc w:val="both"/>
              <w:rPr>
                <w:rFonts w:ascii="Arial" w:hAnsi="Arial" w:cs="Arial"/>
                <w:sz w:val="20"/>
                <w:szCs w:val="20"/>
              </w:rPr>
            </w:pPr>
            <w:r w:rsidRPr="006B1A92">
              <w:rPr>
                <w:rFonts w:ascii="Arial" w:eastAsia="Times New Roman" w:hAnsi="Arial" w:cs="Arial"/>
                <w:b/>
                <w:sz w:val="20"/>
                <w:szCs w:val="20"/>
                <w:lang w:val="es-ES_tradnl" w:eastAsia="es-ES"/>
              </w:rPr>
              <w:t>Técnica:</w:t>
            </w:r>
            <w:r w:rsidRPr="006B1A92">
              <w:rPr>
                <w:rFonts w:ascii="Arial" w:eastAsia="Times New Roman" w:hAnsi="Arial" w:cs="Arial"/>
                <w:sz w:val="20"/>
                <w:szCs w:val="20"/>
                <w:lang w:val="es-ES_tradnl" w:eastAsia="es-ES"/>
              </w:rPr>
              <w:t xml:space="preserve"> </w:t>
            </w:r>
            <w:r w:rsidRPr="006B1A92">
              <w:rPr>
                <w:rFonts w:ascii="Arial" w:hAnsi="Arial" w:cs="Arial"/>
                <w:sz w:val="20"/>
                <w:szCs w:val="20"/>
              </w:rPr>
              <w:t xml:space="preserve">Desarrolla practicas propuestas </w:t>
            </w:r>
          </w:p>
          <w:p w:rsidR="0089378E" w:rsidRPr="006B1A92" w:rsidRDefault="0089378E" w:rsidP="0069127E">
            <w:pPr>
              <w:pStyle w:val="Default"/>
              <w:jc w:val="both"/>
              <w:rPr>
                <w:rFonts w:ascii="Arial" w:hAnsi="Arial" w:cs="Arial"/>
                <w:sz w:val="20"/>
                <w:szCs w:val="20"/>
              </w:rPr>
            </w:pPr>
            <w:r w:rsidRPr="006B1A92">
              <w:rPr>
                <w:rFonts w:ascii="Arial" w:hAnsi="Arial" w:cs="Arial"/>
                <w:b/>
                <w:sz w:val="20"/>
                <w:szCs w:val="20"/>
              </w:rPr>
              <w:t>Instrumento:</w:t>
            </w:r>
            <w:r w:rsidRPr="006B1A92">
              <w:rPr>
                <w:rFonts w:ascii="Arial" w:hAnsi="Arial" w:cs="Arial"/>
                <w:sz w:val="20"/>
                <w:szCs w:val="20"/>
              </w:rPr>
              <w:t xml:space="preserve"> Participación en clases </w:t>
            </w:r>
          </w:p>
          <w:p w:rsidR="0089378E" w:rsidRPr="006B1A92" w:rsidRDefault="0089378E" w:rsidP="0069127E">
            <w:pPr>
              <w:pStyle w:val="Default"/>
              <w:jc w:val="both"/>
              <w:rPr>
                <w:rFonts w:ascii="Arial" w:hAnsi="Arial" w:cs="Arial"/>
                <w:sz w:val="20"/>
                <w:szCs w:val="20"/>
              </w:rPr>
            </w:pPr>
            <w:r w:rsidRPr="006B1A92">
              <w:rPr>
                <w:rFonts w:ascii="Arial" w:hAnsi="Arial" w:cs="Arial"/>
                <w:sz w:val="20"/>
                <w:szCs w:val="20"/>
              </w:rPr>
              <w:t xml:space="preserve">Evaluaciones de prácticas. </w:t>
            </w:r>
          </w:p>
          <w:p w:rsidR="000B03DB" w:rsidRPr="006B1A92" w:rsidRDefault="0089378E" w:rsidP="0069127E">
            <w:pPr>
              <w:spacing w:before="40" w:after="0" w:line="240" w:lineRule="auto"/>
              <w:jc w:val="both"/>
              <w:rPr>
                <w:rFonts w:ascii="Arial" w:eastAsia="Times New Roman" w:hAnsi="Arial" w:cs="Arial"/>
                <w:sz w:val="20"/>
                <w:szCs w:val="20"/>
                <w:lang w:val="es-ES_tradnl" w:eastAsia="es-ES"/>
              </w:rPr>
            </w:pPr>
            <w:r w:rsidRPr="006B1A92">
              <w:rPr>
                <w:rFonts w:ascii="Arial" w:hAnsi="Arial" w:cs="Arial"/>
                <w:sz w:val="20"/>
                <w:szCs w:val="20"/>
              </w:rPr>
              <w:t xml:space="preserve">Evaluación de presentaciones de </w:t>
            </w:r>
            <w:r w:rsidR="00146107" w:rsidRPr="006B1A92">
              <w:rPr>
                <w:rFonts w:ascii="Arial" w:hAnsi="Arial" w:cs="Arial"/>
                <w:sz w:val="20"/>
                <w:szCs w:val="20"/>
              </w:rPr>
              <w:t>informes</w:t>
            </w:r>
            <w:r w:rsidRPr="006B1A92">
              <w:rPr>
                <w:rFonts w:ascii="Arial" w:hAnsi="Arial" w:cs="Arial"/>
                <w:sz w:val="20"/>
                <w:szCs w:val="20"/>
              </w:rPr>
              <w:t xml:space="preserve"> </w:t>
            </w:r>
          </w:p>
        </w:tc>
        <w:tc>
          <w:tcPr>
            <w:tcW w:w="578" w:type="pct"/>
            <w:tcBorders>
              <w:top w:val="single" w:sz="4" w:space="0" w:color="auto"/>
            </w:tcBorders>
          </w:tcPr>
          <w:p w:rsidR="003A53DF" w:rsidRPr="006B1A92" w:rsidRDefault="003A53DF" w:rsidP="0069127E">
            <w:pPr>
              <w:spacing w:before="40" w:after="0" w:line="240" w:lineRule="auto"/>
              <w:jc w:val="center"/>
              <w:rPr>
                <w:rFonts w:ascii="Arial" w:eastAsia="Times New Roman" w:hAnsi="Arial" w:cs="Arial"/>
                <w:sz w:val="20"/>
                <w:szCs w:val="20"/>
                <w:lang w:val="es-ES_tradnl" w:eastAsia="es-ES"/>
              </w:rPr>
            </w:pPr>
          </w:p>
          <w:p w:rsidR="003A53DF" w:rsidRPr="006B1A92" w:rsidRDefault="003A53DF" w:rsidP="0069127E">
            <w:pPr>
              <w:spacing w:before="40" w:after="0" w:line="240" w:lineRule="auto"/>
              <w:jc w:val="center"/>
              <w:rPr>
                <w:rFonts w:ascii="Arial" w:eastAsia="Times New Roman" w:hAnsi="Arial" w:cs="Arial"/>
                <w:sz w:val="20"/>
                <w:szCs w:val="20"/>
                <w:lang w:val="es-ES_tradnl" w:eastAsia="es-ES"/>
              </w:rPr>
            </w:pPr>
          </w:p>
          <w:p w:rsidR="003A53DF" w:rsidRPr="006B1A92" w:rsidRDefault="003A53DF" w:rsidP="0069127E">
            <w:pPr>
              <w:spacing w:before="40" w:after="0" w:line="240" w:lineRule="auto"/>
              <w:jc w:val="center"/>
              <w:rPr>
                <w:rFonts w:ascii="Arial" w:eastAsia="Times New Roman" w:hAnsi="Arial" w:cs="Arial"/>
                <w:sz w:val="20"/>
                <w:szCs w:val="20"/>
                <w:lang w:val="es-ES_tradnl" w:eastAsia="es-ES"/>
              </w:rPr>
            </w:pPr>
            <w:r w:rsidRPr="006B1A92">
              <w:rPr>
                <w:rFonts w:ascii="Arial" w:eastAsia="Times New Roman" w:hAnsi="Arial" w:cs="Arial"/>
                <w:sz w:val="20"/>
                <w:szCs w:val="20"/>
                <w:lang w:val="es-ES_tradnl" w:eastAsia="es-ES"/>
              </w:rPr>
              <w:t>Semana</w:t>
            </w:r>
          </w:p>
          <w:p w:rsidR="000B03DB" w:rsidRPr="006B1A92" w:rsidRDefault="003A53DF" w:rsidP="0069127E">
            <w:pPr>
              <w:spacing w:before="40" w:after="0" w:line="240" w:lineRule="auto"/>
              <w:jc w:val="center"/>
              <w:rPr>
                <w:rFonts w:ascii="Arial" w:eastAsia="Times New Roman" w:hAnsi="Arial" w:cs="Arial"/>
                <w:sz w:val="20"/>
                <w:szCs w:val="20"/>
                <w:lang w:val="es-ES_tradnl" w:eastAsia="es-ES"/>
              </w:rPr>
            </w:pPr>
            <w:r w:rsidRPr="006B1A92">
              <w:rPr>
                <w:rFonts w:ascii="Arial" w:eastAsia="Times New Roman" w:hAnsi="Arial" w:cs="Arial"/>
                <w:sz w:val="20"/>
                <w:szCs w:val="20"/>
                <w:lang w:val="es-ES_tradnl" w:eastAsia="es-ES"/>
              </w:rPr>
              <w:t>12</w:t>
            </w:r>
          </w:p>
        </w:tc>
      </w:tr>
      <w:tr w:rsidR="000B03DB" w:rsidRPr="006B1A92" w:rsidTr="00E12F2A">
        <w:tc>
          <w:tcPr>
            <w:tcW w:w="1782" w:type="pct"/>
          </w:tcPr>
          <w:p w:rsidR="000B03DB" w:rsidRPr="006B1A92" w:rsidRDefault="00A81A8D" w:rsidP="0069127E">
            <w:pPr>
              <w:widowControl w:val="0"/>
              <w:tabs>
                <w:tab w:val="left" w:pos="34"/>
                <w:tab w:val="left" w:pos="1134"/>
              </w:tabs>
              <w:autoSpaceDE w:val="0"/>
              <w:autoSpaceDN w:val="0"/>
              <w:adjustRightInd w:val="0"/>
              <w:spacing w:after="0" w:line="240" w:lineRule="auto"/>
              <w:jc w:val="both"/>
              <w:rPr>
                <w:rFonts w:ascii="Arial" w:hAnsi="Arial" w:cs="Arial"/>
                <w:bCs/>
                <w:sz w:val="20"/>
                <w:szCs w:val="20"/>
              </w:rPr>
            </w:pPr>
            <w:r w:rsidRPr="006B1A92">
              <w:rPr>
                <w:rFonts w:ascii="Arial" w:hAnsi="Arial" w:cs="Arial"/>
                <w:sz w:val="20"/>
                <w:szCs w:val="20"/>
              </w:rPr>
              <w:t xml:space="preserve">Reconoce </w:t>
            </w:r>
            <w:r w:rsidR="00556D3E" w:rsidRPr="006B1A92">
              <w:rPr>
                <w:rFonts w:ascii="Arial" w:hAnsi="Arial" w:cs="Arial"/>
                <w:bCs/>
                <w:sz w:val="20"/>
                <w:szCs w:val="20"/>
              </w:rPr>
              <w:t>determinar el o los factores que inc</w:t>
            </w:r>
            <w:r w:rsidR="006710D5" w:rsidRPr="006B1A92">
              <w:rPr>
                <w:rFonts w:ascii="Arial" w:hAnsi="Arial" w:cs="Arial"/>
                <w:bCs/>
                <w:sz w:val="20"/>
                <w:szCs w:val="20"/>
              </w:rPr>
              <w:t>iden en la producción,</w:t>
            </w:r>
            <w:r w:rsidR="00556D3E" w:rsidRPr="006B1A92">
              <w:rPr>
                <w:rFonts w:ascii="Arial" w:hAnsi="Arial" w:cs="Arial"/>
                <w:bCs/>
                <w:sz w:val="20"/>
                <w:szCs w:val="20"/>
              </w:rPr>
              <w:t xml:space="preserve"> Utilizar     técnicas   eficaces   de  evaluación  de</w:t>
            </w:r>
            <w:r w:rsidR="006710D5" w:rsidRPr="006B1A92">
              <w:rPr>
                <w:rFonts w:ascii="Arial" w:hAnsi="Arial" w:cs="Arial"/>
                <w:bCs/>
                <w:sz w:val="20"/>
                <w:szCs w:val="20"/>
              </w:rPr>
              <w:t xml:space="preserve">  la  fertilidad   del  suelo- sostenibilidad agrícola.</w:t>
            </w:r>
          </w:p>
        </w:tc>
        <w:tc>
          <w:tcPr>
            <w:tcW w:w="1386" w:type="pct"/>
          </w:tcPr>
          <w:p w:rsidR="003A53DF" w:rsidRPr="006B1A92" w:rsidRDefault="003A53DF" w:rsidP="0069127E">
            <w:pPr>
              <w:pStyle w:val="Default"/>
              <w:jc w:val="both"/>
              <w:rPr>
                <w:rFonts w:ascii="Arial" w:hAnsi="Arial" w:cs="Arial"/>
                <w:sz w:val="20"/>
                <w:szCs w:val="20"/>
              </w:rPr>
            </w:pPr>
            <w:r w:rsidRPr="006B1A92">
              <w:rPr>
                <w:rFonts w:ascii="Arial" w:hAnsi="Arial" w:cs="Arial"/>
                <w:b/>
                <w:bCs/>
                <w:sz w:val="20"/>
                <w:szCs w:val="20"/>
              </w:rPr>
              <w:t xml:space="preserve">ACTITUDINAL </w:t>
            </w:r>
          </w:p>
          <w:p w:rsidR="00146107" w:rsidRPr="006B1A92" w:rsidRDefault="00146107" w:rsidP="0069127E">
            <w:pPr>
              <w:pStyle w:val="Default"/>
              <w:jc w:val="both"/>
              <w:rPr>
                <w:rFonts w:ascii="Arial" w:hAnsi="Arial" w:cs="Arial"/>
                <w:sz w:val="20"/>
                <w:szCs w:val="20"/>
              </w:rPr>
            </w:pPr>
            <w:r w:rsidRPr="006B1A92">
              <w:rPr>
                <w:rFonts w:ascii="Arial" w:hAnsi="Arial" w:cs="Arial"/>
                <w:sz w:val="20"/>
                <w:szCs w:val="20"/>
              </w:rPr>
              <w:t xml:space="preserve">Respeto a la diversidad de criterios e ideas </w:t>
            </w:r>
            <w:r w:rsidR="003A53DF" w:rsidRPr="006B1A92">
              <w:rPr>
                <w:rFonts w:ascii="Arial" w:hAnsi="Arial" w:cs="Arial"/>
                <w:sz w:val="20"/>
                <w:szCs w:val="20"/>
              </w:rPr>
              <w:t>claras y precisas.</w:t>
            </w:r>
          </w:p>
          <w:p w:rsidR="003A53DF" w:rsidRPr="006B1A92" w:rsidRDefault="003A53DF" w:rsidP="0069127E">
            <w:pPr>
              <w:pStyle w:val="Default"/>
              <w:jc w:val="both"/>
              <w:rPr>
                <w:rFonts w:ascii="Arial" w:hAnsi="Arial" w:cs="Arial"/>
                <w:sz w:val="20"/>
                <w:szCs w:val="20"/>
              </w:rPr>
            </w:pPr>
            <w:r w:rsidRPr="006B1A92">
              <w:rPr>
                <w:rFonts w:ascii="Arial" w:hAnsi="Arial" w:cs="Arial"/>
                <w:sz w:val="20"/>
                <w:szCs w:val="20"/>
              </w:rPr>
              <w:t xml:space="preserve">Participación activa individual y en equipo. </w:t>
            </w:r>
          </w:p>
          <w:p w:rsidR="000B03DB" w:rsidRPr="006B1A92" w:rsidRDefault="000B03DB" w:rsidP="0069127E">
            <w:pPr>
              <w:spacing w:after="0" w:line="240" w:lineRule="auto"/>
              <w:jc w:val="both"/>
              <w:rPr>
                <w:rFonts w:ascii="Arial" w:eastAsia="Times New Roman" w:hAnsi="Arial" w:cs="Arial"/>
                <w:sz w:val="20"/>
                <w:szCs w:val="20"/>
                <w:lang w:val="es-ES_tradnl" w:eastAsia="es-ES"/>
              </w:rPr>
            </w:pPr>
          </w:p>
        </w:tc>
        <w:tc>
          <w:tcPr>
            <w:tcW w:w="1254" w:type="pct"/>
          </w:tcPr>
          <w:p w:rsidR="00146107" w:rsidRPr="006B1A92" w:rsidRDefault="0089378E" w:rsidP="0069127E">
            <w:pPr>
              <w:spacing w:before="40" w:after="0" w:line="240" w:lineRule="auto"/>
              <w:jc w:val="both"/>
              <w:rPr>
                <w:rFonts w:ascii="Arial" w:eastAsia="Times New Roman" w:hAnsi="Arial" w:cs="Arial"/>
                <w:b/>
                <w:sz w:val="20"/>
                <w:szCs w:val="20"/>
                <w:lang w:val="es-ES_tradnl" w:eastAsia="es-ES"/>
              </w:rPr>
            </w:pPr>
            <w:r w:rsidRPr="006B1A92">
              <w:rPr>
                <w:rFonts w:ascii="Arial" w:eastAsia="Times New Roman" w:hAnsi="Arial" w:cs="Arial"/>
                <w:b/>
                <w:sz w:val="20"/>
                <w:szCs w:val="20"/>
                <w:lang w:val="es-ES_tradnl" w:eastAsia="es-ES"/>
              </w:rPr>
              <w:t>Técnica:</w:t>
            </w:r>
          </w:p>
          <w:p w:rsidR="000B03DB" w:rsidRPr="006B1A92" w:rsidRDefault="00146107" w:rsidP="0069127E">
            <w:pPr>
              <w:pStyle w:val="Default"/>
              <w:jc w:val="both"/>
              <w:rPr>
                <w:rFonts w:ascii="Arial" w:hAnsi="Arial" w:cs="Arial"/>
                <w:sz w:val="20"/>
                <w:szCs w:val="20"/>
              </w:rPr>
            </w:pPr>
            <w:r w:rsidRPr="006B1A92">
              <w:rPr>
                <w:rFonts w:ascii="Arial" w:hAnsi="Arial" w:cs="Arial"/>
                <w:sz w:val="20"/>
                <w:szCs w:val="20"/>
              </w:rPr>
              <w:t xml:space="preserve">Observación y socialización </w:t>
            </w:r>
          </w:p>
          <w:p w:rsidR="00146107" w:rsidRPr="006B1A92" w:rsidRDefault="00146107" w:rsidP="0069127E">
            <w:pPr>
              <w:spacing w:before="40" w:after="0" w:line="240" w:lineRule="auto"/>
              <w:jc w:val="both"/>
              <w:rPr>
                <w:rFonts w:ascii="Arial" w:eastAsia="Times New Roman" w:hAnsi="Arial" w:cs="Arial"/>
                <w:b/>
                <w:sz w:val="20"/>
                <w:szCs w:val="20"/>
                <w:lang w:val="es-ES_tradnl" w:eastAsia="es-ES"/>
              </w:rPr>
            </w:pPr>
            <w:r w:rsidRPr="006B1A92">
              <w:rPr>
                <w:rFonts w:ascii="Arial" w:hAnsi="Arial" w:cs="Arial"/>
                <w:b/>
                <w:sz w:val="20"/>
                <w:szCs w:val="20"/>
              </w:rPr>
              <w:t>Instrumento:</w:t>
            </w:r>
          </w:p>
          <w:p w:rsidR="00146107" w:rsidRPr="006B1A92" w:rsidRDefault="00146107" w:rsidP="0069127E">
            <w:pPr>
              <w:pStyle w:val="Default"/>
              <w:jc w:val="both"/>
              <w:rPr>
                <w:rFonts w:ascii="Arial" w:hAnsi="Arial" w:cs="Arial"/>
                <w:sz w:val="20"/>
                <w:szCs w:val="20"/>
              </w:rPr>
            </w:pPr>
            <w:r w:rsidRPr="006B1A92">
              <w:rPr>
                <w:rFonts w:ascii="Arial" w:hAnsi="Arial" w:cs="Arial"/>
                <w:sz w:val="20"/>
                <w:szCs w:val="20"/>
              </w:rPr>
              <w:t xml:space="preserve">Participación en clases </w:t>
            </w:r>
          </w:p>
          <w:p w:rsidR="00146107" w:rsidRPr="006B1A92" w:rsidRDefault="00146107" w:rsidP="0069127E">
            <w:pPr>
              <w:spacing w:before="40" w:after="0" w:line="240" w:lineRule="auto"/>
              <w:jc w:val="both"/>
              <w:rPr>
                <w:rFonts w:ascii="Arial" w:eastAsia="Times New Roman" w:hAnsi="Arial" w:cs="Arial"/>
                <w:b/>
                <w:sz w:val="20"/>
                <w:szCs w:val="20"/>
                <w:lang w:val="es-ES_tradnl" w:eastAsia="es-ES"/>
              </w:rPr>
            </w:pPr>
            <w:r w:rsidRPr="006B1A92">
              <w:rPr>
                <w:rFonts w:ascii="Arial" w:hAnsi="Arial" w:cs="Arial"/>
                <w:sz w:val="20"/>
                <w:szCs w:val="20"/>
              </w:rPr>
              <w:t xml:space="preserve">Observar la participación en los trabajos encargados. </w:t>
            </w:r>
          </w:p>
        </w:tc>
        <w:tc>
          <w:tcPr>
            <w:tcW w:w="578" w:type="pct"/>
          </w:tcPr>
          <w:p w:rsidR="003A53DF" w:rsidRPr="006B1A92" w:rsidRDefault="003A53DF" w:rsidP="0069127E">
            <w:pPr>
              <w:spacing w:before="40" w:after="0" w:line="240" w:lineRule="auto"/>
              <w:jc w:val="center"/>
              <w:rPr>
                <w:rFonts w:ascii="Arial" w:eastAsia="Times New Roman" w:hAnsi="Arial" w:cs="Arial"/>
                <w:sz w:val="20"/>
                <w:szCs w:val="20"/>
                <w:lang w:val="es-ES_tradnl" w:eastAsia="es-ES"/>
              </w:rPr>
            </w:pPr>
          </w:p>
          <w:p w:rsidR="003A53DF" w:rsidRPr="006B1A92" w:rsidRDefault="003A53DF" w:rsidP="0069127E">
            <w:pPr>
              <w:spacing w:before="40" w:after="0" w:line="240" w:lineRule="auto"/>
              <w:jc w:val="center"/>
              <w:rPr>
                <w:rFonts w:ascii="Arial" w:eastAsia="Times New Roman" w:hAnsi="Arial" w:cs="Arial"/>
                <w:sz w:val="20"/>
                <w:szCs w:val="20"/>
                <w:lang w:val="es-ES_tradnl" w:eastAsia="es-ES"/>
              </w:rPr>
            </w:pPr>
          </w:p>
          <w:p w:rsidR="003A53DF" w:rsidRPr="006B1A92" w:rsidRDefault="003A53DF" w:rsidP="0069127E">
            <w:pPr>
              <w:spacing w:before="40" w:after="0" w:line="240" w:lineRule="auto"/>
              <w:jc w:val="center"/>
              <w:rPr>
                <w:rFonts w:ascii="Arial" w:eastAsia="Times New Roman" w:hAnsi="Arial" w:cs="Arial"/>
                <w:sz w:val="20"/>
                <w:szCs w:val="20"/>
                <w:lang w:val="es-ES_tradnl" w:eastAsia="es-ES"/>
              </w:rPr>
            </w:pPr>
            <w:r w:rsidRPr="006B1A92">
              <w:rPr>
                <w:rFonts w:ascii="Arial" w:eastAsia="Times New Roman" w:hAnsi="Arial" w:cs="Arial"/>
                <w:sz w:val="20"/>
                <w:szCs w:val="20"/>
                <w:lang w:val="es-ES_tradnl" w:eastAsia="es-ES"/>
              </w:rPr>
              <w:t>Semana</w:t>
            </w:r>
          </w:p>
          <w:p w:rsidR="000B03DB" w:rsidRPr="006B1A92" w:rsidRDefault="003A53DF" w:rsidP="0069127E">
            <w:pPr>
              <w:spacing w:before="40" w:after="0" w:line="240" w:lineRule="auto"/>
              <w:jc w:val="center"/>
              <w:rPr>
                <w:rFonts w:ascii="Arial" w:eastAsia="Times New Roman" w:hAnsi="Arial" w:cs="Arial"/>
                <w:sz w:val="20"/>
                <w:szCs w:val="20"/>
                <w:lang w:val="es-ES_tradnl" w:eastAsia="es-ES"/>
              </w:rPr>
            </w:pPr>
            <w:r w:rsidRPr="006B1A92">
              <w:rPr>
                <w:rFonts w:ascii="Arial" w:eastAsia="Times New Roman" w:hAnsi="Arial" w:cs="Arial"/>
                <w:sz w:val="20"/>
                <w:szCs w:val="20"/>
                <w:lang w:val="es-ES_tradnl" w:eastAsia="es-ES"/>
              </w:rPr>
              <w:t>16</w:t>
            </w:r>
          </w:p>
        </w:tc>
      </w:tr>
    </w:tbl>
    <w:p w:rsidR="001319D3" w:rsidRPr="006B1A92" w:rsidRDefault="001319D3" w:rsidP="0069127E">
      <w:pPr>
        <w:autoSpaceDE w:val="0"/>
        <w:autoSpaceDN w:val="0"/>
        <w:adjustRightInd w:val="0"/>
        <w:spacing w:after="0" w:line="240" w:lineRule="auto"/>
        <w:jc w:val="both"/>
        <w:rPr>
          <w:rFonts w:ascii="Arial" w:hAnsi="Arial" w:cs="Arial"/>
          <w:sz w:val="20"/>
          <w:szCs w:val="20"/>
        </w:rPr>
      </w:pPr>
    </w:p>
    <w:p w:rsidR="006710D5" w:rsidRPr="006B1A92" w:rsidRDefault="006710D5" w:rsidP="0069127E">
      <w:pPr>
        <w:autoSpaceDE w:val="0"/>
        <w:autoSpaceDN w:val="0"/>
        <w:adjustRightInd w:val="0"/>
        <w:spacing w:after="0" w:line="240" w:lineRule="auto"/>
        <w:jc w:val="both"/>
        <w:rPr>
          <w:rFonts w:ascii="Arial" w:hAnsi="Arial" w:cs="Arial"/>
          <w:sz w:val="20"/>
          <w:szCs w:val="20"/>
        </w:rPr>
      </w:pPr>
    </w:p>
    <w:p w:rsidR="001319D3" w:rsidRPr="006B1A92" w:rsidRDefault="006B1A92" w:rsidP="0069127E">
      <w:pPr>
        <w:autoSpaceDE w:val="0"/>
        <w:autoSpaceDN w:val="0"/>
        <w:adjustRightInd w:val="0"/>
        <w:spacing w:after="0" w:line="240" w:lineRule="auto"/>
        <w:ind w:left="142"/>
        <w:jc w:val="both"/>
        <w:rPr>
          <w:rFonts w:ascii="Arial" w:hAnsi="Arial" w:cs="Arial"/>
          <w:b/>
          <w:sz w:val="20"/>
          <w:szCs w:val="20"/>
        </w:rPr>
      </w:pPr>
      <w:r>
        <w:rPr>
          <w:rFonts w:ascii="Arial" w:hAnsi="Arial" w:cs="Arial"/>
          <w:b/>
          <w:sz w:val="20"/>
          <w:szCs w:val="20"/>
        </w:rPr>
        <w:t xml:space="preserve">7.2. </w:t>
      </w:r>
      <w:r w:rsidR="004B6A40" w:rsidRPr="006B1A92">
        <w:rPr>
          <w:rFonts w:ascii="Arial" w:hAnsi="Arial" w:cs="Arial"/>
          <w:b/>
          <w:sz w:val="20"/>
          <w:szCs w:val="20"/>
        </w:rPr>
        <w:t>REQUISITOS DE APROBACIÓN</w:t>
      </w:r>
    </w:p>
    <w:p w:rsidR="003A53DF" w:rsidRPr="006B1A92" w:rsidRDefault="003A53DF" w:rsidP="0069127E">
      <w:pPr>
        <w:autoSpaceDE w:val="0"/>
        <w:autoSpaceDN w:val="0"/>
        <w:adjustRightInd w:val="0"/>
        <w:spacing w:after="0" w:line="240" w:lineRule="auto"/>
        <w:ind w:left="142"/>
        <w:rPr>
          <w:rFonts w:ascii="Arial" w:hAnsi="Arial" w:cs="Arial"/>
          <w:color w:val="000000"/>
          <w:sz w:val="20"/>
          <w:szCs w:val="20"/>
          <w:lang w:val="es-ES"/>
        </w:rPr>
      </w:pPr>
    </w:p>
    <w:p w:rsidR="003A53DF" w:rsidRPr="006B1A92" w:rsidRDefault="003A53DF" w:rsidP="0069127E">
      <w:pPr>
        <w:pStyle w:val="Prrafodelista"/>
        <w:numPr>
          <w:ilvl w:val="0"/>
          <w:numId w:val="26"/>
        </w:numPr>
        <w:autoSpaceDE w:val="0"/>
        <w:autoSpaceDN w:val="0"/>
        <w:adjustRightInd w:val="0"/>
        <w:spacing w:after="0" w:line="240" w:lineRule="auto"/>
        <w:rPr>
          <w:rFonts w:ascii="Arial" w:hAnsi="Arial" w:cs="Arial"/>
          <w:color w:val="000000"/>
          <w:sz w:val="20"/>
          <w:szCs w:val="20"/>
          <w:lang w:val="es-ES"/>
        </w:rPr>
      </w:pPr>
      <w:r w:rsidRPr="006B1A92">
        <w:rPr>
          <w:rFonts w:ascii="Arial" w:hAnsi="Arial" w:cs="Arial"/>
          <w:b/>
          <w:bCs/>
          <w:color w:val="000000"/>
          <w:sz w:val="20"/>
          <w:szCs w:val="20"/>
          <w:lang w:val="es-ES"/>
        </w:rPr>
        <w:t xml:space="preserve">METODOLOGÍA </w:t>
      </w:r>
    </w:p>
    <w:p w:rsidR="003A53DF" w:rsidRPr="006B1A92" w:rsidRDefault="003A53DF" w:rsidP="0069127E">
      <w:pPr>
        <w:autoSpaceDE w:val="0"/>
        <w:autoSpaceDN w:val="0"/>
        <w:adjustRightInd w:val="0"/>
        <w:spacing w:after="0" w:line="240" w:lineRule="auto"/>
        <w:ind w:left="142"/>
        <w:rPr>
          <w:rFonts w:ascii="Arial" w:hAnsi="Arial" w:cs="Arial"/>
          <w:color w:val="000000"/>
          <w:sz w:val="20"/>
          <w:szCs w:val="20"/>
          <w:lang w:val="es-ES"/>
        </w:rPr>
      </w:pPr>
    </w:p>
    <w:p w:rsidR="003A53DF" w:rsidRPr="006B1A92" w:rsidRDefault="003A53DF" w:rsidP="0069127E">
      <w:pPr>
        <w:autoSpaceDE w:val="0"/>
        <w:autoSpaceDN w:val="0"/>
        <w:adjustRightInd w:val="0"/>
        <w:spacing w:after="0" w:line="240" w:lineRule="auto"/>
        <w:ind w:left="142" w:right="140"/>
        <w:jc w:val="both"/>
        <w:rPr>
          <w:rFonts w:ascii="Arial" w:hAnsi="Arial" w:cs="Arial"/>
          <w:color w:val="000000"/>
          <w:sz w:val="20"/>
          <w:szCs w:val="20"/>
          <w:lang w:val="es-ES"/>
        </w:rPr>
      </w:pPr>
      <w:r w:rsidRPr="006B1A92">
        <w:rPr>
          <w:rFonts w:ascii="Arial" w:hAnsi="Arial" w:cs="Arial"/>
          <w:color w:val="000000"/>
          <w:sz w:val="20"/>
          <w:szCs w:val="20"/>
          <w:lang w:val="es-ES"/>
        </w:rPr>
        <w:t xml:space="preserve">El proceso de enseñanza – aprendizaje, se basa en los 3 campos del saber: psicomotriz, cognitivo y valorativo; donde el alumno y el profesor es el protagonista del proceso. Además el desarrollo se basará en los siguientes criterios: </w:t>
      </w:r>
    </w:p>
    <w:p w:rsidR="00F06C39" w:rsidRPr="006B1A92" w:rsidRDefault="00F06C39" w:rsidP="0069127E">
      <w:pPr>
        <w:autoSpaceDE w:val="0"/>
        <w:autoSpaceDN w:val="0"/>
        <w:adjustRightInd w:val="0"/>
        <w:spacing w:after="0" w:line="240" w:lineRule="auto"/>
        <w:ind w:left="142"/>
        <w:jc w:val="both"/>
        <w:rPr>
          <w:rFonts w:ascii="Arial" w:hAnsi="Arial" w:cs="Arial"/>
          <w:color w:val="000000"/>
          <w:sz w:val="20"/>
          <w:szCs w:val="20"/>
          <w:lang w:val="es-ES"/>
        </w:rPr>
      </w:pPr>
      <w:r w:rsidRPr="006B1A92">
        <w:rPr>
          <w:rFonts w:ascii="Arial" w:hAnsi="Arial" w:cs="Arial"/>
          <w:color w:val="000000"/>
          <w:sz w:val="20"/>
          <w:szCs w:val="20"/>
          <w:lang w:val="es-ES"/>
        </w:rPr>
        <w:t xml:space="preserve">El curso es teórico y  práctico, la teoría se desarrollará el aula acondicionada según los paramentos educativos. Las clases prácticas se desarrollan en laboratorio. Visitas de campos para reconocimiento de las propiedades del suelo, y trabajos monográficas debidamente, informes, etc.  Asimismo se </w:t>
      </w:r>
      <w:r w:rsidR="003A53DF" w:rsidRPr="006B1A92">
        <w:rPr>
          <w:rFonts w:ascii="Arial" w:hAnsi="Arial" w:cs="Arial"/>
          <w:color w:val="000000"/>
          <w:sz w:val="20"/>
          <w:szCs w:val="20"/>
          <w:lang w:val="es-ES"/>
        </w:rPr>
        <w:t>invit</w:t>
      </w:r>
      <w:r w:rsidRPr="006B1A92">
        <w:rPr>
          <w:rFonts w:ascii="Arial" w:hAnsi="Arial" w:cs="Arial"/>
          <w:color w:val="000000"/>
          <w:sz w:val="20"/>
          <w:szCs w:val="20"/>
          <w:lang w:val="es-ES"/>
        </w:rPr>
        <w:t>ara a expertos para impartir algunas de las clases</w:t>
      </w:r>
    </w:p>
    <w:p w:rsidR="00F06C39" w:rsidRPr="006B1A92" w:rsidRDefault="003A53DF" w:rsidP="0069127E">
      <w:pPr>
        <w:autoSpaceDE w:val="0"/>
        <w:autoSpaceDN w:val="0"/>
        <w:adjustRightInd w:val="0"/>
        <w:spacing w:after="0" w:line="240" w:lineRule="auto"/>
        <w:ind w:left="142"/>
        <w:jc w:val="both"/>
        <w:rPr>
          <w:rFonts w:ascii="Arial" w:hAnsi="Arial" w:cs="Arial"/>
          <w:color w:val="000000"/>
          <w:sz w:val="20"/>
          <w:szCs w:val="20"/>
          <w:lang w:val="es-ES"/>
        </w:rPr>
      </w:pPr>
      <w:r w:rsidRPr="006B1A92">
        <w:rPr>
          <w:rFonts w:ascii="Arial" w:hAnsi="Arial" w:cs="Arial"/>
          <w:color w:val="000000"/>
          <w:sz w:val="20"/>
          <w:szCs w:val="20"/>
          <w:lang w:val="es-ES"/>
        </w:rPr>
        <w:t xml:space="preserve">Promover el análisis, gestión y capacidad de participación. </w:t>
      </w:r>
    </w:p>
    <w:p w:rsidR="003A53DF" w:rsidRPr="006B1A92" w:rsidRDefault="003A53DF" w:rsidP="0069127E">
      <w:pPr>
        <w:autoSpaceDE w:val="0"/>
        <w:autoSpaceDN w:val="0"/>
        <w:adjustRightInd w:val="0"/>
        <w:spacing w:after="0" w:line="240" w:lineRule="auto"/>
        <w:ind w:left="142"/>
        <w:jc w:val="both"/>
        <w:rPr>
          <w:rFonts w:ascii="Arial" w:hAnsi="Arial" w:cs="Arial"/>
          <w:color w:val="000000"/>
          <w:sz w:val="20"/>
          <w:szCs w:val="20"/>
          <w:lang w:val="es-ES"/>
        </w:rPr>
      </w:pPr>
      <w:r w:rsidRPr="006B1A92">
        <w:rPr>
          <w:rFonts w:ascii="Arial" w:hAnsi="Arial" w:cs="Arial"/>
          <w:color w:val="000000"/>
          <w:sz w:val="20"/>
          <w:szCs w:val="20"/>
          <w:lang w:val="es-ES"/>
        </w:rPr>
        <w:t>Los alumnos realizarán presentaciones progresivas de tr</w:t>
      </w:r>
      <w:r w:rsidR="00F06C39" w:rsidRPr="006B1A92">
        <w:rPr>
          <w:rFonts w:ascii="Arial" w:hAnsi="Arial" w:cs="Arial"/>
          <w:color w:val="000000"/>
          <w:sz w:val="20"/>
          <w:szCs w:val="20"/>
          <w:lang w:val="es-ES"/>
        </w:rPr>
        <w:t xml:space="preserve">abajos encargados </w:t>
      </w:r>
    </w:p>
    <w:p w:rsidR="003A53DF" w:rsidRPr="006B1A92" w:rsidRDefault="003A53DF" w:rsidP="0069127E">
      <w:pPr>
        <w:autoSpaceDE w:val="0"/>
        <w:autoSpaceDN w:val="0"/>
        <w:adjustRightInd w:val="0"/>
        <w:spacing w:after="0" w:line="240" w:lineRule="auto"/>
        <w:rPr>
          <w:rFonts w:ascii="Arial" w:hAnsi="Arial" w:cs="Arial"/>
          <w:color w:val="000000"/>
          <w:sz w:val="20"/>
          <w:szCs w:val="20"/>
          <w:lang w:val="es-ES"/>
        </w:rPr>
      </w:pPr>
    </w:p>
    <w:p w:rsidR="003A53DF" w:rsidRPr="006B1A92" w:rsidRDefault="003A53DF" w:rsidP="0069127E">
      <w:pPr>
        <w:pStyle w:val="Prrafodelista"/>
        <w:numPr>
          <w:ilvl w:val="0"/>
          <w:numId w:val="26"/>
        </w:numPr>
        <w:autoSpaceDE w:val="0"/>
        <w:autoSpaceDN w:val="0"/>
        <w:adjustRightInd w:val="0"/>
        <w:spacing w:after="41" w:line="240" w:lineRule="auto"/>
        <w:jc w:val="both"/>
        <w:rPr>
          <w:rFonts w:ascii="Arial" w:hAnsi="Arial" w:cs="Arial"/>
          <w:b/>
          <w:color w:val="000000"/>
          <w:sz w:val="20"/>
          <w:szCs w:val="20"/>
          <w:lang w:val="es-ES"/>
        </w:rPr>
      </w:pPr>
      <w:r w:rsidRPr="006B1A92">
        <w:rPr>
          <w:rFonts w:ascii="Arial" w:hAnsi="Arial" w:cs="Arial"/>
          <w:b/>
          <w:color w:val="000000"/>
          <w:sz w:val="20"/>
          <w:szCs w:val="20"/>
          <w:lang w:val="es-ES"/>
        </w:rPr>
        <w:t xml:space="preserve">ACTITUDINAL: </w:t>
      </w:r>
      <w:r w:rsidRPr="006B1A92">
        <w:rPr>
          <w:rFonts w:ascii="Arial" w:hAnsi="Arial" w:cs="Arial"/>
          <w:color w:val="000000"/>
          <w:sz w:val="20"/>
          <w:szCs w:val="20"/>
          <w:lang w:val="es-ES"/>
        </w:rPr>
        <w:t xml:space="preserve">Asistencia de un 95% a clases </w:t>
      </w:r>
    </w:p>
    <w:p w:rsidR="004B6A40" w:rsidRPr="006B1A92" w:rsidRDefault="003A53DF" w:rsidP="0069127E">
      <w:pPr>
        <w:pStyle w:val="Prrafodelista"/>
        <w:numPr>
          <w:ilvl w:val="0"/>
          <w:numId w:val="26"/>
        </w:numPr>
        <w:autoSpaceDE w:val="0"/>
        <w:autoSpaceDN w:val="0"/>
        <w:adjustRightInd w:val="0"/>
        <w:spacing w:after="41" w:line="240" w:lineRule="auto"/>
        <w:jc w:val="both"/>
        <w:rPr>
          <w:rFonts w:ascii="Arial" w:hAnsi="Arial" w:cs="Arial"/>
          <w:b/>
          <w:color w:val="000000"/>
          <w:sz w:val="20"/>
          <w:szCs w:val="20"/>
          <w:lang w:val="es-ES"/>
        </w:rPr>
      </w:pPr>
      <w:r w:rsidRPr="006B1A92">
        <w:rPr>
          <w:rFonts w:ascii="Arial" w:hAnsi="Arial" w:cs="Arial"/>
          <w:b/>
          <w:color w:val="000000"/>
          <w:sz w:val="20"/>
          <w:szCs w:val="20"/>
          <w:lang w:val="es-ES"/>
        </w:rPr>
        <w:t xml:space="preserve">COGNITIVA: </w:t>
      </w:r>
      <w:r w:rsidRPr="006B1A92">
        <w:rPr>
          <w:rFonts w:ascii="Arial" w:hAnsi="Arial" w:cs="Arial"/>
          <w:color w:val="000000"/>
          <w:sz w:val="20"/>
          <w:szCs w:val="20"/>
          <w:lang w:val="es-ES"/>
        </w:rPr>
        <w:t xml:space="preserve">Se realizaran 2 evaluaciones (parcial y final); así como las evaluaciones de los trabajos y de prácticas. </w:t>
      </w:r>
    </w:p>
    <w:p w:rsidR="003A53DF" w:rsidRPr="006B1A92" w:rsidRDefault="003A53DF" w:rsidP="0069127E">
      <w:pPr>
        <w:pStyle w:val="Prrafodelista"/>
        <w:numPr>
          <w:ilvl w:val="0"/>
          <w:numId w:val="26"/>
        </w:numPr>
        <w:autoSpaceDE w:val="0"/>
        <w:autoSpaceDN w:val="0"/>
        <w:adjustRightInd w:val="0"/>
        <w:spacing w:after="41" w:line="240" w:lineRule="auto"/>
        <w:jc w:val="both"/>
        <w:rPr>
          <w:rFonts w:ascii="Arial" w:hAnsi="Arial" w:cs="Arial"/>
          <w:color w:val="000000"/>
          <w:sz w:val="20"/>
          <w:szCs w:val="20"/>
          <w:lang w:val="es-ES"/>
        </w:rPr>
      </w:pPr>
      <w:r w:rsidRPr="006B1A92">
        <w:rPr>
          <w:rFonts w:ascii="Arial" w:hAnsi="Arial" w:cs="Arial"/>
          <w:b/>
          <w:color w:val="000000"/>
          <w:sz w:val="20"/>
          <w:szCs w:val="20"/>
          <w:lang w:val="es-ES"/>
        </w:rPr>
        <w:t xml:space="preserve">PROCEDIMENTAL: </w:t>
      </w:r>
      <w:r w:rsidRPr="006B1A92">
        <w:rPr>
          <w:rFonts w:ascii="Arial" w:hAnsi="Arial" w:cs="Arial"/>
          <w:color w:val="000000"/>
          <w:sz w:val="20"/>
          <w:szCs w:val="20"/>
          <w:lang w:val="es-ES"/>
        </w:rPr>
        <w:t xml:space="preserve">Se encargaran trabajos de investigación, practicas aplicativas, cuyas cálculos se consignarán como parte de la calificación de práctica. </w:t>
      </w:r>
    </w:p>
    <w:p w:rsidR="00E12F2A" w:rsidRDefault="00E12F2A" w:rsidP="0069127E">
      <w:pPr>
        <w:autoSpaceDE w:val="0"/>
        <w:autoSpaceDN w:val="0"/>
        <w:adjustRightInd w:val="0"/>
        <w:spacing w:after="0" w:line="240" w:lineRule="auto"/>
        <w:ind w:left="142"/>
        <w:jc w:val="both"/>
        <w:rPr>
          <w:rFonts w:ascii="Arial" w:hAnsi="Arial" w:cs="Arial"/>
          <w:b/>
          <w:color w:val="000000"/>
          <w:sz w:val="20"/>
          <w:szCs w:val="20"/>
          <w:lang w:val="es-ES"/>
        </w:rPr>
      </w:pPr>
    </w:p>
    <w:p w:rsidR="006B1A92" w:rsidRDefault="006B1A92" w:rsidP="0069127E">
      <w:pPr>
        <w:autoSpaceDE w:val="0"/>
        <w:autoSpaceDN w:val="0"/>
        <w:adjustRightInd w:val="0"/>
        <w:spacing w:after="0" w:line="240" w:lineRule="auto"/>
        <w:ind w:left="142"/>
        <w:jc w:val="both"/>
        <w:rPr>
          <w:rFonts w:ascii="Arial" w:hAnsi="Arial" w:cs="Arial"/>
          <w:b/>
          <w:color w:val="000000"/>
          <w:sz w:val="20"/>
          <w:szCs w:val="20"/>
          <w:lang w:val="es-ES"/>
        </w:rPr>
      </w:pPr>
    </w:p>
    <w:p w:rsidR="006B1A92" w:rsidRDefault="006B1A92" w:rsidP="0069127E">
      <w:pPr>
        <w:autoSpaceDE w:val="0"/>
        <w:autoSpaceDN w:val="0"/>
        <w:adjustRightInd w:val="0"/>
        <w:spacing w:after="0" w:line="240" w:lineRule="auto"/>
        <w:ind w:left="142"/>
        <w:jc w:val="both"/>
        <w:rPr>
          <w:rFonts w:ascii="Arial" w:hAnsi="Arial" w:cs="Arial"/>
          <w:b/>
          <w:color w:val="000000"/>
          <w:sz w:val="20"/>
          <w:szCs w:val="20"/>
          <w:lang w:val="es-ES"/>
        </w:rPr>
      </w:pPr>
    </w:p>
    <w:p w:rsidR="006B1A92" w:rsidRDefault="006B1A92" w:rsidP="0069127E">
      <w:pPr>
        <w:autoSpaceDE w:val="0"/>
        <w:autoSpaceDN w:val="0"/>
        <w:adjustRightInd w:val="0"/>
        <w:spacing w:after="0" w:line="240" w:lineRule="auto"/>
        <w:ind w:left="142"/>
        <w:jc w:val="both"/>
        <w:rPr>
          <w:rFonts w:ascii="Arial" w:hAnsi="Arial" w:cs="Arial"/>
          <w:b/>
          <w:color w:val="000000"/>
          <w:sz w:val="20"/>
          <w:szCs w:val="20"/>
          <w:lang w:val="es-ES"/>
        </w:rPr>
      </w:pPr>
    </w:p>
    <w:p w:rsidR="006B1A92" w:rsidRDefault="006B1A92" w:rsidP="0069127E">
      <w:pPr>
        <w:autoSpaceDE w:val="0"/>
        <w:autoSpaceDN w:val="0"/>
        <w:adjustRightInd w:val="0"/>
        <w:spacing w:after="0" w:line="240" w:lineRule="auto"/>
        <w:ind w:left="142"/>
        <w:jc w:val="both"/>
        <w:rPr>
          <w:rFonts w:ascii="Arial" w:hAnsi="Arial" w:cs="Arial"/>
          <w:b/>
          <w:color w:val="000000"/>
          <w:sz w:val="20"/>
          <w:szCs w:val="20"/>
          <w:lang w:val="es-ES"/>
        </w:rPr>
      </w:pPr>
    </w:p>
    <w:p w:rsidR="006B1A92" w:rsidRDefault="006B1A92" w:rsidP="0069127E">
      <w:pPr>
        <w:autoSpaceDE w:val="0"/>
        <w:autoSpaceDN w:val="0"/>
        <w:adjustRightInd w:val="0"/>
        <w:spacing w:after="0" w:line="240" w:lineRule="auto"/>
        <w:ind w:left="142"/>
        <w:jc w:val="both"/>
        <w:rPr>
          <w:rFonts w:ascii="Arial" w:hAnsi="Arial" w:cs="Arial"/>
          <w:b/>
          <w:color w:val="000000"/>
          <w:sz w:val="20"/>
          <w:szCs w:val="20"/>
          <w:lang w:val="es-ES"/>
        </w:rPr>
      </w:pPr>
    </w:p>
    <w:p w:rsidR="006B1A92" w:rsidRDefault="006B1A92" w:rsidP="0069127E">
      <w:pPr>
        <w:autoSpaceDE w:val="0"/>
        <w:autoSpaceDN w:val="0"/>
        <w:adjustRightInd w:val="0"/>
        <w:spacing w:after="0" w:line="240" w:lineRule="auto"/>
        <w:ind w:left="142"/>
        <w:jc w:val="both"/>
        <w:rPr>
          <w:rFonts w:ascii="Arial" w:hAnsi="Arial" w:cs="Arial"/>
          <w:b/>
          <w:color w:val="000000"/>
          <w:sz w:val="20"/>
          <w:szCs w:val="20"/>
          <w:lang w:val="es-ES"/>
        </w:rPr>
      </w:pPr>
    </w:p>
    <w:p w:rsidR="006B1A92" w:rsidRDefault="006B1A92" w:rsidP="0069127E">
      <w:pPr>
        <w:autoSpaceDE w:val="0"/>
        <w:autoSpaceDN w:val="0"/>
        <w:adjustRightInd w:val="0"/>
        <w:spacing w:after="0" w:line="240" w:lineRule="auto"/>
        <w:ind w:left="142"/>
        <w:jc w:val="both"/>
        <w:rPr>
          <w:rFonts w:ascii="Arial" w:hAnsi="Arial" w:cs="Arial"/>
          <w:b/>
          <w:color w:val="000000"/>
          <w:sz w:val="20"/>
          <w:szCs w:val="20"/>
          <w:lang w:val="es-ES"/>
        </w:rPr>
      </w:pPr>
    </w:p>
    <w:p w:rsidR="006B1A92" w:rsidRDefault="006B1A92" w:rsidP="0069127E">
      <w:pPr>
        <w:autoSpaceDE w:val="0"/>
        <w:autoSpaceDN w:val="0"/>
        <w:adjustRightInd w:val="0"/>
        <w:spacing w:after="0" w:line="240" w:lineRule="auto"/>
        <w:ind w:left="142"/>
        <w:jc w:val="both"/>
        <w:rPr>
          <w:rFonts w:ascii="Arial" w:hAnsi="Arial" w:cs="Arial"/>
          <w:color w:val="000000"/>
          <w:sz w:val="20"/>
          <w:szCs w:val="20"/>
          <w:lang w:val="es-ES"/>
        </w:rPr>
      </w:pPr>
    </w:p>
    <w:p w:rsidR="003A53DF" w:rsidRPr="00A41834" w:rsidRDefault="006B1A92" w:rsidP="0069127E">
      <w:pPr>
        <w:autoSpaceDE w:val="0"/>
        <w:autoSpaceDN w:val="0"/>
        <w:adjustRightInd w:val="0"/>
        <w:spacing w:after="0" w:line="240" w:lineRule="auto"/>
        <w:ind w:left="142"/>
        <w:jc w:val="both"/>
        <w:rPr>
          <w:rFonts w:ascii="Arial" w:hAnsi="Arial" w:cs="Arial"/>
          <w:b/>
          <w:color w:val="000000"/>
          <w:sz w:val="20"/>
          <w:szCs w:val="20"/>
          <w:lang w:val="es-ES"/>
        </w:rPr>
      </w:pPr>
      <w:r>
        <w:rPr>
          <w:rFonts w:ascii="Arial" w:hAnsi="Arial" w:cs="Arial"/>
          <w:b/>
          <w:color w:val="000000"/>
          <w:sz w:val="20"/>
          <w:szCs w:val="20"/>
          <w:lang w:val="es-ES"/>
        </w:rPr>
        <w:t xml:space="preserve">7.2. </w:t>
      </w:r>
      <w:r w:rsidR="003A53DF" w:rsidRPr="003A53DF">
        <w:rPr>
          <w:rFonts w:ascii="Arial" w:hAnsi="Arial" w:cs="Arial"/>
          <w:b/>
          <w:color w:val="000000"/>
          <w:sz w:val="20"/>
          <w:szCs w:val="20"/>
          <w:lang w:val="es-ES"/>
        </w:rPr>
        <w:t>EVALUACIÓN</w:t>
      </w:r>
      <w:r w:rsidR="00F06C39" w:rsidRPr="00A41834">
        <w:rPr>
          <w:rFonts w:ascii="Arial" w:hAnsi="Arial" w:cs="Arial"/>
          <w:b/>
          <w:color w:val="000000"/>
          <w:sz w:val="20"/>
          <w:szCs w:val="20"/>
          <w:lang w:val="es-ES"/>
        </w:rPr>
        <w:t>:</w:t>
      </w:r>
      <w:r w:rsidR="003A53DF" w:rsidRPr="003A53DF">
        <w:rPr>
          <w:rFonts w:ascii="Arial" w:hAnsi="Arial" w:cs="Arial"/>
          <w:b/>
          <w:color w:val="000000"/>
          <w:sz w:val="20"/>
          <w:szCs w:val="20"/>
          <w:lang w:val="es-ES"/>
        </w:rPr>
        <w:t xml:space="preserve"> </w:t>
      </w:r>
      <w:r w:rsidR="003A53DF" w:rsidRPr="003A53DF">
        <w:rPr>
          <w:rFonts w:ascii="Arial" w:hAnsi="Arial" w:cs="Arial"/>
          <w:color w:val="000000"/>
          <w:sz w:val="20"/>
          <w:szCs w:val="20"/>
          <w:lang w:val="es-ES"/>
        </w:rPr>
        <w:t xml:space="preserve">Calificación </w:t>
      </w:r>
    </w:p>
    <w:p w:rsidR="003A53DF" w:rsidRPr="003A53DF" w:rsidRDefault="003A53DF" w:rsidP="0069127E">
      <w:pPr>
        <w:autoSpaceDE w:val="0"/>
        <w:autoSpaceDN w:val="0"/>
        <w:adjustRightInd w:val="0"/>
        <w:spacing w:after="0" w:line="240" w:lineRule="auto"/>
        <w:ind w:left="142"/>
        <w:rPr>
          <w:rFonts w:ascii="Arial" w:hAnsi="Arial" w:cs="Arial"/>
          <w:color w:val="000000"/>
          <w:sz w:val="20"/>
          <w:szCs w:val="20"/>
          <w:lang w:val="es-ES"/>
        </w:rPr>
      </w:pPr>
    </w:p>
    <w:p w:rsidR="003A53DF" w:rsidRPr="004B6A40" w:rsidRDefault="004B6A40" w:rsidP="0069127E">
      <w:pPr>
        <w:autoSpaceDE w:val="0"/>
        <w:autoSpaceDN w:val="0"/>
        <w:adjustRightInd w:val="0"/>
        <w:spacing w:after="0" w:line="240" w:lineRule="auto"/>
        <w:ind w:left="142"/>
        <w:rPr>
          <w:rFonts w:ascii="Arial" w:hAnsi="Arial" w:cs="Arial"/>
          <w:b/>
          <w:bCs/>
          <w:color w:val="000000"/>
          <w:sz w:val="20"/>
          <w:szCs w:val="20"/>
          <w:lang w:val="en-US"/>
        </w:rPr>
      </w:pPr>
      <w:r w:rsidRPr="004B6A40">
        <w:rPr>
          <w:rFonts w:ascii="Arial" w:hAnsi="Arial" w:cs="Arial"/>
          <w:b/>
          <w:bCs/>
          <w:color w:val="000000"/>
          <w:sz w:val="20"/>
          <w:szCs w:val="20"/>
          <w:lang w:val="en-US"/>
        </w:rPr>
        <w:t xml:space="preserve">                                     </w:t>
      </w:r>
      <w:r w:rsidR="003A53DF" w:rsidRPr="004B6A40">
        <w:rPr>
          <w:rFonts w:ascii="Arial" w:hAnsi="Arial" w:cs="Arial"/>
          <w:b/>
          <w:bCs/>
          <w:color w:val="000000"/>
          <w:sz w:val="20"/>
          <w:szCs w:val="20"/>
          <w:lang w:val="en-US"/>
        </w:rPr>
        <w:t xml:space="preserve">25 (EP) + 25(EF) + 20(PP) + 20 (PL)+ 10(TA) </w:t>
      </w:r>
    </w:p>
    <w:p w:rsidR="004B6A40" w:rsidRPr="004B6A40" w:rsidRDefault="004B6A40" w:rsidP="0069127E">
      <w:pPr>
        <w:autoSpaceDE w:val="0"/>
        <w:autoSpaceDN w:val="0"/>
        <w:adjustRightInd w:val="0"/>
        <w:spacing w:after="0" w:line="240" w:lineRule="auto"/>
        <w:ind w:left="142"/>
        <w:rPr>
          <w:rFonts w:ascii="Arial" w:hAnsi="Arial" w:cs="Arial"/>
          <w:color w:val="000000"/>
          <w:sz w:val="20"/>
          <w:szCs w:val="20"/>
          <w:lang w:val="en-US"/>
        </w:rPr>
      </w:pPr>
      <w:r w:rsidRPr="0069127E">
        <w:rPr>
          <w:rFonts w:ascii="Arial" w:hAnsi="Arial" w:cs="Arial"/>
          <w:b/>
          <w:bCs/>
          <w:color w:val="000000"/>
          <w:sz w:val="20"/>
          <w:szCs w:val="20"/>
          <w:lang w:val="en-US"/>
        </w:rPr>
        <w:t xml:space="preserve">                </w:t>
      </w:r>
      <w:r w:rsidRPr="003A53DF">
        <w:rPr>
          <w:rFonts w:ascii="Arial" w:hAnsi="Arial" w:cs="Arial"/>
          <w:b/>
          <w:bCs/>
          <w:color w:val="000000"/>
          <w:sz w:val="20"/>
          <w:szCs w:val="20"/>
          <w:lang w:val="es-ES"/>
        </w:rPr>
        <w:t>PF =</w:t>
      </w:r>
      <w:r>
        <w:rPr>
          <w:rFonts w:ascii="Arial" w:hAnsi="Arial" w:cs="Arial"/>
          <w:b/>
          <w:bCs/>
          <w:color w:val="000000"/>
          <w:sz w:val="20"/>
          <w:szCs w:val="20"/>
          <w:lang w:val="es-ES"/>
        </w:rPr>
        <w:t xml:space="preserve">              _____________________________________</w:t>
      </w:r>
    </w:p>
    <w:p w:rsidR="003A53DF" w:rsidRPr="003A53DF" w:rsidRDefault="004B6A40" w:rsidP="0069127E">
      <w:pPr>
        <w:autoSpaceDE w:val="0"/>
        <w:autoSpaceDN w:val="0"/>
        <w:adjustRightInd w:val="0"/>
        <w:spacing w:after="0" w:line="240" w:lineRule="auto"/>
        <w:ind w:left="142"/>
        <w:rPr>
          <w:rFonts w:ascii="Arial" w:hAnsi="Arial" w:cs="Arial"/>
          <w:color w:val="000000"/>
          <w:sz w:val="20"/>
          <w:szCs w:val="20"/>
          <w:lang w:val="es-ES"/>
        </w:rPr>
      </w:pPr>
      <w:r>
        <w:rPr>
          <w:rFonts w:ascii="Arial" w:hAnsi="Arial" w:cs="Arial"/>
          <w:b/>
          <w:bCs/>
          <w:color w:val="000000"/>
          <w:sz w:val="20"/>
          <w:szCs w:val="20"/>
          <w:lang w:val="es-ES"/>
        </w:rPr>
        <w:t xml:space="preserve">                                                                 </w:t>
      </w:r>
      <w:r w:rsidR="003A53DF" w:rsidRPr="003A53DF">
        <w:rPr>
          <w:rFonts w:ascii="Arial" w:hAnsi="Arial" w:cs="Arial"/>
          <w:b/>
          <w:bCs/>
          <w:color w:val="000000"/>
          <w:sz w:val="20"/>
          <w:szCs w:val="20"/>
          <w:lang w:val="es-ES"/>
        </w:rPr>
        <w:t xml:space="preserve">100 </w:t>
      </w:r>
    </w:p>
    <w:p w:rsidR="00F06C39" w:rsidRPr="00A41834" w:rsidRDefault="00F06C39" w:rsidP="0069127E">
      <w:pPr>
        <w:autoSpaceDE w:val="0"/>
        <w:autoSpaceDN w:val="0"/>
        <w:adjustRightInd w:val="0"/>
        <w:spacing w:after="0" w:line="240" w:lineRule="auto"/>
        <w:ind w:left="142"/>
        <w:rPr>
          <w:rFonts w:ascii="Arial" w:hAnsi="Arial" w:cs="Arial"/>
          <w:color w:val="000000"/>
          <w:sz w:val="20"/>
          <w:szCs w:val="20"/>
          <w:lang w:val="es-ES"/>
        </w:rPr>
      </w:pPr>
    </w:p>
    <w:p w:rsidR="003A53DF" w:rsidRPr="003A53DF" w:rsidRDefault="003A53DF" w:rsidP="0069127E">
      <w:pPr>
        <w:autoSpaceDE w:val="0"/>
        <w:autoSpaceDN w:val="0"/>
        <w:adjustRightInd w:val="0"/>
        <w:spacing w:after="0" w:line="240" w:lineRule="auto"/>
        <w:ind w:left="142"/>
        <w:rPr>
          <w:rFonts w:ascii="Arial" w:hAnsi="Arial" w:cs="Arial"/>
          <w:color w:val="000000"/>
          <w:sz w:val="20"/>
          <w:szCs w:val="20"/>
          <w:lang w:val="es-ES"/>
        </w:rPr>
      </w:pPr>
      <w:r w:rsidRPr="003A53DF">
        <w:rPr>
          <w:rFonts w:ascii="Arial" w:hAnsi="Arial" w:cs="Arial"/>
          <w:color w:val="000000"/>
          <w:sz w:val="20"/>
          <w:szCs w:val="20"/>
          <w:lang w:val="es-ES"/>
        </w:rPr>
        <w:t xml:space="preserve">Dónde: </w:t>
      </w:r>
    </w:p>
    <w:p w:rsidR="003A53DF" w:rsidRPr="00A41834" w:rsidRDefault="003A53DF" w:rsidP="0069127E">
      <w:pPr>
        <w:pStyle w:val="Prrafodelista"/>
        <w:numPr>
          <w:ilvl w:val="0"/>
          <w:numId w:val="12"/>
        </w:numPr>
        <w:autoSpaceDE w:val="0"/>
        <w:autoSpaceDN w:val="0"/>
        <w:adjustRightInd w:val="0"/>
        <w:spacing w:after="42" w:line="240" w:lineRule="auto"/>
        <w:rPr>
          <w:rFonts w:ascii="Arial" w:hAnsi="Arial" w:cs="Arial"/>
          <w:color w:val="000000"/>
          <w:sz w:val="20"/>
          <w:szCs w:val="20"/>
          <w:lang w:val="es-ES"/>
        </w:rPr>
      </w:pPr>
      <w:r w:rsidRPr="00A41834">
        <w:rPr>
          <w:rFonts w:ascii="Arial" w:hAnsi="Arial" w:cs="Arial"/>
          <w:color w:val="000000"/>
          <w:sz w:val="20"/>
          <w:szCs w:val="20"/>
          <w:lang w:val="es-ES"/>
        </w:rPr>
        <w:t xml:space="preserve">(EP) : Examen parcial </w:t>
      </w:r>
    </w:p>
    <w:p w:rsidR="003A53DF" w:rsidRPr="00A41834" w:rsidRDefault="003A53DF" w:rsidP="0069127E">
      <w:pPr>
        <w:pStyle w:val="Prrafodelista"/>
        <w:numPr>
          <w:ilvl w:val="0"/>
          <w:numId w:val="12"/>
        </w:numPr>
        <w:autoSpaceDE w:val="0"/>
        <w:autoSpaceDN w:val="0"/>
        <w:adjustRightInd w:val="0"/>
        <w:spacing w:after="42" w:line="240" w:lineRule="auto"/>
        <w:rPr>
          <w:rFonts w:ascii="Arial" w:hAnsi="Arial" w:cs="Arial"/>
          <w:color w:val="000000"/>
          <w:sz w:val="20"/>
          <w:szCs w:val="20"/>
          <w:lang w:val="es-ES"/>
        </w:rPr>
      </w:pPr>
      <w:r w:rsidRPr="00A41834">
        <w:rPr>
          <w:rFonts w:ascii="Arial" w:hAnsi="Arial" w:cs="Arial"/>
          <w:color w:val="000000"/>
          <w:sz w:val="20"/>
          <w:szCs w:val="20"/>
          <w:lang w:val="es-ES"/>
        </w:rPr>
        <w:t xml:space="preserve">(EF) : Examen final </w:t>
      </w:r>
    </w:p>
    <w:p w:rsidR="003A53DF" w:rsidRPr="00A41834" w:rsidRDefault="003A53DF" w:rsidP="0069127E">
      <w:pPr>
        <w:pStyle w:val="Prrafodelista"/>
        <w:numPr>
          <w:ilvl w:val="0"/>
          <w:numId w:val="12"/>
        </w:numPr>
        <w:autoSpaceDE w:val="0"/>
        <w:autoSpaceDN w:val="0"/>
        <w:adjustRightInd w:val="0"/>
        <w:spacing w:after="42" w:line="240" w:lineRule="auto"/>
        <w:rPr>
          <w:rFonts w:ascii="Arial" w:hAnsi="Arial" w:cs="Arial"/>
          <w:color w:val="000000"/>
          <w:sz w:val="20"/>
          <w:szCs w:val="20"/>
          <w:lang w:val="es-ES"/>
        </w:rPr>
      </w:pPr>
      <w:r w:rsidRPr="00A41834">
        <w:rPr>
          <w:rFonts w:ascii="Arial" w:hAnsi="Arial" w:cs="Arial"/>
          <w:color w:val="000000"/>
          <w:sz w:val="20"/>
          <w:szCs w:val="20"/>
          <w:lang w:val="es-ES"/>
        </w:rPr>
        <w:t xml:space="preserve">(PP) : Promedio de prácticas calificadas y trabajos encargados </w:t>
      </w:r>
    </w:p>
    <w:p w:rsidR="003A53DF" w:rsidRPr="00A41834" w:rsidRDefault="003A53DF" w:rsidP="0069127E">
      <w:pPr>
        <w:pStyle w:val="Prrafodelista"/>
        <w:numPr>
          <w:ilvl w:val="0"/>
          <w:numId w:val="12"/>
        </w:numPr>
        <w:autoSpaceDE w:val="0"/>
        <w:autoSpaceDN w:val="0"/>
        <w:adjustRightInd w:val="0"/>
        <w:spacing w:after="42" w:line="240" w:lineRule="auto"/>
        <w:rPr>
          <w:rFonts w:ascii="Arial" w:hAnsi="Arial" w:cs="Arial"/>
          <w:color w:val="000000"/>
          <w:sz w:val="20"/>
          <w:szCs w:val="20"/>
          <w:lang w:val="es-ES"/>
        </w:rPr>
      </w:pPr>
      <w:r w:rsidRPr="00A41834">
        <w:rPr>
          <w:rFonts w:ascii="Arial" w:hAnsi="Arial" w:cs="Arial"/>
          <w:color w:val="000000"/>
          <w:sz w:val="20"/>
          <w:szCs w:val="20"/>
          <w:lang w:val="es-ES"/>
        </w:rPr>
        <w:t xml:space="preserve">(PL) : Promedio de prácticas en laboratorio </w:t>
      </w:r>
    </w:p>
    <w:p w:rsidR="003A53DF" w:rsidRPr="00A41834" w:rsidRDefault="003A53DF" w:rsidP="0069127E">
      <w:pPr>
        <w:pStyle w:val="Prrafodelista"/>
        <w:numPr>
          <w:ilvl w:val="0"/>
          <w:numId w:val="12"/>
        </w:numPr>
        <w:autoSpaceDE w:val="0"/>
        <w:autoSpaceDN w:val="0"/>
        <w:adjustRightInd w:val="0"/>
        <w:spacing w:after="0" w:line="240" w:lineRule="auto"/>
        <w:rPr>
          <w:rFonts w:ascii="Arial" w:hAnsi="Arial" w:cs="Arial"/>
          <w:color w:val="000000"/>
          <w:sz w:val="20"/>
          <w:szCs w:val="20"/>
          <w:lang w:val="es-ES"/>
        </w:rPr>
      </w:pPr>
      <w:r w:rsidRPr="00A41834">
        <w:rPr>
          <w:rFonts w:ascii="Arial" w:hAnsi="Arial" w:cs="Arial"/>
          <w:color w:val="000000"/>
          <w:sz w:val="20"/>
          <w:szCs w:val="20"/>
          <w:lang w:val="es-ES"/>
        </w:rPr>
        <w:t xml:space="preserve">(TA) :Promedio procedimental (participación), actitudinal y emprendedorismo. </w:t>
      </w:r>
    </w:p>
    <w:p w:rsidR="001D47E1" w:rsidRPr="00A41834" w:rsidRDefault="001D47E1" w:rsidP="0069127E">
      <w:pPr>
        <w:autoSpaceDE w:val="0"/>
        <w:autoSpaceDN w:val="0"/>
        <w:adjustRightInd w:val="0"/>
        <w:spacing w:after="0" w:line="240" w:lineRule="auto"/>
        <w:jc w:val="both"/>
        <w:rPr>
          <w:rFonts w:ascii="Times New Roman" w:hAnsi="Times New Roman" w:cs="Times New Roman"/>
          <w:b/>
          <w:sz w:val="20"/>
          <w:szCs w:val="20"/>
          <w:lang w:val="es-ES"/>
        </w:rPr>
      </w:pPr>
    </w:p>
    <w:p w:rsidR="001D47E1" w:rsidRPr="00A41834" w:rsidRDefault="001D47E1" w:rsidP="0069127E">
      <w:pPr>
        <w:autoSpaceDE w:val="0"/>
        <w:autoSpaceDN w:val="0"/>
        <w:adjustRightInd w:val="0"/>
        <w:spacing w:after="0" w:line="240" w:lineRule="auto"/>
        <w:jc w:val="both"/>
        <w:rPr>
          <w:rFonts w:ascii="Times New Roman" w:hAnsi="Times New Roman" w:cs="Times New Roman"/>
          <w:b/>
          <w:sz w:val="20"/>
          <w:szCs w:val="20"/>
        </w:rPr>
      </w:pPr>
    </w:p>
    <w:p w:rsidR="001D47E1" w:rsidRPr="00A41834" w:rsidRDefault="001D47E1" w:rsidP="0069127E">
      <w:pPr>
        <w:autoSpaceDE w:val="0"/>
        <w:autoSpaceDN w:val="0"/>
        <w:adjustRightInd w:val="0"/>
        <w:spacing w:after="0" w:line="240" w:lineRule="auto"/>
        <w:jc w:val="both"/>
        <w:rPr>
          <w:rFonts w:ascii="Times New Roman" w:hAnsi="Times New Roman" w:cs="Times New Roman"/>
          <w:b/>
          <w:sz w:val="20"/>
          <w:szCs w:val="20"/>
        </w:rPr>
      </w:pPr>
    </w:p>
    <w:p w:rsidR="001319D3" w:rsidRPr="00A41834" w:rsidRDefault="001319D3" w:rsidP="0069127E">
      <w:pPr>
        <w:autoSpaceDE w:val="0"/>
        <w:autoSpaceDN w:val="0"/>
        <w:adjustRightInd w:val="0"/>
        <w:spacing w:after="0" w:line="240" w:lineRule="auto"/>
        <w:jc w:val="both"/>
        <w:rPr>
          <w:rFonts w:ascii="Times New Roman" w:hAnsi="Times New Roman" w:cs="Times New Roman"/>
          <w:b/>
          <w:sz w:val="20"/>
          <w:szCs w:val="20"/>
        </w:rPr>
      </w:pPr>
      <w:r w:rsidRPr="00A41834">
        <w:rPr>
          <w:rFonts w:ascii="Times New Roman" w:hAnsi="Times New Roman" w:cs="Times New Roman"/>
          <w:b/>
          <w:sz w:val="20"/>
          <w:szCs w:val="20"/>
        </w:rPr>
        <w:t xml:space="preserve">VIII. REFERENCIAS BIBLIOGRÁFICAS </w:t>
      </w:r>
    </w:p>
    <w:p w:rsidR="001D47E1" w:rsidRPr="00A41834" w:rsidRDefault="001D47E1" w:rsidP="0069127E">
      <w:pPr>
        <w:autoSpaceDE w:val="0"/>
        <w:autoSpaceDN w:val="0"/>
        <w:adjustRightInd w:val="0"/>
        <w:spacing w:after="0" w:line="240" w:lineRule="auto"/>
        <w:jc w:val="both"/>
        <w:rPr>
          <w:rFonts w:ascii="Times New Roman" w:hAnsi="Times New Roman" w:cs="Times New Roman"/>
          <w:b/>
          <w:sz w:val="20"/>
          <w:szCs w:val="20"/>
        </w:rPr>
      </w:pPr>
    </w:p>
    <w:p w:rsidR="001075AE" w:rsidRPr="000A29B5" w:rsidRDefault="001075AE" w:rsidP="0069127E">
      <w:pPr>
        <w:pStyle w:val="Prrafodelista"/>
        <w:widowControl w:val="0"/>
        <w:numPr>
          <w:ilvl w:val="0"/>
          <w:numId w:val="24"/>
        </w:numPr>
        <w:autoSpaceDE w:val="0"/>
        <w:autoSpaceDN w:val="0"/>
        <w:adjustRightInd w:val="0"/>
        <w:spacing w:after="0" w:line="240" w:lineRule="auto"/>
        <w:jc w:val="both"/>
        <w:rPr>
          <w:rFonts w:ascii="Arial" w:hAnsi="Arial" w:cs="Arial"/>
          <w:sz w:val="20"/>
          <w:szCs w:val="20"/>
        </w:rPr>
      </w:pPr>
      <w:r w:rsidRPr="000A29B5">
        <w:rPr>
          <w:rFonts w:ascii="Arial" w:hAnsi="Arial" w:cs="Arial"/>
          <w:sz w:val="20"/>
          <w:szCs w:val="20"/>
        </w:rPr>
        <w:t>AZABACHE L.,  A.  Fertilidad de Suelos para una agricultura sostenible, Universidad Nacional del Centro del Perú. Huancayo, Perú. 2003, 226 p.</w:t>
      </w:r>
    </w:p>
    <w:p w:rsidR="000A29B5" w:rsidRPr="000A29B5" w:rsidRDefault="001075AE" w:rsidP="0069127E">
      <w:pPr>
        <w:pStyle w:val="Prrafodelista"/>
        <w:widowControl w:val="0"/>
        <w:numPr>
          <w:ilvl w:val="0"/>
          <w:numId w:val="24"/>
        </w:numPr>
        <w:autoSpaceDE w:val="0"/>
        <w:autoSpaceDN w:val="0"/>
        <w:adjustRightInd w:val="0"/>
        <w:spacing w:after="0" w:line="240" w:lineRule="auto"/>
        <w:jc w:val="both"/>
        <w:rPr>
          <w:rFonts w:ascii="Arial" w:hAnsi="Arial" w:cs="Arial"/>
          <w:lang w:val="es-ES"/>
        </w:rPr>
      </w:pPr>
      <w:r w:rsidRPr="000A29B5">
        <w:rPr>
          <w:rFonts w:ascii="Arial" w:hAnsi="Arial" w:cs="Arial"/>
          <w:lang w:val="es-ES"/>
        </w:rPr>
        <w:t>DAVELOUIS, J. 1990. Fertilidad de Suelos. Universidad Nacional Agraria la Molina. Lima. 121 p.</w:t>
      </w:r>
    </w:p>
    <w:p w:rsidR="000A29B5" w:rsidRPr="000A29B5" w:rsidRDefault="000A29B5" w:rsidP="0069127E">
      <w:pPr>
        <w:pStyle w:val="Prrafodelista"/>
        <w:widowControl w:val="0"/>
        <w:numPr>
          <w:ilvl w:val="0"/>
          <w:numId w:val="24"/>
        </w:numPr>
        <w:autoSpaceDE w:val="0"/>
        <w:autoSpaceDN w:val="0"/>
        <w:adjustRightInd w:val="0"/>
        <w:spacing w:after="0" w:line="240" w:lineRule="auto"/>
        <w:jc w:val="both"/>
        <w:rPr>
          <w:rFonts w:ascii="Arial" w:hAnsi="Arial" w:cs="Arial"/>
          <w:lang w:val="es-ES"/>
        </w:rPr>
      </w:pPr>
      <w:r w:rsidRPr="000A29B5">
        <w:rPr>
          <w:rFonts w:ascii="Calibri" w:hAnsi="Calibri" w:cs="Calibri"/>
          <w:sz w:val="20"/>
          <w:szCs w:val="20"/>
          <w:lang w:val="en-US"/>
        </w:rPr>
        <w:t xml:space="preserve">Dibahue Roy L.; Miller, Raymond; Shickluna, John. </w:t>
      </w:r>
      <w:r w:rsidR="0069127E">
        <w:rPr>
          <w:rFonts w:ascii="Calibri" w:hAnsi="Calibri" w:cs="Calibri"/>
          <w:sz w:val="20"/>
          <w:szCs w:val="20"/>
        </w:rPr>
        <w:t>Introduccio</w:t>
      </w:r>
      <w:r w:rsidRPr="000A29B5">
        <w:rPr>
          <w:rFonts w:ascii="Calibri" w:hAnsi="Calibri" w:cs="Calibri"/>
          <w:sz w:val="20"/>
          <w:szCs w:val="20"/>
        </w:rPr>
        <w:t>n a los Suelos y al crecimiento de las Plantas.</w:t>
      </w:r>
    </w:p>
    <w:p w:rsidR="000A29B5" w:rsidRPr="000A29B5" w:rsidRDefault="001075AE" w:rsidP="0069127E">
      <w:pPr>
        <w:pStyle w:val="Prrafodelista"/>
        <w:widowControl w:val="0"/>
        <w:numPr>
          <w:ilvl w:val="0"/>
          <w:numId w:val="24"/>
        </w:numPr>
        <w:autoSpaceDE w:val="0"/>
        <w:autoSpaceDN w:val="0"/>
        <w:adjustRightInd w:val="0"/>
        <w:spacing w:after="0" w:line="240" w:lineRule="auto"/>
        <w:jc w:val="both"/>
        <w:rPr>
          <w:rFonts w:ascii="Arial" w:hAnsi="Arial" w:cs="Arial"/>
          <w:sz w:val="20"/>
          <w:szCs w:val="20"/>
        </w:rPr>
      </w:pPr>
      <w:r w:rsidRPr="000A29B5">
        <w:rPr>
          <w:sz w:val="20"/>
          <w:szCs w:val="20"/>
        </w:rPr>
        <w:t>DOMINGUEZ VIVANCOS, Manso 1982 “Tratado de Fertil</w:t>
      </w:r>
      <w:r w:rsidR="000A29B5" w:rsidRPr="000A29B5">
        <w:rPr>
          <w:sz w:val="20"/>
          <w:szCs w:val="20"/>
        </w:rPr>
        <w:t>ización “ED.. Mundi P. Pgs.585.</w:t>
      </w:r>
    </w:p>
    <w:p w:rsidR="000A29B5" w:rsidRPr="000A29B5" w:rsidRDefault="000A29B5" w:rsidP="0069127E">
      <w:pPr>
        <w:pStyle w:val="Prrafodelista"/>
        <w:widowControl w:val="0"/>
        <w:numPr>
          <w:ilvl w:val="0"/>
          <w:numId w:val="24"/>
        </w:numPr>
        <w:autoSpaceDE w:val="0"/>
        <w:autoSpaceDN w:val="0"/>
        <w:adjustRightInd w:val="0"/>
        <w:spacing w:after="0" w:line="240" w:lineRule="auto"/>
        <w:jc w:val="both"/>
        <w:rPr>
          <w:rFonts w:ascii="Arial" w:hAnsi="Arial" w:cs="Arial"/>
          <w:sz w:val="20"/>
          <w:szCs w:val="20"/>
        </w:rPr>
      </w:pPr>
      <w:r w:rsidRPr="000A29B5">
        <w:rPr>
          <w:rFonts w:ascii="Arial" w:hAnsi="Arial" w:cs="Arial"/>
          <w:sz w:val="20"/>
          <w:szCs w:val="20"/>
        </w:rPr>
        <w:t>FASSBENDER. H (1987) Química de Suelos con énfasis en Suelos de América Latina.</w:t>
      </w:r>
    </w:p>
    <w:p w:rsidR="000A29B5" w:rsidRPr="000A29B5" w:rsidRDefault="000A29B5" w:rsidP="0069127E">
      <w:pPr>
        <w:pStyle w:val="Prrafodelista"/>
        <w:widowControl w:val="0"/>
        <w:numPr>
          <w:ilvl w:val="0"/>
          <w:numId w:val="24"/>
        </w:numPr>
        <w:autoSpaceDE w:val="0"/>
        <w:autoSpaceDN w:val="0"/>
        <w:adjustRightInd w:val="0"/>
        <w:spacing w:after="0" w:line="240" w:lineRule="auto"/>
        <w:jc w:val="both"/>
        <w:rPr>
          <w:rFonts w:ascii="Arial" w:hAnsi="Arial" w:cs="Arial"/>
          <w:sz w:val="20"/>
          <w:szCs w:val="20"/>
        </w:rPr>
      </w:pPr>
      <w:r w:rsidRPr="000A29B5">
        <w:rPr>
          <w:rFonts w:ascii="Arial" w:hAnsi="Arial" w:cs="Arial"/>
          <w:sz w:val="20"/>
          <w:szCs w:val="20"/>
        </w:rPr>
        <w:t>FORSYTHE. W. (1985) Física de suelos. Manual de Laboratorio IICA. San José Costa Rica.</w:t>
      </w:r>
    </w:p>
    <w:p w:rsidR="001075AE" w:rsidRPr="000A29B5" w:rsidRDefault="001075AE" w:rsidP="0069127E">
      <w:pPr>
        <w:pStyle w:val="Prrafodelista"/>
        <w:widowControl w:val="0"/>
        <w:numPr>
          <w:ilvl w:val="0"/>
          <w:numId w:val="24"/>
        </w:numPr>
        <w:autoSpaceDE w:val="0"/>
        <w:autoSpaceDN w:val="0"/>
        <w:adjustRightInd w:val="0"/>
        <w:spacing w:after="0" w:line="240" w:lineRule="auto"/>
        <w:jc w:val="both"/>
        <w:rPr>
          <w:sz w:val="20"/>
          <w:szCs w:val="20"/>
        </w:rPr>
      </w:pPr>
      <w:r w:rsidRPr="000A29B5">
        <w:rPr>
          <w:rFonts w:ascii="Arial" w:hAnsi="Arial" w:cs="Arial"/>
          <w:sz w:val="20"/>
          <w:szCs w:val="20"/>
        </w:rPr>
        <w:t>FUENTES, J.L  El Suelo y los Fertilizantes. Ed. Ministerio de Agricultura, Pesca y Alimentación. SEA. Mundi Prensa, Madrid, España. 1999.</w:t>
      </w:r>
    </w:p>
    <w:p w:rsidR="000A29B5" w:rsidRPr="000A29B5" w:rsidRDefault="001075AE" w:rsidP="0069127E">
      <w:pPr>
        <w:pStyle w:val="Prrafodelista"/>
        <w:widowControl w:val="0"/>
        <w:numPr>
          <w:ilvl w:val="0"/>
          <w:numId w:val="24"/>
        </w:numPr>
        <w:autoSpaceDE w:val="0"/>
        <w:autoSpaceDN w:val="0"/>
        <w:adjustRightInd w:val="0"/>
        <w:spacing w:after="0" w:line="240" w:lineRule="auto"/>
        <w:jc w:val="both"/>
        <w:rPr>
          <w:rFonts w:ascii="Arial" w:hAnsi="Arial" w:cs="Arial"/>
          <w:lang w:val="es-ES"/>
        </w:rPr>
      </w:pPr>
      <w:r w:rsidRPr="000A29B5">
        <w:rPr>
          <w:rFonts w:ascii="Arial" w:hAnsi="Arial" w:cs="Arial"/>
          <w:lang w:val="es-ES"/>
        </w:rPr>
        <w:t>KATYAL, J. C. Y RANDAHWA, N. S. 1986. Micronutrientes. Boletín FAO. Fertilizantes y Nutrición. Roma. 93 p.</w:t>
      </w:r>
    </w:p>
    <w:p w:rsidR="000A29B5" w:rsidRPr="006B1A92" w:rsidRDefault="000A29B5" w:rsidP="0069127E">
      <w:pPr>
        <w:pStyle w:val="Prrafodelista"/>
        <w:widowControl w:val="0"/>
        <w:numPr>
          <w:ilvl w:val="0"/>
          <w:numId w:val="24"/>
        </w:numPr>
        <w:autoSpaceDE w:val="0"/>
        <w:autoSpaceDN w:val="0"/>
        <w:adjustRightInd w:val="0"/>
        <w:spacing w:after="0" w:line="240" w:lineRule="auto"/>
        <w:jc w:val="both"/>
        <w:rPr>
          <w:rFonts w:ascii="Arial" w:hAnsi="Arial" w:cs="Arial"/>
          <w:lang w:val="es-ES"/>
        </w:rPr>
      </w:pPr>
      <w:r w:rsidRPr="000A29B5">
        <w:rPr>
          <w:rFonts w:ascii="Arial" w:hAnsi="Arial" w:cs="Arial"/>
          <w:sz w:val="20"/>
          <w:szCs w:val="20"/>
        </w:rPr>
        <w:t>NARRO. F. E. (1994) Física de Suelos con enfoque Agrícola de Trillas – México.</w:t>
      </w:r>
    </w:p>
    <w:p w:rsidR="001075AE" w:rsidRPr="000A29B5" w:rsidRDefault="001075AE" w:rsidP="0069127E">
      <w:pPr>
        <w:pStyle w:val="Prrafodelista"/>
        <w:widowControl w:val="0"/>
        <w:numPr>
          <w:ilvl w:val="0"/>
          <w:numId w:val="24"/>
        </w:numPr>
        <w:autoSpaceDE w:val="0"/>
        <w:autoSpaceDN w:val="0"/>
        <w:adjustRightInd w:val="0"/>
        <w:spacing w:after="0" w:line="240" w:lineRule="auto"/>
        <w:jc w:val="both"/>
        <w:rPr>
          <w:rFonts w:ascii="Arial" w:hAnsi="Arial" w:cs="Arial"/>
          <w:sz w:val="20"/>
          <w:szCs w:val="20"/>
        </w:rPr>
      </w:pPr>
      <w:r w:rsidRPr="000A29B5">
        <w:rPr>
          <w:rFonts w:ascii="Arial" w:hAnsi="Arial" w:cs="Arial"/>
          <w:sz w:val="20"/>
          <w:szCs w:val="20"/>
        </w:rPr>
        <w:t xml:space="preserve">PLASTER, Edgard J.  </w:t>
      </w:r>
      <w:smartTag w:uri="urn:schemas-microsoft-com:office:smarttags" w:element="PersonName">
        <w:smartTagPr>
          <w:attr w:name="ProductID" w:val="La Ciencia"/>
        </w:smartTagPr>
        <w:r w:rsidRPr="000A29B5">
          <w:rPr>
            <w:rFonts w:ascii="Arial" w:hAnsi="Arial" w:cs="Arial"/>
            <w:sz w:val="20"/>
            <w:szCs w:val="20"/>
          </w:rPr>
          <w:t>La Ciencia</w:t>
        </w:r>
      </w:smartTag>
      <w:r w:rsidRPr="000A29B5">
        <w:rPr>
          <w:rFonts w:ascii="Arial" w:hAnsi="Arial" w:cs="Arial"/>
          <w:sz w:val="20"/>
          <w:szCs w:val="20"/>
        </w:rPr>
        <w:t xml:space="preserve"> del Suelo y su Manejo. Editorial Paraninfo. Madrid, España. 2000, 419 p.</w:t>
      </w:r>
    </w:p>
    <w:p w:rsidR="001075AE" w:rsidRPr="000A29B5" w:rsidRDefault="001075AE" w:rsidP="0069127E">
      <w:pPr>
        <w:pStyle w:val="Prrafodelista"/>
        <w:widowControl w:val="0"/>
        <w:numPr>
          <w:ilvl w:val="0"/>
          <w:numId w:val="24"/>
        </w:numPr>
        <w:autoSpaceDE w:val="0"/>
        <w:autoSpaceDN w:val="0"/>
        <w:adjustRightInd w:val="0"/>
        <w:spacing w:after="0" w:line="240" w:lineRule="auto"/>
        <w:jc w:val="both"/>
        <w:rPr>
          <w:rFonts w:ascii="Arial" w:hAnsi="Arial" w:cs="Arial"/>
          <w:color w:val="000000"/>
          <w:sz w:val="20"/>
          <w:szCs w:val="20"/>
          <w:lang w:val="es-ES"/>
        </w:rPr>
      </w:pPr>
      <w:r w:rsidRPr="000A29B5">
        <w:rPr>
          <w:rFonts w:ascii="Arial" w:hAnsi="Arial" w:cs="Arial"/>
          <w:color w:val="000000"/>
          <w:sz w:val="20"/>
          <w:szCs w:val="20"/>
          <w:lang w:val="es-ES"/>
        </w:rPr>
        <w:t xml:space="preserve">REYNOSO et al. (1993 Análisis de suelos, tejidos vegetales, agua y fertilizantes INIA Lima – Perú. </w:t>
      </w:r>
    </w:p>
    <w:p w:rsidR="001075AE" w:rsidRPr="000A29B5" w:rsidRDefault="001075AE" w:rsidP="0069127E">
      <w:pPr>
        <w:pStyle w:val="Prrafodelista"/>
        <w:numPr>
          <w:ilvl w:val="0"/>
          <w:numId w:val="24"/>
        </w:numPr>
        <w:autoSpaceDE w:val="0"/>
        <w:autoSpaceDN w:val="0"/>
        <w:adjustRightInd w:val="0"/>
        <w:spacing w:after="0" w:line="240" w:lineRule="auto"/>
        <w:jc w:val="both"/>
        <w:rPr>
          <w:rFonts w:ascii="Book Antiqua" w:hAnsi="Book Antiqua" w:cs="Book Antiqua"/>
          <w:color w:val="000000"/>
          <w:sz w:val="20"/>
          <w:szCs w:val="20"/>
          <w:lang w:val="es-ES"/>
        </w:rPr>
      </w:pPr>
      <w:r w:rsidRPr="000A29B5">
        <w:rPr>
          <w:rFonts w:ascii="Book Antiqua" w:hAnsi="Book Antiqua" w:cs="Book Antiqua"/>
          <w:color w:val="000000"/>
          <w:sz w:val="20"/>
          <w:szCs w:val="20"/>
          <w:lang w:val="es-ES"/>
        </w:rPr>
        <w:t xml:space="preserve">SELKE, W. 1968 “Los abonos”. ED.. Academía, España. . pgs.441. </w:t>
      </w:r>
    </w:p>
    <w:p w:rsidR="000A29B5" w:rsidRPr="000A29B5" w:rsidRDefault="001075AE" w:rsidP="0069127E">
      <w:pPr>
        <w:pStyle w:val="Prrafodelista"/>
        <w:numPr>
          <w:ilvl w:val="0"/>
          <w:numId w:val="24"/>
        </w:numPr>
        <w:autoSpaceDE w:val="0"/>
        <w:autoSpaceDN w:val="0"/>
        <w:adjustRightInd w:val="0"/>
        <w:spacing w:after="0" w:line="240" w:lineRule="auto"/>
        <w:jc w:val="both"/>
        <w:rPr>
          <w:rFonts w:ascii="Book Antiqua" w:hAnsi="Book Antiqua" w:cs="Book Antiqua"/>
          <w:color w:val="000000"/>
          <w:sz w:val="20"/>
          <w:szCs w:val="20"/>
          <w:lang w:val="es-ES"/>
        </w:rPr>
      </w:pPr>
      <w:r w:rsidRPr="000A29B5">
        <w:rPr>
          <w:rFonts w:ascii="Book Antiqua" w:hAnsi="Book Antiqua" w:cs="Book Antiqua"/>
          <w:color w:val="000000"/>
          <w:sz w:val="20"/>
          <w:szCs w:val="20"/>
          <w:lang w:val="es-ES"/>
        </w:rPr>
        <w:t>TISDALE, S.L. Y NELSON. W.L.: Fertilidad de Suelos y Fertilizantes:. Ed. Barcelona, 1970. Pgs. 760.</w:t>
      </w:r>
    </w:p>
    <w:p w:rsidR="000A29B5" w:rsidRPr="000A29B5" w:rsidRDefault="001075AE" w:rsidP="0069127E">
      <w:pPr>
        <w:pStyle w:val="Prrafodelista"/>
        <w:numPr>
          <w:ilvl w:val="0"/>
          <w:numId w:val="24"/>
        </w:numPr>
        <w:autoSpaceDE w:val="0"/>
        <w:autoSpaceDN w:val="0"/>
        <w:adjustRightInd w:val="0"/>
        <w:spacing w:after="0" w:line="240" w:lineRule="auto"/>
        <w:jc w:val="both"/>
        <w:rPr>
          <w:rFonts w:ascii="Book Antiqua" w:hAnsi="Book Antiqua" w:cs="Book Antiqua"/>
          <w:color w:val="000000"/>
          <w:sz w:val="20"/>
          <w:szCs w:val="20"/>
          <w:lang w:val="es-ES"/>
        </w:rPr>
      </w:pPr>
      <w:r w:rsidRPr="000A29B5">
        <w:rPr>
          <w:rFonts w:ascii="Arial" w:hAnsi="Arial" w:cs="Arial"/>
          <w:sz w:val="20"/>
          <w:szCs w:val="20"/>
          <w:lang w:val="es-ES"/>
        </w:rPr>
        <w:t>SALAS, J. 2004. Procesamiento del estiércol en la producción de abono orgánico. Instituto Nacional de Investigaciones Agrícolas, Centro de Investigaciones Agropecuarias del Estado de Lara. Venezuela. 18 p. [En línea]. Venezuela. &lt;http://www.bioteccaprina.inia.gob.ve&gt;. [Consulta: 22 de diciembre del 2008].</w:t>
      </w:r>
    </w:p>
    <w:p w:rsidR="001075AE" w:rsidRPr="000A29B5" w:rsidRDefault="001075AE" w:rsidP="0069127E">
      <w:pPr>
        <w:pStyle w:val="Prrafodelista"/>
        <w:numPr>
          <w:ilvl w:val="0"/>
          <w:numId w:val="24"/>
        </w:numPr>
        <w:autoSpaceDE w:val="0"/>
        <w:autoSpaceDN w:val="0"/>
        <w:adjustRightInd w:val="0"/>
        <w:spacing w:after="0" w:line="240" w:lineRule="auto"/>
        <w:jc w:val="both"/>
        <w:rPr>
          <w:rFonts w:ascii="Book Antiqua" w:hAnsi="Book Antiqua" w:cs="Book Antiqua"/>
          <w:color w:val="000000"/>
          <w:sz w:val="20"/>
          <w:szCs w:val="20"/>
          <w:lang w:val="es-ES"/>
        </w:rPr>
      </w:pPr>
      <w:r w:rsidRPr="000A29B5">
        <w:rPr>
          <w:rFonts w:ascii="Arial" w:hAnsi="Arial" w:cs="Arial"/>
          <w:sz w:val="20"/>
          <w:szCs w:val="20"/>
          <w:lang w:val="es-ES"/>
        </w:rPr>
        <w:t>SZTERN, D. y PRAVIA, M. 1999. Manual para la elaboración de compost. Bases conceptuales y procesamiento. Organización Panamericana de la Salud. Uruguay. 69 p. [En línea]. Uruguay. &lt;http://www.ops.org.uy.&gt;. [Consulta: 01 de julio del 2004].</w:t>
      </w:r>
    </w:p>
    <w:p w:rsidR="001075AE" w:rsidRPr="000A29B5" w:rsidRDefault="001075AE" w:rsidP="0069127E">
      <w:pPr>
        <w:autoSpaceDE w:val="0"/>
        <w:autoSpaceDN w:val="0"/>
        <w:adjustRightInd w:val="0"/>
        <w:spacing w:after="24"/>
        <w:rPr>
          <w:rFonts w:ascii="Arial" w:hAnsi="Arial" w:cs="Arial"/>
          <w:color w:val="000000"/>
          <w:sz w:val="20"/>
          <w:szCs w:val="20"/>
          <w:lang w:val="es-ES"/>
        </w:rPr>
      </w:pPr>
    </w:p>
    <w:p w:rsidR="001319D3" w:rsidRPr="00A41834" w:rsidRDefault="001319D3" w:rsidP="0069127E">
      <w:pPr>
        <w:autoSpaceDE w:val="0"/>
        <w:autoSpaceDN w:val="0"/>
        <w:adjustRightInd w:val="0"/>
        <w:spacing w:after="0" w:line="240" w:lineRule="auto"/>
        <w:jc w:val="both"/>
        <w:rPr>
          <w:rFonts w:ascii="Times New Roman" w:hAnsi="Times New Roman" w:cs="Times New Roman"/>
          <w:sz w:val="20"/>
          <w:szCs w:val="20"/>
        </w:rPr>
      </w:pPr>
    </w:p>
    <w:p w:rsidR="001319D3" w:rsidRPr="00A41834" w:rsidRDefault="001319D3" w:rsidP="0069127E">
      <w:pPr>
        <w:pStyle w:val="Sangradetextonormal"/>
        <w:ind w:left="2832" w:firstLine="708"/>
        <w:jc w:val="right"/>
        <w:rPr>
          <w:rFonts w:ascii="Times New Roman" w:hAnsi="Times New Roman" w:cs="Times New Roman"/>
          <w:sz w:val="20"/>
          <w:szCs w:val="20"/>
        </w:rPr>
      </w:pPr>
    </w:p>
    <w:p w:rsidR="001319D3" w:rsidRDefault="006B1A92" w:rsidP="0069127E">
      <w:pPr>
        <w:pStyle w:val="Sangradetextonormal"/>
        <w:ind w:left="2832" w:firstLine="708"/>
        <w:jc w:val="right"/>
        <w:rPr>
          <w:rFonts w:ascii="Times New Roman" w:hAnsi="Times New Roman" w:cs="Times New Roman"/>
          <w:sz w:val="20"/>
          <w:szCs w:val="20"/>
        </w:rPr>
      </w:pPr>
      <w:r>
        <w:rPr>
          <w:rFonts w:ascii="Times New Roman" w:hAnsi="Times New Roman" w:cs="Times New Roman"/>
          <w:sz w:val="20"/>
          <w:szCs w:val="20"/>
        </w:rPr>
        <w:t>Huacho, 10 abril del 2018</w:t>
      </w:r>
    </w:p>
    <w:p w:rsidR="006B1A92" w:rsidRDefault="006B1A92" w:rsidP="0069127E">
      <w:pPr>
        <w:pStyle w:val="Sangradetextonormal"/>
        <w:ind w:left="2832" w:firstLine="708"/>
        <w:jc w:val="right"/>
        <w:rPr>
          <w:rFonts w:ascii="Times New Roman" w:hAnsi="Times New Roman" w:cs="Times New Roman"/>
          <w:sz w:val="20"/>
          <w:szCs w:val="20"/>
        </w:rPr>
      </w:pPr>
    </w:p>
    <w:p w:rsidR="006B1A92" w:rsidRPr="00A41834" w:rsidRDefault="006B1A92" w:rsidP="0069127E">
      <w:pPr>
        <w:pStyle w:val="Sangradetextonormal"/>
        <w:ind w:left="2832" w:firstLine="708"/>
        <w:jc w:val="right"/>
        <w:rPr>
          <w:rFonts w:ascii="Times New Roman" w:hAnsi="Times New Roman" w:cs="Times New Roman"/>
          <w:sz w:val="20"/>
          <w:szCs w:val="20"/>
        </w:rPr>
      </w:pPr>
    </w:p>
    <w:p w:rsidR="001319D3" w:rsidRPr="00A41834" w:rsidRDefault="001D47E1" w:rsidP="0069127E">
      <w:pPr>
        <w:pStyle w:val="Sangradetextonormal"/>
        <w:spacing w:after="0"/>
        <w:ind w:left="0" w:firstLine="851"/>
        <w:rPr>
          <w:rFonts w:ascii="Times New Roman" w:hAnsi="Times New Roman" w:cs="Times New Roman"/>
          <w:sz w:val="20"/>
          <w:szCs w:val="20"/>
        </w:rPr>
      </w:pPr>
      <w:r w:rsidRPr="00A41834">
        <w:rPr>
          <w:rFonts w:ascii="Times New Roman" w:hAnsi="Times New Roman" w:cs="Times New Roman"/>
          <w:sz w:val="20"/>
          <w:szCs w:val="20"/>
        </w:rPr>
        <w:softHyphen/>
      </w:r>
      <w:r w:rsidRPr="00A41834">
        <w:rPr>
          <w:rFonts w:ascii="Times New Roman" w:hAnsi="Times New Roman" w:cs="Times New Roman"/>
          <w:sz w:val="20"/>
          <w:szCs w:val="20"/>
        </w:rPr>
        <w:softHyphen/>
      </w:r>
      <w:r w:rsidRPr="00A41834">
        <w:rPr>
          <w:rFonts w:ascii="Times New Roman" w:hAnsi="Times New Roman" w:cs="Times New Roman"/>
          <w:sz w:val="20"/>
          <w:szCs w:val="20"/>
        </w:rPr>
        <w:softHyphen/>
      </w:r>
      <w:r w:rsidRPr="00A41834">
        <w:rPr>
          <w:rFonts w:ascii="Times New Roman" w:hAnsi="Times New Roman" w:cs="Times New Roman"/>
          <w:sz w:val="20"/>
          <w:szCs w:val="20"/>
        </w:rPr>
        <w:softHyphen/>
      </w:r>
      <w:r w:rsidRPr="00A41834">
        <w:rPr>
          <w:rFonts w:ascii="Times New Roman" w:hAnsi="Times New Roman" w:cs="Times New Roman"/>
          <w:sz w:val="20"/>
          <w:szCs w:val="20"/>
        </w:rPr>
        <w:softHyphen/>
      </w:r>
      <w:r w:rsidRPr="00A41834">
        <w:rPr>
          <w:rFonts w:ascii="Times New Roman" w:hAnsi="Times New Roman" w:cs="Times New Roman"/>
          <w:sz w:val="20"/>
          <w:szCs w:val="20"/>
        </w:rPr>
        <w:softHyphen/>
      </w:r>
      <w:r w:rsidRPr="00A41834">
        <w:rPr>
          <w:rFonts w:ascii="Times New Roman" w:hAnsi="Times New Roman" w:cs="Times New Roman"/>
          <w:sz w:val="20"/>
          <w:szCs w:val="20"/>
        </w:rPr>
        <w:softHyphen/>
      </w:r>
      <w:r w:rsidRPr="00A41834">
        <w:rPr>
          <w:rFonts w:ascii="Times New Roman" w:hAnsi="Times New Roman" w:cs="Times New Roman"/>
          <w:sz w:val="20"/>
          <w:szCs w:val="20"/>
        </w:rPr>
        <w:softHyphen/>
      </w:r>
      <w:r w:rsidRPr="00A41834">
        <w:rPr>
          <w:rFonts w:ascii="Times New Roman" w:hAnsi="Times New Roman" w:cs="Times New Roman"/>
          <w:sz w:val="20"/>
          <w:szCs w:val="20"/>
        </w:rPr>
        <w:softHyphen/>
      </w:r>
      <w:r w:rsidRPr="00A41834">
        <w:rPr>
          <w:rFonts w:ascii="Times New Roman" w:hAnsi="Times New Roman" w:cs="Times New Roman"/>
          <w:sz w:val="20"/>
          <w:szCs w:val="20"/>
        </w:rPr>
        <w:softHyphen/>
      </w:r>
      <w:r w:rsidRPr="00A41834">
        <w:rPr>
          <w:rFonts w:ascii="Times New Roman" w:hAnsi="Times New Roman" w:cs="Times New Roman"/>
          <w:sz w:val="20"/>
          <w:szCs w:val="20"/>
        </w:rPr>
        <w:softHyphen/>
      </w:r>
      <w:r w:rsidRPr="00A41834">
        <w:rPr>
          <w:rFonts w:ascii="Times New Roman" w:hAnsi="Times New Roman" w:cs="Times New Roman"/>
          <w:sz w:val="20"/>
          <w:szCs w:val="20"/>
        </w:rPr>
        <w:softHyphen/>
      </w:r>
      <w:r w:rsidRPr="00A41834">
        <w:rPr>
          <w:rFonts w:ascii="Times New Roman" w:hAnsi="Times New Roman" w:cs="Times New Roman"/>
          <w:sz w:val="20"/>
          <w:szCs w:val="20"/>
        </w:rPr>
        <w:softHyphen/>
        <w:t>________________________</w:t>
      </w:r>
    </w:p>
    <w:p w:rsidR="002F0BEE" w:rsidRDefault="006B1A92" w:rsidP="0069127E">
      <w:pPr>
        <w:pStyle w:val="Sangradetextonormal"/>
        <w:spacing w:after="0" w:line="240" w:lineRule="auto"/>
        <w:ind w:left="0" w:firstLine="709"/>
        <w:rPr>
          <w:rFonts w:ascii="Times New Roman" w:hAnsi="Times New Roman" w:cs="Times New Roman"/>
          <w:sz w:val="20"/>
          <w:szCs w:val="20"/>
        </w:rPr>
      </w:pPr>
      <w:r>
        <w:rPr>
          <w:rFonts w:ascii="Times New Roman" w:hAnsi="Times New Roman" w:cs="Times New Roman"/>
          <w:sz w:val="20"/>
          <w:szCs w:val="20"/>
        </w:rPr>
        <w:t xml:space="preserve">Dr. </w:t>
      </w:r>
      <w:r w:rsidRPr="00A41834">
        <w:rPr>
          <w:rFonts w:ascii="Times New Roman" w:hAnsi="Times New Roman" w:cs="Times New Roman"/>
          <w:sz w:val="20"/>
          <w:szCs w:val="20"/>
        </w:rPr>
        <w:t>Marco Tulio Sanchez Calle</w:t>
      </w:r>
    </w:p>
    <w:p w:rsidR="006B1A92" w:rsidRPr="006B1A92" w:rsidRDefault="006B1A92" w:rsidP="0069127E">
      <w:pPr>
        <w:pStyle w:val="Sangradetextonormal"/>
        <w:spacing w:after="0" w:line="240" w:lineRule="auto"/>
        <w:ind w:left="0" w:firstLine="709"/>
        <w:rPr>
          <w:rFonts w:ascii="Times New Roman" w:hAnsi="Times New Roman" w:cs="Times New Roman"/>
          <w:sz w:val="20"/>
          <w:szCs w:val="20"/>
        </w:rPr>
      </w:pPr>
      <w:r>
        <w:rPr>
          <w:rFonts w:ascii="Times New Roman" w:hAnsi="Times New Roman" w:cs="Times New Roman"/>
          <w:sz w:val="20"/>
          <w:szCs w:val="20"/>
        </w:rPr>
        <w:t xml:space="preserve">           DNI: 028078986</w:t>
      </w:r>
    </w:p>
    <w:sectPr w:rsidR="006B1A92" w:rsidRPr="006B1A92" w:rsidSect="00E12F2A">
      <w:pgSz w:w="11906" w:h="16838"/>
      <w:pgMar w:top="1418" w:right="851" w:bottom="1418"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8D0" w:rsidRDefault="00A748D0">
      <w:pPr>
        <w:spacing w:after="0" w:line="240" w:lineRule="auto"/>
      </w:pPr>
      <w:r>
        <w:separator/>
      </w:r>
    </w:p>
  </w:endnote>
  <w:endnote w:type="continuationSeparator" w:id="0">
    <w:p w:rsidR="00A748D0" w:rsidRDefault="00A74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623475"/>
      <w:docPartObj>
        <w:docPartGallery w:val="Page Numbers (Bottom of Page)"/>
        <w:docPartUnique/>
      </w:docPartObj>
    </w:sdtPr>
    <w:sdtEndPr/>
    <w:sdtContent>
      <w:p w:rsidR="009E68DB" w:rsidRDefault="009E68DB">
        <w:pPr>
          <w:pStyle w:val="Piedepgina"/>
          <w:jc w:val="right"/>
        </w:pPr>
        <w:r>
          <w:fldChar w:fldCharType="begin"/>
        </w:r>
        <w:r>
          <w:instrText>PAGE   \* MERGEFORMAT</w:instrText>
        </w:r>
        <w:r>
          <w:fldChar w:fldCharType="separate"/>
        </w:r>
        <w:r w:rsidR="007918D2" w:rsidRPr="007918D2">
          <w:rPr>
            <w:noProof/>
            <w:lang w:val="es-ES"/>
          </w:rPr>
          <w:t>2</w:t>
        </w:r>
        <w:r>
          <w:fldChar w:fldCharType="end"/>
        </w:r>
      </w:p>
    </w:sdtContent>
  </w:sdt>
  <w:p w:rsidR="009E68DB" w:rsidRDefault="009E68D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8D0" w:rsidRDefault="00A748D0">
      <w:pPr>
        <w:spacing w:after="0" w:line="240" w:lineRule="auto"/>
      </w:pPr>
      <w:r>
        <w:separator/>
      </w:r>
    </w:p>
  </w:footnote>
  <w:footnote w:type="continuationSeparator" w:id="0">
    <w:p w:rsidR="00A748D0" w:rsidRDefault="00A748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8DB" w:rsidRPr="00E611F6" w:rsidRDefault="009E68DB" w:rsidP="00BA0EA8">
    <w:pPr>
      <w:widowControl w:val="0"/>
      <w:autoSpaceDE w:val="0"/>
      <w:autoSpaceDN w:val="0"/>
      <w:adjustRightInd w:val="0"/>
      <w:spacing w:after="0" w:line="345" w:lineRule="auto"/>
      <w:ind w:right="-1"/>
      <w:jc w:val="center"/>
      <w:rPr>
        <w:rFonts w:ascii="Times New Roman" w:hAnsi="Times New Roman"/>
        <w:b/>
        <w:sz w:val="24"/>
        <w:szCs w:val="24"/>
      </w:rPr>
    </w:pPr>
    <w:r>
      <w:rPr>
        <w:noProof/>
        <w:lang w:eastAsia="es-PE"/>
      </w:rPr>
      <w:drawing>
        <wp:anchor distT="0" distB="0" distL="114300" distR="114300" simplePos="0" relativeHeight="251659264" behindDoc="1" locked="0" layoutInCell="1" allowOverlap="1" wp14:anchorId="11BED3E8" wp14:editId="60D417B6">
          <wp:simplePos x="0" y="0"/>
          <wp:positionH relativeFrom="column">
            <wp:posOffset>-207010</wp:posOffset>
          </wp:positionH>
          <wp:positionV relativeFrom="paragraph">
            <wp:posOffset>-280670</wp:posOffset>
          </wp:positionV>
          <wp:extent cx="866775" cy="814705"/>
          <wp:effectExtent l="0" t="0" r="9525" b="4445"/>
          <wp:wrapNone/>
          <wp:docPr id="1" name="Imagen 1" descr="Descripción: http://2.bp.blogspot.com/_-J8lPx-crbA/ScvEa5AZG8I/AAAAAAAAAAc/0hHlbjIMZ4A/s320/logo+modif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http://2.bp.blogspot.com/_-J8lPx-crbA/ScvEa5AZG8I/AAAAAAAAAAc/0hHlbjIMZ4A/s320/logo+modificad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66775" cy="814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68DB" w:rsidRPr="00724900" w:rsidRDefault="009E68DB" w:rsidP="00BA0EA8">
    <w:pPr>
      <w:spacing w:after="0" w:line="240" w:lineRule="auto"/>
      <w:jc w:val="center"/>
      <w:rPr>
        <w:rFonts w:ascii="Arial" w:eastAsia="Times New Roman" w:hAnsi="Arial" w:cs="Arial"/>
        <w:b/>
        <w:sz w:val="16"/>
        <w:szCs w:val="16"/>
        <w:lang w:eastAsia="es-PE"/>
      </w:rPr>
    </w:pPr>
    <w:r>
      <w:rPr>
        <w:rFonts w:ascii="Arial" w:eastAsia="Times New Roman" w:hAnsi="Arial" w:cs="Arial"/>
        <w:b/>
        <w:sz w:val="20"/>
        <w:szCs w:val="20"/>
        <w:lang w:eastAsia="es-PE"/>
      </w:rPr>
      <w:t xml:space="preserve">              </w:t>
    </w:r>
    <w:r w:rsidRPr="00724900">
      <w:rPr>
        <w:rFonts w:ascii="Arial" w:eastAsia="Times New Roman" w:hAnsi="Arial" w:cs="Arial"/>
        <w:b/>
        <w:sz w:val="16"/>
        <w:szCs w:val="16"/>
        <w:lang w:eastAsia="es-PE"/>
      </w:rPr>
      <w:t>UNIVERSIDAD NACIONAL JOSÉ FAUSTINO SÁNCHEZ CARRIÓN</w:t>
    </w:r>
  </w:p>
  <w:p w:rsidR="009E68DB" w:rsidRPr="00724900" w:rsidRDefault="009E68DB" w:rsidP="00BA0EA8">
    <w:pPr>
      <w:spacing w:after="0" w:line="240" w:lineRule="auto"/>
      <w:jc w:val="center"/>
      <w:rPr>
        <w:rFonts w:ascii="Arial" w:eastAsia="Times New Roman" w:hAnsi="Arial" w:cs="Arial"/>
        <w:b/>
        <w:sz w:val="16"/>
        <w:szCs w:val="16"/>
        <w:lang w:eastAsia="es-PE"/>
      </w:rPr>
    </w:pPr>
    <w:r w:rsidRPr="00724900">
      <w:rPr>
        <w:rFonts w:ascii="Arial" w:eastAsia="Times New Roman" w:hAnsi="Arial" w:cs="Arial"/>
        <w:b/>
        <w:sz w:val="16"/>
        <w:szCs w:val="16"/>
        <w:lang w:eastAsia="es-PE"/>
      </w:rPr>
      <w:t xml:space="preserve">                  FACULTAD DE INGENIERÍA AGRARIAS, INDUSTRIAS ALIMENTARIAS Y AMBIENTAL  </w:t>
    </w:r>
  </w:p>
  <w:p w:rsidR="009E68DB" w:rsidRPr="00724900" w:rsidRDefault="009E68DB" w:rsidP="00BA0EA8">
    <w:pPr>
      <w:spacing w:after="0" w:line="240" w:lineRule="auto"/>
      <w:jc w:val="center"/>
      <w:rPr>
        <w:rFonts w:ascii="Arial" w:eastAsia="Times New Roman" w:hAnsi="Arial" w:cs="Arial"/>
        <w:b/>
        <w:sz w:val="16"/>
        <w:szCs w:val="16"/>
        <w:lang w:eastAsia="es-PE"/>
      </w:rPr>
    </w:pPr>
    <w:r w:rsidRPr="00724900">
      <w:rPr>
        <w:rFonts w:ascii="Arial" w:eastAsia="Times New Roman" w:hAnsi="Arial" w:cs="Arial"/>
        <w:b/>
        <w:sz w:val="16"/>
        <w:szCs w:val="16"/>
        <w:lang w:eastAsia="es-PE"/>
      </w:rPr>
      <w:t xml:space="preserve">                        DEPARTAMENTO ACADÉMICO DE AGRONOMÍA Y ZOOTECNIA </w:t>
    </w:r>
  </w:p>
  <w:p w:rsidR="009E68DB" w:rsidRDefault="009E68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0675"/>
    <w:multiLevelType w:val="multilevel"/>
    <w:tmpl w:val="5162887A"/>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37D63DD"/>
    <w:multiLevelType w:val="hybridMultilevel"/>
    <w:tmpl w:val="313C522E"/>
    <w:lvl w:ilvl="0" w:tplc="D32603C6">
      <w:start w:val="1"/>
      <w:numFmt w:val="decimal"/>
      <w:lvlText w:val="%1)"/>
      <w:lvlJc w:val="left"/>
      <w:pPr>
        <w:ind w:left="1494" w:hanging="360"/>
      </w:pPr>
      <w:rPr>
        <w:rFonts w:ascii="Times New Roman" w:hAnsi="Times New Roman" w:cs="Times New Roman" w:hint="default"/>
        <w:sz w:val="24"/>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
    <w:nsid w:val="18D72B33"/>
    <w:multiLevelType w:val="multilevel"/>
    <w:tmpl w:val="87FC5F0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C48303E"/>
    <w:multiLevelType w:val="hybridMultilevel"/>
    <w:tmpl w:val="F110B9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DEE5C51"/>
    <w:multiLevelType w:val="hybridMultilevel"/>
    <w:tmpl w:val="20F2609E"/>
    <w:lvl w:ilvl="0" w:tplc="A26811E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18E0547"/>
    <w:multiLevelType w:val="hybridMultilevel"/>
    <w:tmpl w:val="B4DCFA20"/>
    <w:lvl w:ilvl="0" w:tplc="D32603C6">
      <w:start w:val="1"/>
      <w:numFmt w:val="decimal"/>
      <w:lvlText w:val="%1)"/>
      <w:lvlJc w:val="left"/>
      <w:pPr>
        <w:ind w:left="1494" w:hanging="360"/>
      </w:pPr>
      <w:rPr>
        <w:rFonts w:ascii="Times New Roman" w:hAnsi="Times New Roman" w:cs="Times New Roman" w:hint="default"/>
        <w:sz w:val="24"/>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6">
    <w:nsid w:val="2D083776"/>
    <w:multiLevelType w:val="hybridMultilevel"/>
    <w:tmpl w:val="B3F66D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6273ECE"/>
    <w:multiLevelType w:val="multilevel"/>
    <w:tmpl w:val="25FC7ED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6AE7F72"/>
    <w:multiLevelType w:val="hybridMultilevel"/>
    <w:tmpl w:val="3566F5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F3B6CDE"/>
    <w:multiLevelType w:val="multilevel"/>
    <w:tmpl w:val="2082A69E"/>
    <w:lvl w:ilvl="0">
      <w:start w:val="8"/>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4761507"/>
    <w:multiLevelType w:val="multilevel"/>
    <w:tmpl w:val="87FC5F0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61F5799"/>
    <w:multiLevelType w:val="multilevel"/>
    <w:tmpl w:val="0F1AA7EC"/>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6D928A0"/>
    <w:multiLevelType w:val="multilevel"/>
    <w:tmpl w:val="05FE62E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BB937B7"/>
    <w:multiLevelType w:val="multilevel"/>
    <w:tmpl w:val="25FC7ED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CA936DE"/>
    <w:multiLevelType w:val="multilevel"/>
    <w:tmpl w:val="005C088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E81754B"/>
    <w:multiLevelType w:val="singleLevel"/>
    <w:tmpl w:val="14DCB95E"/>
    <w:lvl w:ilvl="0">
      <w:start w:val="2"/>
      <w:numFmt w:val="bullet"/>
      <w:lvlText w:val="-"/>
      <w:lvlJc w:val="left"/>
      <w:pPr>
        <w:tabs>
          <w:tab w:val="num" w:pos="502"/>
        </w:tabs>
        <w:ind w:left="502" w:hanging="360"/>
      </w:pPr>
      <w:rPr>
        <w:rFonts w:ascii="Times New Roman" w:hAnsi="Times New Roman" w:hint="default"/>
      </w:rPr>
    </w:lvl>
  </w:abstractNum>
  <w:abstractNum w:abstractNumId="16">
    <w:nsid w:val="51DF2887"/>
    <w:multiLevelType w:val="hybridMultilevel"/>
    <w:tmpl w:val="F4A62F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9AA0EE6"/>
    <w:multiLevelType w:val="multilevel"/>
    <w:tmpl w:val="D4AC68B0"/>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1BF22B8"/>
    <w:multiLevelType w:val="hybridMultilevel"/>
    <w:tmpl w:val="8C9222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9A53765"/>
    <w:multiLevelType w:val="hybridMultilevel"/>
    <w:tmpl w:val="BCDCD014"/>
    <w:lvl w:ilvl="0" w:tplc="289C331C">
      <w:start w:val="1"/>
      <w:numFmt w:val="bullet"/>
      <w:lvlText w:val="-"/>
      <w:lvlJc w:val="left"/>
      <w:pPr>
        <w:ind w:left="1146" w:hanging="360"/>
      </w:pPr>
      <w:rPr>
        <w:rFonts w:ascii="Wingdings-Regular" w:eastAsiaTheme="minorHAnsi" w:hAnsi="Wingdings-Regular" w:cs="Wingdings-Regular" w:hint="default"/>
        <w:sz w:val="19"/>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0">
    <w:nsid w:val="6A2C799A"/>
    <w:multiLevelType w:val="multilevel"/>
    <w:tmpl w:val="4AAE4E8A"/>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CBF1BC7"/>
    <w:multiLevelType w:val="hybridMultilevel"/>
    <w:tmpl w:val="90CC6758"/>
    <w:lvl w:ilvl="0" w:tplc="D32603C6">
      <w:start w:val="1"/>
      <w:numFmt w:val="decimal"/>
      <w:lvlText w:val="%1)"/>
      <w:lvlJc w:val="left"/>
      <w:pPr>
        <w:ind w:left="720" w:hanging="360"/>
      </w:pPr>
      <w:rPr>
        <w:rFonts w:ascii="Times New Roman" w:hAnsi="Times New Roman" w:cs="Times New Roman"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D4C428A"/>
    <w:multiLevelType w:val="hybridMultilevel"/>
    <w:tmpl w:val="6D62A5FC"/>
    <w:lvl w:ilvl="0" w:tplc="922C2B32">
      <w:start w:val="1"/>
      <w:numFmt w:val="lowerLetter"/>
      <w:lvlText w:val="%1)"/>
      <w:lvlJc w:val="left"/>
      <w:pPr>
        <w:ind w:left="1406" w:hanging="555"/>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3">
    <w:nsid w:val="6EAE4960"/>
    <w:multiLevelType w:val="hybridMultilevel"/>
    <w:tmpl w:val="C5BC7038"/>
    <w:lvl w:ilvl="0" w:tplc="8E4EC310">
      <w:start w:val="1"/>
      <w:numFmt w:val="low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4">
    <w:nsid w:val="6FBC504B"/>
    <w:multiLevelType w:val="hybridMultilevel"/>
    <w:tmpl w:val="B4DCFA20"/>
    <w:lvl w:ilvl="0" w:tplc="D32603C6">
      <w:start w:val="1"/>
      <w:numFmt w:val="decimal"/>
      <w:lvlText w:val="%1)"/>
      <w:lvlJc w:val="left"/>
      <w:pPr>
        <w:ind w:left="1494" w:hanging="360"/>
      </w:pPr>
      <w:rPr>
        <w:rFonts w:ascii="Times New Roman" w:hAnsi="Times New Roman" w:cs="Times New Roman" w:hint="default"/>
        <w:sz w:val="24"/>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5">
    <w:nsid w:val="73387944"/>
    <w:multiLevelType w:val="hybridMultilevel"/>
    <w:tmpl w:val="C19035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15"/>
  </w:num>
  <w:num w:numId="4">
    <w:abstractNumId w:val="18"/>
  </w:num>
  <w:num w:numId="5">
    <w:abstractNumId w:val="24"/>
  </w:num>
  <w:num w:numId="6">
    <w:abstractNumId w:val="22"/>
  </w:num>
  <w:num w:numId="7">
    <w:abstractNumId w:val="1"/>
  </w:num>
  <w:num w:numId="8">
    <w:abstractNumId w:val="8"/>
  </w:num>
  <w:num w:numId="9">
    <w:abstractNumId w:val="6"/>
  </w:num>
  <w:num w:numId="10">
    <w:abstractNumId w:val="3"/>
  </w:num>
  <w:num w:numId="11">
    <w:abstractNumId w:val="5"/>
  </w:num>
  <w:num w:numId="12">
    <w:abstractNumId w:val="25"/>
  </w:num>
  <w:num w:numId="13">
    <w:abstractNumId w:val="21"/>
  </w:num>
  <w:num w:numId="14">
    <w:abstractNumId w:val="12"/>
  </w:num>
  <w:num w:numId="15">
    <w:abstractNumId w:val="2"/>
  </w:num>
  <w:num w:numId="16">
    <w:abstractNumId w:val="20"/>
  </w:num>
  <w:num w:numId="17">
    <w:abstractNumId w:val="0"/>
  </w:num>
  <w:num w:numId="18">
    <w:abstractNumId w:val="11"/>
  </w:num>
  <w:num w:numId="19">
    <w:abstractNumId w:val="10"/>
  </w:num>
  <w:num w:numId="20">
    <w:abstractNumId w:val="14"/>
  </w:num>
  <w:num w:numId="21">
    <w:abstractNumId w:val="17"/>
  </w:num>
  <w:num w:numId="22">
    <w:abstractNumId w:val="9"/>
  </w:num>
  <w:num w:numId="23">
    <w:abstractNumId w:val="7"/>
  </w:num>
  <w:num w:numId="24">
    <w:abstractNumId w:val="13"/>
  </w:num>
  <w:num w:numId="25">
    <w:abstractNumId w:val="1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9D3"/>
    <w:rsid w:val="00001086"/>
    <w:rsid w:val="00001839"/>
    <w:rsid w:val="00054289"/>
    <w:rsid w:val="000556A3"/>
    <w:rsid w:val="000A29B5"/>
    <w:rsid w:val="000B03DB"/>
    <w:rsid w:val="001075AE"/>
    <w:rsid w:val="001319D3"/>
    <w:rsid w:val="00146107"/>
    <w:rsid w:val="00166F75"/>
    <w:rsid w:val="00171C7A"/>
    <w:rsid w:val="001852CA"/>
    <w:rsid w:val="00190DEE"/>
    <w:rsid w:val="001D47E1"/>
    <w:rsid w:val="001D52E4"/>
    <w:rsid w:val="001F2059"/>
    <w:rsid w:val="001F7174"/>
    <w:rsid w:val="00206066"/>
    <w:rsid w:val="00247DC1"/>
    <w:rsid w:val="002F0BEE"/>
    <w:rsid w:val="00327755"/>
    <w:rsid w:val="00337392"/>
    <w:rsid w:val="00361987"/>
    <w:rsid w:val="0039119D"/>
    <w:rsid w:val="003A53DF"/>
    <w:rsid w:val="003B663E"/>
    <w:rsid w:val="004446AD"/>
    <w:rsid w:val="00457DAD"/>
    <w:rsid w:val="00494A48"/>
    <w:rsid w:val="004B6878"/>
    <w:rsid w:val="004B6A40"/>
    <w:rsid w:val="004E1F01"/>
    <w:rsid w:val="005267F8"/>
    <w:rsid w:val="00556D3E"/>
    <w:rsid w:val="005735C9"/>
    <w:rsid w:val="005E0112"/>
    <w:rsid w:val="006710D5"/>
    <w:rsid w:val="0069127E"/>
    <w:rsid w:val="006B1A92"/>
    <w:rsid w:val="006E1679"/>
    <w:rsid w:val="0074245B"/>
    <w:rsid w:val="007918D2"/>
    <w:rsid w:val="00810BF1"/>
    <w:rsid w:val="00820CC3"/>
    <w:rsid w:val="00836F6A"/>
    <w:rsid w:val="00892537"/>
    <w:rsid w:val="0089378E"/>
    <w:rsid w:val="008A4FC3"/>
    <w:rsid w:val="008C59B5"/>
    <w:rsid w:val="008C76B1"/>
    <w:rsid w:val="009C15FE"/>
    <w:rsid w:val="009D68DC"/>
    <w:rsid w:val="009E68DB"/>
    <w:rsid w:val="00A0464D"/>
    <w:rsid w:val="00A07E41"/>
    <w:rsid w:val="00A3724C"/>
    <w:rsid w:val="00A41834"/>
    <w:rsid w:val="00A748D0"/>
    <w:rsid w:val="00A81A8D"/>
    <w:rsid w:val="00A84B02"/>
    <w:rsid w:val="00B05011"/>
    <w:rsid w:val="00B15EA1"/>
    <w:rsid w:val="00B5647E"/>
    <w:rsid w:val="00BA0EA8"/>
    <w:rsid w:val="00BD60C1"/>
    <w:rsid w:val="00C2016E"/>
    <w:rsid w:val="00C42799"/>
    <w:rsid w:val="00C52E52"/>
    <w:rsid w:val="00C75EC4"/>
    <w:rsid w:val="00CE67C9"/>
    <w:rsid w:val="00D12985"/>
    <w:rsid w:val="00D408F2"/>
    <w:rsid w:val="00DA487A"/>
    <w:rsid w:val="00DB39D2"/>
    <w:rsid w:val="00E12F2A"/>
    <w:rsid w:val="00E2452A"/>
    <w:rsid w:val="00E31728"/>
    <w:rsid w:val="00E522B0"/>
    <w:rsid w:val="00E65BF4"/>
    <w:rsid w:val="00ED44A1"/>
    <w:rsid w:val="00ED6AC1"/>
    <w:rsid w:val="00F06C39"/>
    <w:rsid w:val="00F2638E"/>
    <w:rsid w:val="00F27ACE"/>
    <w:rsid w:val="00F466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85"/>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19D3"/>
    <w:pPr>
      <w:ind w:left="720"/>
      <w:contextualSpacing/>
    </w:pPr>
  </w:style>
  <w:style w:type="paragraph" w:styleId="Piedepgina">
    <w:name w:val="footer"/>
    <w:basedOn w:val="Normal"/>
    <w:link w:val="PiedepginaCar"/>
    <w:uiPriority w:val="99"/>
    <w:unhideWhenUsed/>
    <w:rsid w:val="001319D3"/>
    <w:pPr>
      <w:tabs>
        <w:tab w:val="center" w:pos="4252"/>
        <w:tab w:val="right" w:pos="8504"/>
      </w:tabs>
      <w:spacing w:after="0" w:line="240" w:lineRule="auto"/>
    </w:pPr>
    <w:rPr>
      <w:rFonts w:ascii="Calibri" w:eastAsia="Times New Roman" w:hAnsi="Calibri" w:cs="Times New Roman"/>
      <w:lang w:eastAsia="es-PE"/>
    </w:rPr>
  </w:style>
  <w:style w:type="character" w:customStyle="1" w:styleId="PiedepginaCar">
    <w:name w:val="Pie de página Car"/>
    <w:basedOn w:val="Fuentedeprrafopredeter"/>
    <w:link w:val="Piedepgina"/>
    <w:uiPriority w:val="99"/>
    <w:rsid w:val="001319D3"/>
    <w:rPr>
      <w:rFonts w:ascii="Calibri" w:eastAsia="Times New Roman" w:hAnsi="Calibri" w:cs="Times New Roman"/>
      <w:lang w:val="es-PE" w:eastAsia="es-PE"/>
    </w:rPr>
  </w:style>
  <w:style w:type="table" w:styleId="Tablaconcuadrcula">
    <w:name w:val="Table Grid"/>
    <w:basedOn w:val="Tablanormal"/>
    <w:uiPriority w:val="59"/>
    <w:rsid w:val="001319D3"/>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nhideWhenUsed/>
    <w:rsid w:val="001319D3"/>
    <w:pPr>
      <w:spacing w:after="120"/>
      <w:ind w:left="283"/>
    </w:pPr>
  </w:style>
  <w:style w:type="character" w:customStyle="1" w:styleId="SangradetextonormalCar">
    <w:name w:val="Sangría de texto normal Car"/>
    <w:basedOn w:val="Fuentedeprrafopredeter"/>
    <w:link w:val="Sangradetextonormal"/>
    <w:rsid w:val="001319D3"/>
    <w:rPr>
      <w:lang w:val="es-PE"/>
    </w:rPr>
  </w:style>
  <w:style w:type="paragraph" w:styleId="Textosinformato">
    <w:name w:val="Plain Text"/>
    <w:basedOn w:val="Normal"/>
    <w:link w:val="TextosinformatoCar"/>
    <w:rsid w:val="001319D3"/>
    <w:pPr>
      <w:spacing w:after="0" w:line="240" w:lineRule="auto"/>
    </w:pPr>
    <w:rPr>
      <w:rFonts w:ascii="Courier New" w:eastAsia="Times New Roman" w:hAnsi="Courier New" w:cs="Times New Roman"/>
      <w:sz w:val="20"/>
      <w:szCs w:val="20"/>
      <w:lang w:val="es-ES_tradnl" w:eastAsia="es-ES"/>
    </w:rPr>
  </w:style>
  <w:style w:type="character" w:customStyle="1" w:styleId="TextosinformatoCar">
    <w:name w:val="Texto sin formato Car"/>
    <w:basedOn w:val="Fuentedeprrafopredeter"/>
    <w:link w:val="Textosinformato"/>
    <w:rsid w:val="001319D3"/>
    <w:rPr>
      <w:rFonts w:ascii="Courier New" w:eastAsia="Times New Roman" w:hAnsi="Courier New" w:cs="Times New Roman"/>
      <w:sz w:val="20"/>
      <w:szCs w:val="20"/>
      <w:lang w:val="es-ES_tradnl" w:eastAsia="es-ES"/>
    </w:rPr>
  </w:style>
  <w:style w:type="paragraph" w:customStyle="1" w:styleId="Default">
    <w:name w:val="Default"/>
    <w:rsid w:val="001319D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C2016E"/>
    <w:pPr>
      <w:spacing w:before="100" w:beforeAutospacing="1" w:after="100" w:afterAutospacing="1" w:line="240" w:lineRule="auto"/>
    </w:pPr>
    <w:rPr>
      <w:rFonts w:ascii="Arial Unicode MS" w:eastAsia="Arial Unicode MS" w:hAnsi="Arial Unicode MS" w:cs="Courier New"/>
      <w:sz w:val="24"/>
      <w:szCs w:val="24"/>
      <w:lang w:val="es-ES" w:eastAsia="es-ES"/>
    </w:rPr>
  </w:style>
  <w:style w:type="paragraph" w:customStyle="1" w:styleId="nUMERITO">
    <w:name w:val="nUMERITO"/>
    <w:basedOn w:val="NormalWeb"/>
    <w:rsid w:val="00C2016E"/>
    <w:pPr>
      <w:jc w:val="both"/>
    </w:pPr>
    <w:rPr>
      <w:rFonts w:ascii="Times New Roman" w:eastAsia="Times New Roman" w:hAnsi="Times New Roman"/>
      <w:b/>
    </w:rPr>
  </w:style>
  <w:style w:type="paragraph" w:styleId="Textoindependiente3">
    <w:name w:val="Body Text 3"/>
    <w:basedOn w:val="Normal"/>
    <w:link w:val="Textoindependiente3Car"/>
    <w:rsid w:val="005E0112"/>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5E0112"/>
    <w:rPr>
      <w:rFonts w:ascii="Times New Roman" w:eastAsia="Times New Roman" w:hAnsi="Times New Roman" w:cs="Times New Roman"/>
      <w:sz w:val="16"/>
      <w:szCs w:val="16"/>
      <w:lang w:eastAsia="es-ES"/>
    </w:rPr>
  </w:style>
  <w:style w:type="paragraph" w:styleId="Encabezado">
    <w:name w:val="header"/>
    <w:basedOn w:val="Normal"/>
    <w:link w:val="EncabezadoCar"/>
    <w:uiPriority w:val="99"/>
    <w:unhideWhenUsed/>
    <w:rsid w:val="00BA0E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0EA8"/>
    <w:rPr>
      <w:lang w:val="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85"/>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19D3"/>
    <w:pPr>
      <w:ind w:left="720"/>
      <w:contextualSpacing/>
    </w:pPr>
  </w:style>
  <w:style w:type="paragraph" w:styleId="Piedepgina">
    <w:name w:val="footer"/>
    <w:basedOn w:val="Normal"/>
    <w:link w:val="PiedepginaCar"/>
    <w:uiPriority w:val="99"/>
    <w:unhideWhenUsed/>
    <w:rsid w:val="001319D3"/>
    <w:pPr>
      <w:tabs>
        <w:tab w:val="center" w:pos="4252"/>
        <w:tab w:val="right" w:pos="8504"/>
      </w:tabs>
      <w:spacing w:after="0" w:line="240" w:lineRule="auto"/>
    </w:pPr>
    <w:rPr>
      <w:rFonts w:ascii="Calibri" w:eastAsia="Times New Roman" w:hAnsi="Calibri" w:cs="Times New Roman"/>
      <w:lang w:eastAsia="es-PE"/>
    </w:rPr>
  </w:style>
  <w:style w:type="character" w:customStyle="1" w:styleId="PiedepginaCar">
    <w:name w:val="Pie de página Car"/>
    <w:basedOn w:val="Fuentedeprrafopredeter"/>
    <w:link w:val="Piedepgina"/>
    <w:uiPriority w:val="99"/>
    <w:rsid w:val="001319D3"/>
    <w:rPr>
      <w:rFonts w:ascii="Calibri" w:eastAsia="Times New Roman" w:hAnsi="Calibri" w:cs="Times New Roman"/>
      <w:lang w:val="es-PE" w:eastAsia="es-PE"/>
    </w:rPr>
  </w:style>
  <w:style w:type="table" w:styleId="Tablaconcuadrcula">
    <w:name w:val="Table Grid"/>
    <w:basedOn w:val="Tablanormal"/>
    <w:uiPriority w:val="59"/>
    <w:rsid w:val="001319D3"/>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nhideWhenUsed/>
    <w:rsid w:val="001319D3"/>
    <w:pPr>
      <w:spacing w:after="120"/>
      <w:ind w:left="283"/>
    </w:pPr>
  </w:style>
  <w:style w:type="character" w:customStyle="1" w:styleId="SangradetextonormalCar">
    <w:name w:val="Sangría de texto normal Car"/>
    <w:basedOn w:val="Fuentedeprrafopredeter"/>
    <w:link w:val="Sangradetextonormal"/>
    <w:rsid w:val="001319D3"/>
    <w:rPr>
      <w:lang w:val="es-PE"/>
    </w:rPr>
  </w:style>
  <w:style w:type="paragraph" w:styleId="Textosinformato">
    <w:name w:val="Plain Text"/>
    <w:basedOn w:val="Normal"/>
    <w:link w:val="TextosinformatoCar"/>
    <w:rsid w:val="001319D3"/>
    <w:pPr>
      <w:spacing w:after="0" w:line="240" w:lineRule="auto"/>
    </w:pPr>
    <w:rPr>
      <w:rFonts w:ascii="Courier New" w:eastAsia="Times New Roman" w:hAnsi="Courier New" w:cs="Times New Roman"/>
      <w:sz w:val="20"/>
      <w:szCs w:val="20"/>
      <w:lang w:val="es-ES_tradnl" w:eastAsia="es-ES"/>
    </w:rPr>
  </w:style>
  <w:style w:type="character" w:customStyle="1" w:styleId="TextosinformatoCar">
    <w:name w:val="Texto sin formato Car"/>
    <w:basedOn w:val="Fuentedeprrafopredeter"/>
    <w:link w:val="Textosinformato"/>
    <w:rsid w:val="001319D3"/>
    <w:rPr>
      <w:rFonts w:ascii="Courier New" w:eastAsia="Times New Roman" w:hAnsi="Courier New" w:cs="Times New Roman"/>
      <w:sz w:val="20"/>
      <w:szCs w:val="20"/>
      <w:lang w:val="es-ES_tradnl" w:eastAsia="es-ES"/>
    </w:rPr>
  </w:style>
  <w:style w:type="paragraph" w:customStyle="1" w:styleId="Default">
    <w:name w:val="Default"/>
    <w:rsid w:val="001319D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C2016E"/>
    <w:pPr>
      <w:spacing w:before="100" w:beforeAutospacing="1" w:after="100" w:afterAutospacing="1" w:line="240" w:lineRule="auto"/>
    </w:pPr>
    <w:rPr>
      <w:rFonts w:ascii="Arial Unicode MS" w:eastAsia="Arial Unicode MS" w:hAnsi="Arial Unicode MS" w:cs="Courier New"/>
      <w:sz w:val="24"/>
      <w:szCs w:val="24"/>
      <w:lang w:val="es-ES" w:eastAsia="es-ES"/>
    </w:rPr>
  </w:style>
  <w:style w:type="paragraph" w:customStyle="1" w:styleId="nUMERITO">
    <w:name w:val="nUMERITO"/>
    <w:basedOn w:val="NormalWeb"/>
    <w:rsid w:val="00C2016E"/>
    <w:pPr>
      <w:jc w:val="both"/>
    </w:pPr>
    <w:rPr>
      <w:rFonts w:ascii="Times New Roman" w:eastAsia="Times New Roman" w:hAnsi="Times New Roman"/>
      <w:b/>
    </w:rPr>
  </w:style>
  <w:style w:type="paragraph" w:styleId="Textoindependiente3">
    <w:name w:val="Body Text 3"/>
    <w:basedOn w:val="Normal"/>
    <w:link w:val="Textoindependiente3Car"/>
    <w:rsid w:val="005E0112"/>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5E0112"/>
    <w:rPr>
      <w:rFonts w:ascii="Times New Roman" w:eastAsia="Times New Roman" w:hAnsi="Times New Roman" w:cs="Times New Roman"/>
      <w:sz w:val="16"/>
      <w:szCs w:val="16"/>
      <w:lang w:eastAsia="es-ES"/>
    </w:rPr>
  </w:style>
  <w:style w:type="paragraph" w:styleId="Encabezado">
    <w:name w:val="header"/>
    <w:basedOn w:val="Normal"/>
    <w:link w:val="EncabezadoCar"/>
    <w:uiPriority w:val="99"/>
    <w:unhideWhenUsed/>
    <w:rsid w:val="00BA0E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0EA8"/>
    <w:rPr>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2.bp.blogspot.com/_-J8lPx-crbA/ScvEa5AZG8I/AAAAAAAAAAc/0hHlbjIMZ4A/s320/logo+modificado.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C61F8-B7E6-43E6-ADC5-E1477C455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3835</Words>
  <Characters>21093</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Usuario</cp:lastModifiedBy>
  <cp:revision>2</cp:revision>
  <dcterms:created xsi:type="dcterms:W3CDTF">2018-06-05T21:28:00Z</dcterms:created>
  <dcterms:modified xsi:type="dcterms:W3CDTF">2018-06-05T21:28:00Z</dcterms:modified>
</cp:coreProperties>
</file>