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24" w:rsidRPr="00AE01BB" w:rsidRDefault="00EE7124" w:rsidP="00EE7124">
      <w:pPr>
        <w:tabs>
          <w:tab w:val="center" w:pos="4252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19050" t="0" r="4445" b="0"/>
            <wp:wrapSquare wrapText="bothSides"/>
            <wp:docPr id="2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01BB">
        <w:rPr>
          <w:sz w:val="28"/>
          <w:szCs w:val="28"/>
        </w:rPr>
        <w:t>UNIVERSIDAD NACIONAL JOSÉ FAUSTINO SÁNCHEZ CARRIÓN</w:t>
      </w:r>
    </w:p>
    <w:p w:rsidR="00EE7124" w:rsidRPr="008C3A98" w:rsidRDefault="00EE7124" w:rsidP="00EE7124">
      <w:pPr>
        <w:tabs>
          <w:tab w:val="left" w:pos="4754"/>
        </w:tabs>
        <w:jc w:val="center"/>
        <w:rPr>
          <w:rFonts w:ascii="Monotype Corsiva" w:hAnsi="Monotype Corsiva"/>
          <w:sz w:val="36"/>
          <w:szCs w:val="36"/>
        </w:rPr>
      </w:pPr>
      <w:r w:rsidRPr="008C3A98">
        <w:rPr>
          <w:rFonts w:ascii="Monotype Corsiva" w:hAnsi="Monotype Corsiva"/>
          <w:sz w:val="36"/>
          <w:szCs w:val="36"/>
        </w:rPr>
        <w:t>Facultad Ingeniería Agraria, Industrias Alimentarias y Ambiental</w:t>
      </w:r>
    </w:p>
    <w:p w:rsidR="00EE7124" w:rsidRPr="008C3A98" w:rsidRDefault="00EE7124" w:rsidP="00EE7124">
      <w:pPr>
        <w:tabs>
          <w:tab w:val="left" w:pos="4754"/>
        </w:tabs>
        <w:jc w:val="center"/>
        <w:rPr>
          <w:rFonts w:ascii="Tempus Sans ITC" w:hAnsi="Tempus Sans ITC"/>
          <w:b/>
          <w:sz w:val="28"/>
          <w:szCs w:val="28"/>
        </w:rPr>
      </w:pPr>
      <w:r w:rsidRPr="008C3A98">
        <w:rPr>
          <w:rFonts w:ascii="Tempus Sans ITC" w:hAnsi="Tempus Sans ITC"/>
          <w:b/>
          <w:sz w:val="28"/>
          <w:szCs w:val="28"/>
        </w:rPr>
        <w:t xml:space="preserve">Escuela </w:t>
      </w:r>
      <w:r>
        <w:rPr>
          <w:rFonts w:ascii="Tempus Sans ITC" w:hAnsi="Tempus Sans ITC"/>
          <w:b/>
          <w:sz w:val="28"/>
          <w:szCs w:val="28"/>
        </w:rPr>
        <w:t>P</w:t>
      </w:r>
      <w:r w:rsidRPr="008C3A98">
        <w:rPr>
          <w:rFonts w:ascii="Tempus Sans ITC" w:hAnsi="Tempus Sans ITC"/>
          <w:b/>
          <w:sz w:val="28"/>
          <w:szCs w:val="28"/>
        </w:rPr>
        <w:t>rofesional de Ingeniería Zootécnica</w:t>
      </w:r>
    </w:p>
    <w:p w:rsidR="00EE7124" w:rsidRPr="00AE01BB" w:rsidRDefault="00EE7124" w:rsidP="00EE7124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  <w:r w:rsidRPr="00AE01BB">
        <w:rPr>
          <w:rFonts w:ascii="Tempus Sans ITC" w:hAnsi="Tempus Sans ITC"/>
          <w:sz w:val="28"/>
          <w:szCs w:val="28"/>
        </w:rPr>
        <w:t xml:space="preserve">SÍLABO </w:t>
      </w:r>
    </w:p>
    <w:p w:rsidR="00EE7124" w:rsidRPr="00AE01BB" w:rsidRDefault="00EE7124" w:rsidP="00EE7124">
      <w:pPr>
        <w:jc w:val="both"/>
      </w:pPr>
    </w:p>
    <w:p w:rsidR="00EE7124" w:rsidRPr="00AE01BB" w:rsidRDefault="00EE7124" w:rsidP="00EE7124">
      <w:pPr>
        <w:ind w:left="1416" w:firstLine="708"/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t>ASIGNATURA</w:t>
      </w:r>
      <w:r w:rsidRPr="00AE01BB">
        <w:rPr>
          <w:sz w:val="24"/>
          <w:szCs w:val="24"/>
        </w:rPr>
        <w:t>: ENFERMEDADES INFECCIOSAS</w:t>
      </w:r>
    </w:p>
    <w:p w:rsidR="00EE7124" w:rsidRPr="00AE01BB" w:rsidRDefault="00EE7124" w:rsidP="00EE71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E01BB">
        <w:rPr>
          <w:b/>
          <w:sz w:val="24"/>
          <w:szCs w:val="24"/>
        </w:rPr>
        <w:t>DATOS GENERALES</w:t>
      </w:r>
    </w:p>
    <w:p w:rsidR="00EE7124" w:rsidRPr="00AE01BB" w:rsidRDefault="00EE7124" w:rsidP="00EE712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AE01BB">
        <w:rPr>
          <w:sz w:val="24"/>
          <w:szCs w:val="24"/>
        </w:rPr>
        <w:t>Código de la Asignatura</w:t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  <w:t>: 15402</w:t>
      </w:r>
    </w:p>
    <w:p w:rsidR="00EE7124" w:rsidRPr="00AE01BB" w:rsidRDefault="00EE7124" w:rsidP="00EE712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AE01BB">
        <w:rPr>
          <w:sz w:val="24"/>
          <w:szCs w:val="24"/>
        </w:rPr>
        <w:t>Escuela Académico Profesional</w:t>
      </w:r>
      <w:r w:rsidRPr="00AE01BB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Ingeniería </w:t>
      </w:r>
      <w:r w:rsidRPr="00AE01BB">
        <w:rPr>
          <w:sz w:val="24"/>
          <w:szCs w:val="24"/>
        </w:rPr>
        <w:t>Zoot</w:t>
      </w:r>
      <w:r>
        <w:rPr>
          <w:sz w:val="24"/>
          <w:szCs w:val="24"/>
        </w:rPr>
        <w:t>é</w:t>
      </w:r>
      <w:r w:rsidRPr="00AE01BB">
        <w:rPr>
          <w:sz w:val="24"/>
          <w:szCs w:val="24"/>
        </w:rPr>
        <w:t>cni</w:t>
      </w:r>
      <w:r>
        <w:rPr>
          <w:sz w:val="24"/>
          <w:szCs w:val="24"/>
        </w:rPr>
        <w:t>c</w:t>
      </w:r>
      <w:r w:rsidRPr="00AE01BB">
        <w:rPr>
          <w:sz w:val="24"/>
          <w:szCs w:val="24"/>
        </w:rPr>
        <w:t>a</w:t>
      </w:r>
    </w:p>
    <w:p w:rsidR="00EE7124" w:rsidRPr="00AE01BB" w:rsidRDefault="00EE7124" w:rsidP="00EE712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AE01BB">
        <w:rPr>
          <w:sz w:val="24"/>
          <w:szCs w:val="24"/>
        </w:rPr>
        <w:t>Departamento Académico</w:t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Agronomía y Zootecnia</w:t>
      </w:r>
    </w:p>
    <w:p w:rsidR="00EE7124" w:rsidRPr="00AE01BB" w:rsidRDefault="00EE7124" w:rsidP="00EE712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AE01BB">
        <w:rPr>
          <w:sz w:val="24"/>
          <w:szCs w:val="24"/>
        </w:rPr>
        <w:t>Ciclo</w:t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  <w:t>: VII</w:t>
      </w:r>
    </w:p>
    <w:p w:rsidR="00EE7124" w:rsidRPr="00AE01BB" w:rsidRDefault="00EE7124" w:rsidP="00EE712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AE01BB">
        <w:rPr>
          <w:sz w:val="24"/>
          <w:szCs w:val="24"/>
        </w:rPr>
        <w:t>Créditos</w:t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  <w:t>: 04</w:t>
      </w:r>
    </w:p>
    <w:p w:rsidR="00EE7124" w:rsidRPr="00AE01BB" w:rsidRDefault="00EE7124" w:rsidP="00EE712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AE01BB">
        <w:rPr>
          <w:sz w:val="24"/>
          <w:szCs w:val="24"/>
        </w:rPr>
        <w:t>Plan de Estudios</w:t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5</w:t>
      </w:r>
    </w:p>
    <w:p w:rsidR="00EE7124" w:rsidRPr="00AE01BB" w:rsidRDefault="00B04A63" w:rsidP="00EE712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5083809</wp:posOffset>
                </wp:positionH>
                <wp:positionV relativeFrom="paragraph">
                  <wp:posOffset>163195</wp:posOffset>
                </wp:positionV>
                <wp:extent cx="0" cy="250825"/>
                <wp:effectExtent l="0" t="0" r="19050" b="1587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400.3pt;margin-top:12.85pt;width:0;height:19.7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163195</wp:posOffset>
                </wp:positionV>
                <wp:extent cx="720090" cy="250825"/>
                <wp:effectExtent l="0" t="0" r="22860" b="158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124" w:rsidRPr="00F656B7" w:rsidRDefault="00EE7124" w:rsidP="00EE7124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P       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73.65pt;margin-top:12.85pt;width:56.7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">
                <v:textbox>
                  <w:txbxContent>
                    <w:p w:rsidR="00EE7124" w:rsidRPr="00F656B7" w:rsidRDefault="00EE7124" w:rsidP="00EE7124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P       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4301489</wp:posOffset>
                </wp:positionH>
                <wp:positionV relativeFrom="paragraph">
                  <wp:posOffset>163195</wp:posOffset>
                </wp:positionV>
                <wp:extent cx="0" cy="250825"/>
                <wp:effectExtent l="0" t="0" r="19050" b="1587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" o:spid="_x0000_s1026" type="#_x0000_t32" style="position:absolute;margin-left:338.7pt;margin-top:12.85pt;width:0;height:19.7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163195</wp:posOffset>
                </wp:positionV>
                <wp:extent cx="720090" cy="250825"/>
                <wp:effectExtent l="0" t="0" r="22860" b="158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124" w:rsidRPr="00F656B7" w:rsidRDefault="00EE7124" w:rsidP="00EE7124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T        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311.75pt;margin-top:12.85pt;width:56.7pt;height:1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">
                <v:textbox>
                  <w:txbxContent>
                    <w:p w:rsidR="00EE7124" w:rsidRPr="00F656B7" w:rsidRDefault="00EE7124" w:rsidP="00EE7124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T         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7124" w:rsidRPr="00AE01BB">
        <w:rPr>
          <w:sz w:val="24"/>
          <w:szCs w:val="24"/>
        </w:rPr>
        <w:t xml:space="preserve">Condición               </w:t>
      </w:r>
      <w:r w:rsidR="00EE7124">
        <w:rPr>
          <w:sz w:val="24"/>
          <w:szCs w:val="24"/>
        </w:rPr>
        <w:t xml:space="preserve">                            </w:t>
      </w:r>
      <w:r w:rsidR="00EE7124" w:rsidRPr="00AE01BB">
        <w:rPr>
          <w:sz w:val="24"/>
          <w:szCs w:val="24"/>
        </w:rPr>
        <w:t>: Obligatorio</w:t>
      </w:r>
    </w:p>
    <w:p w:rsidR="00EE7124" w:rsidRPr="00AE01BB" w:rsidRDefault="00EE7124" w:rsidP="00EE712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AE01BB">
        <w:rPr>
          <w:sz w:val="24"/>
          <w:szCs w:val="24"/>
        </w:rPr>
        <w:t>Horas Semanales</w:t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  <w:t xml:space="preserve">:     </w:t>
      </w:r>
    </w:p>
    <w:p w:rsidR="00EE7124" w:rsidRPr="00AE01BB" w:rsidRDefault="00EE7124" w:rsidP="00EE7124">
      <w:pPr>
        <w:pStyle w:val="Prrafodelista"/>
        <w:numPr>
          <w:ilvl w:val="1"/>
          <w:numId w:val="2"/>
        </w:numPr>
        <w:tabs>
          <w:tab w:val="left" w:pos="1560"/>
        </w:tabs>
        <w:jc w:val="both"/>
        <w:rPr>
          <w:sz w:val="24"/>
          <w:szCs w:val="24"/>
        </w:rPr>
      </w:pPr>
      <w:r w:rsidRPr="00AE01BB">
        <w:rPr>
          <w:sz w:val="24"/>
          <w:szCs w:val="24"/>
        </w:rPr>
        <w:t xml:space="preserve">           Pre-requisito</w:t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  <w:t>: Patología animal</w:t>
      </w:r>
    </w:p>
    <w:p w:rsidR="00EE7124" w:rsidRPr="00AE01BB" w:rsidRDefault="00EE7124" w:rsidP="00EE7124">
      <w:pPr>
        <w:pStyle w:val="Prrafodelista"/>
        <w:numPr>
          <w:ilvl w:val="1"/>
          <w:numId w:val="2"/>
        </w:numPr>
        <w:tabs>
          <w:tab w:val="left" w:pos="1560"/>
        </w:tabs>
        <w:jc w:val="both"/>
        <w:rPr>
          <w:sz w:val="24"/>
          <w:szCs w:val="24"/>
        </w:rPr>
      </w:pPr>
      <w:r w:rsidRPr="00AE01BB">
        <w:rPr>
          <w:sz w:val="24"/>
          <w:szCs w:val="24"/>
        </w:rPr>
        <w:t xml:space="preserve"> Semestre Académico</w:t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  <w:t>: 201</w:t>
      </w:r>
      <w:r w:rsidR="001F4A01">
        <w:rPr>
          <w:sz w:val="24"/>
          <w:szCs w:val="24"/>
        </w:rPr>
        <w:t>8</w:t>
      </w:r>
      <w:r w:rsidRPr="00AE01BB">
        <w:rPr>
          <w:sz w:val="24"/>
          <w:szCs w:val="24"/>
        </w:rPr>
        <w:t>-</w:t>
      </w:r>
      <w:r>
        <w:rPr>
          <w:sz w:val="24"/>
          <w:szCs w:val="24"/>
        </w:rPr>
        <w:t>I</w:t>
      </w:r>
    </w:p>
    <w:p w:rsidR="00EE7124" w:rsidRPr="00AE01BB" w:rsidRDefault="00EE7124" w:rsidP="00EE7124">
      <w:pPr>
        <w:pStyle w:val="Prrafodelista"/>
        <w:numPr>
          <w:ilvl w:val="1"/>
          <w:numId w:val="2"/>
        </w:numPr>
        <w:tabs>
          <w:tab w:val="left" w:pos="1560"/>
        </w:tabs>
        <w:jc w:val="both"/>
        <w:rPr>
          <w:sz w:val="24"/>
          <w:szCs w:val="24"/>
        </w:rPr>
      </w:pPr>
      <w:r w:rsidRPr="00AE01BB">
        <w:rPr>
          <w:sz w:val="24"/>
          <w:szCs w:val="24"/>
        </w:rPr>
        <w:t>Docente</w:t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  <w:t>: Velásquez Vergara Carlomagno R.</w:t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  <w:t>Colegiatura</w:t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  <w:t>: 1515</w:t>
      </w:r>
    </w:p>
    <w:p w:rsidR="00EE7124" w:rsidRPr="00AE01BB" w:rsidRDefault="00EE7124" w:rsidP="00EE7124">
      <w:pPr>
        <w:pStyle w:val="Prrafodelista"/>
        <w:tabs>
          <w:tab w:val="left" w:pos="1560"/>
          <w:tab w:val="left" w:pos="2127"/>
        </w:tabs>
        <w:ind w:left="1440"/>
        <w:jc w:val="both"/>
        <w:rPr>
          <w:sz w:val="24"/>
          <w:szCs w:val="24"/>
        </w:rPr>
      </w:pP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  <w:t>Correo Electrónico</w:t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</w:r>
      <w:r w:rsidRPr="00AE01BB">
        <w:rPr>
          <w:sz w:val="24"/>
          <w:szCs w:val="24"/>
        </w:rPr>
        <w:tab/>
        <w:t>: cvvergara</w:t>
      </w:r>
      <w:r>
        <w:rPr>
          <w:sz w:val="24"/>
          <w:szCs w:val="24"/>
        </w:rPr>
        <w:t>11</w:t>
      </w:r>
      <w:r w:rsidRPr="00AE01BB">
        <w:rPr>
          <w:sz w:val="24"/>
          <w:szCs w:val="24"/>
        </w:rPr>
        <w:t>@hotmail.com</w:t>
      </w:r>
    </w:p>
    <w:p w:rsidR="00EE7124" w:rsidRPr="00AE01BB" w:rsidRDefault="00EE7124" w:rsidP="00EE7124">
      <w:pPr>
        <w:pStyle w:val="Prrafodelista"/>
        <w:tabs>
          <w:tab w:val="left" w:pos="1560"/>
          <w:tab w:val="left" w:pos="2552"/>
        </w:tabs>
        <w:ind w:left="1440"/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E01BB">
        <w:rPr>
          <w:b/>
          <w:sz w:val="24"/>
          <w:szCs w:val="24"/>
        </w:rPr>
        <w:t>SUMILLA (Por Objetivos o Competencias)</w:t>
      </w:r>
    </w:p>
    <w:p w:rsidR="00EE7124" w:rsidRPr="00AE01BB" w:rsidRDefault="00EE7124" w:rsidP="00EE7124">
      <w:pPr>
        <w:pStyle w:val="Sangradetextonormal"/>
        <w:spacing w:line="360" w:lineRule="auto"/>
        <w:ind w:left="709"/>
        <w:jc w:val="both"/>
        <w:rPr>
          <w:rFonts w:ascii="Calibri" w:hAnsi="Calibri"/>
          <w:sz w:val="24"/>
          <w:szCs w:val="24"/>
        </w:rPr>
      </w:pPr>
      <w:r w:rsidRPr="00AE01BB">
        <w:rPr>
          <w:rFonts w:ascii="Calibri" w:hAnsi="Calibri"/>
          <w:sz w:val="24"/>
          <w:szCs w:val="24"/>
        </w:rPr>
        <w:t xml:space="preserve">Concepto. Inmunología y Mecanismos de Defensa del organismo animal. </w:t>
      </w:r>
      <w:r>
        <w:rPr>
          <w:rFonts w:ascii="Calibri" w:hAnsi="Calibri"/>
          <w:sz w:val="24"/>
          <w:szCs w:val="24"/>
        </w:rPr>
        <w:t xml:space="preserve">Cadenas epidemiológicas. </w:t>
      </w:r>
      <w:r w:rsidRPr="00AE01BB">
        <w:rPr>
          <w:rFonts w:ascii="Calibri" w:hAnsi="Calibri"/>
          <w:sz w:val="24"/>
          <w:szCs w:val="24"/>
        </w:rPr>
        <w:t>Principales Enfermedades Infecciosas producidas por  bacterias, hongos, rickettsias, virus y priones en los animales domésticos. Bioseguridad. Impacto e Importancia económica.</w:t>
      </w:r>
    </w:p>
    <w:p w:rsidR="00EE7124" w:rsidRPr="00AE01BB" w:rsidRDefault="00EE7124" w:rsidP="00EE7124">
      <w:pPr>
        <w:pStyle w:val="Sangradetextonormal"/>
        <w:spacing w:line="360" w:lineRule="auto"/>
        <w:ind w:left="1416"/>
        <w:jc w:val="both"/>
        <w:rPr>
          <w:rFonts w:ascii="Calibri" w:hAnsi="Calibri"/>
          <w:sz w:val="24"/>
          <w:szCs w:val="24"/>
        </w:rPr>
      </w:pPr>
    </w:p>
    <w:p w:rsidR="00EE7124" w:rsidRPr="00AE01BB" w:rsidRDefault="00EE7124" w:rsidP="00EE7124">
      <w:pPr>
        <w:numPr>
          <w:ilvl w:val="0"/>
          <w:numId w:val="1"/>
        </w:numPr>
        <w:spacing w:line="360" w:lineRule="auto"/>
        <w:ind w:left="709" w:hanging="349"/>
        <w:jc w:val="both"/>
        <w:rPr>
          <w:b/>
          <w:sz w:val="24"/>
          <w:szCs w:val="24"/>
        </w:rPr>
      </w:pPr>
      <w:r w:rsidRPr="00AE01BB">
        <w:rPr>
          <w:b/>
          <w:sz w:val="24"/>
          <w:szCs w:val="24"/>
        </w:rPr>
        <w:t xml:space="preserve"> METODOLOGIA DE ENSEÑANZA</w:t>
      </w:r>
    </w:p>
    <w:p w:rsidR="00EE7124" w:rsidRPr="00AE01BB" w:rsidRDefault="00EE7124" w:rsidP="00EE7124">
      <w:pPr>
        <w:pStyle w:val="Sangradetextonormal"/>
        <w:spacing w:line="360" w:lineRule="auto"/>
        <w:ind w:firstLine="282"/>
        <w:jc w:val="both"/>
        <w:rPr>
          <w:rFonts w:ascii="Calibri" w:hAnsi="Calibri"/>
          <w:sz w:val="24"/>
          <w:szCs w:val="24"/>
        </w:rPr>
      </w:pPr>
      <w:r w:rsidRPr="00AE01BB">
        <w:rPr>
          <w:rFonts w:ascii="Calibri" w:hAnsi="Calibri"/>
          <w:b/>
          <w:sz w:val="24"/>
          <w:szCs w:val="24"/>
        </w:rPr>
        <w:t>3.1 Objetivos o Competencias</w:t>
      </w:r>
    </w:p>
    <w:p w:rsidR="00EE7124" w:rsidRPr="00AE01BB" w:rsidRDefault="00EE7124" w:rsidP="00EE7124">
      <w:pPr>
        <w:pStyle w:val="Sangradetextonormal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E7124" w:rsidRPr="00AE01BB" w:rsidRDefault="00EE7124" w:rsidP="00EE7124">
      <w:pPr>
        <w:pStyle w:val="Sangradetextonormal"/>
        <w:spacing w:line="360" w:lineRule="auto"/>
        <w:ind w:left="1068" w:firstLine="78"/>
        <w:jc w:val="both"/>
        <w:rPr>
          <w:rFonts w:ascii="Calibri" w:hAnsi="Calibri"/>
          <w:sz w:val="24"/>
          <w:szCs w:val="24"/>
        </w:rPr>
      </w:pPr>
      <w:r w:rsidRPr="00AE01BB">
        <w:rPr>
          <w:rFonts w:ascii="Calibri" w:hAnsi="Calibri"/>
          <w:sz w:val="24"/>
          <w:szCs w:val="24"/>
        </w:rPr>
        <w:t>El estudiante al finalizar la asignatura estará en capacidad de conocer los siguientes   aspectos:</w:t>
      </w:r>
    </w:p>
    <w:p w:rsidR="00EE7124" w:rsidRPr="00AE01BB" w:rsidRDefault="00EE7124" w:rsidP="00EE7124">
      <w:pPr>
        <w:pStyle w:val="Sangradetextonormal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E7124" w:rsidRPr="00AE01BB" w:rsidRDefault="00EE7124" w:rsidP="00EE7124">
      <w:pPr>
        <w:pStyle w:val="Sangradetextonormal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Conocer la e</w:t>
      </w:r>
      <w:r w:rsidRPr="00AE01BB">
        <w:rPr>
          <w:rFonts w:ascii="Calibri" w:hAnsi="Calibri"/>
          <w:sz w:val="24"/>
          <w:szCs w:val="24"/>
        </w:rPr>
        <w:t>tiología</w:t>
      </w:r>
      <w:r>
        <w:rPr>
          <w:rFonts w:ascii="Calibri" w:hAnsi="Calibri"/>
          <w:sz w:val="24"/>
          <w:szCs w:val="24"/>
        </w:rPr>
        <w:t>,</w:t>
      </w:r>
      <w:r w:rsidRPr="00AE01BB">
        <w:rPr>
          <w:rFonts w:ascii="Calibri" w:hAnsi="Calibri"/>
          <w:sz w:val="24"/>
          <w:szCs w:val="24"/>
        </w:rPr>
        <w:t xml:space="preserve"> transmisión </w:t>
      </w:r>
      <w:r>
        <w:rPr>
          <w:rFonts w:ascii="Calibri" w:hAnsi="Calibri"/>
          <w:sz w:val="24"/>
          <w:szCs w:val="24"/>
        </w:rPr>
        <w:t>y patogenia de las enfermedades infecciosas de mayor importancia.</w:t>
      </w:r>
    </w:p>
    <w:p w:rsidR="00EE7124" w:rsidRDefault="00EE7124" w:rsidP="00EE7124">
      <w:pPr>
        <w:pStyle w:val="Sangradetextonormal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Conocer los mecanismos de defensa natural y artificial  que tiene el organismo animal para contrarrestar a los agentes patógenos.</w:t>
      </w:r>
    </w:p>
    <w:p w:rsidR="00EE7124" w:rsidRPr="00AE01BB" w:rsidRDefault="00EE7124" w:rsidP="00EE7124">
      <w:pPr>
        <w:pStyle w:val="Sangradetextonormal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Conocer la i</w:t>
      </w:r>
      <w:r w:rsidRPr="00AE01BB">
        <w:rPr>
          <w:rFonts w:ascii="Calibri" w:hAnsi="Calibri"/>
          <w:sz w:val="24"/>
          <w:szCs w:val="24"/>
        </w:rPr>
        <w:t xml:space="preserve">mportancia </w:t>
      </w:r>
      <w:r>
        <w:rPr>
          <w:rFonts w:ascii="Calibri" w:hAnsi="Calibri"/>
          <w:sz w:val="24"/>
          <w:szCs w:val="24"/>
        </w:rPr>
        <w:t xml:space="preserve">económica de las enfermedades infecciosas </w:t>
      </w:r>
      <w:r w:rsidRPr="00AE01BB">
        <w:rPr>
          <w:rFonts w:ascii="Calibri" w:hAnsi="Calibri"/>
          <w:sz w:val="24"/>
          <w:szCs w:val="24"/>
        </w:rPr>
        <w:t>y su implicancia en la producción animal y salud pública.</w:t>
      </w:r>
    </w:p>
    <w:p w:rsidR="00EE7124" w:rsidRPr="00AE01BB" w:rsidRDefault="00EE7124" w:rsidP="00EE7124">
      <w:pPr>
        <w:pStyle w:val="Sangradetextonormal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Conocer las </w:t>
      </w:r>
      <w:r w:rsidRPr="00AE01BB">
        <w:rPr>
          <w:rFonts w:ascii="Calibri" w:hAnsi="Calibri"/>
          <w:sz w:val="24"/>
          <w:szCs w:val="24"/>
        </w:rPr>
        <w:t xml:space="preserve">medidas de prevención, control y tratamiento </w:t>
      </w:r>
      <w:r>
        <w:rPr>
          <w:rFonts w:ascii="Calibri" w:hAnsi="Calibri"/>
          <w:sz w:val="24"/>
          <w:szCs w:val="24"/>
        </w:rPr>
        <w:t>básicos para las enfermedades con mayor impacto en la economía y salud pública.</w:t>
      </w:r>
    </w:p>
    <w:p w:rsidR="00EE7124" w:rsidRPr="00AE01BB" w:rsidRDefault="00EE7124" w:rsidP="00EE7124">
      <w:pPr>
        <w:pStyle w:val="Sinespaciado"/>
        <w:spacing w:line="360" w:lineRule="auto"/>
        <w:ind w:left="372" w:firstLine="708"/>
        <w:jc w:val="both"/>
        <w:rPr>
          <w:b/>
          <w:sz w:val="24"/>
          <w:szCs w:val="24"/>
        </w:rPr>
      </w:pPr>
    </w:p>
    <w:p w:rsidR="00EE7124" w:rsidRPr="00AE01BB" w:rsidRDefault="00EE7124" w:rsidP="00EE7124">
      <w:pPr>
        <w:pStyle w:val="Sinespaciado"/>
        <w:spacing w:line="360" w:lineRule="auto"/>
        <w:ind w:left="372" w:firstLine="337"/>
        <w:jc w:val="both"/>
        <w:rPr>
          <w:b/>
          <w:sz w:val="24"/>
          <w:szCs w:val="24"/>
        </w:rPr>
      </w:pPr>
      <w:r w:rsidRPr="00AE01BB">
        <w:rPr>
          <w:b/>
          <w:sz w:val="24"/>
          <w:szCs w:val="24"/>
        </w:rPr>
        <w:t>3.2 Estrategias Metodológicas</w:t>
      </w:r>
    </w:p>
    <w:p w:rsidR="00EE7124" w:rsidRPr="00AE01BB" w:rsidRDefault="00EE7124" w:rsidP="00EE7124">
      <w:pPr>
        <w:pStyle w:val="Sinespaciado"/>
        <w:spacing w:line="360" w:lineRule="auto"/>
        <w:ind w:left="372" w:firstLine="708"/>
        <w:jc w:val="both"/>
        <w:rPr>
          <w:sz w:val="24"/>
          <w:szCs w:val="24"/>
        </w:rPr>
      </w:pPr>
      <w:r w:rsidRPr="00AE01BB">
        <w:rPr>
          <w:sz w:val="24"/>
          <w:szCs w:val="24"/>
        </w:rPr>
        <w:tab/>
      </w:r>
    </w:p>
    <w:p w:rsidR="00EE7124" w:rsidRPr="00AE01BB" w:rsidRDefault="00EE7124" w:rsidP="00EE7124">
      <w:pPr>
        <w:pStyle w:val="Sinespaciado"/>
        <w:spacing w:line="360" w:lineRule="auto"/>
        <w:ind w:left="1134"/>
        <w:jc w:val="both"/>
        <w:rPr>
          <w:sz w:val="24"/>
          <w:szCs w:val="24"/>
        </w:rPr>
      </w:pPr>
      <w:r w:rsidRPr="00AE01BB">
        <w:rPr>
          <w:sz w:val="24"/>
          <w:szCs w:val="24"/>
        </w:rPr>
        <w:t xml:space="preserve">La asignatura será teórico-práctica. Las clases se desarrollarán a través de la exposición oral, con la participación activa de los alumnos. </w:t>
      </w:r>
      <w:r>
        <w:rPr>
          <w:sz w:val="24"/>
          <w:szCs w:val="24"/>
        </w:rPr>
        <w:t>L</w:t>
      </w:r>
      <w:r w:rsidRPr="00AE01BB">
        <w:rPr>
          <w:sz w:val="24"/>
          <w:szCs w:val="24"/>
        </w:rPr>
        <w:t>as clases prácticas serán dirigidas y se desarrollarán a través de la resolución de problemas (aplicación del método ABP) y de trabajos académicos experimentales.</w:t>
      </w:r>
    </w:p>
    <w:p w:rsidR="00EE7124" w:rsidRPr="00AE01BB" w:rsidRDefault="00EE7124" w:rsidP="00EE7124">
      <w:pPr>
        <w:pStyle w:val="Sinespaciado"/>
        <w:spacing w:line="360" w:lineRule="auto"/>
        <w:ind w:left="372" w:firstLine="708"/>
        <w:jc w:val="both"/>
        <w:rPr>
          <w:sz w:val="24"/>
          <w:szCs w:val="24"/>
        </w:rPr>
      </w:pPr>
    </w:p>
    <w:p w:rsidR="00EE7124" w:rsidRPr="00AE01BB" w:rsidRDefault="00EE7124" w:rsidP="00EE7124">
      <w:pPr>
        <w:tabs>
          <w:tab w:val="left" w:pos="1560"/>
          <w:tab w:val="left" w:pos="2552"/>
        </w:tabs>
        <w:spacing w:line="360" w:lineRule="auto"/>
        <w:ind w:left="1080" w:hanging="371"/>
        <w:jc w:val="both"/>
        <w:rPr>
          <w:b/>
          <w:sz w:val="24"/>
          <w:szCs w:val="24"/>
        </w:rPr>
      </w:pPr>
      <w:r w:rsidRPr="00AE01BB">
        <w:rPr>
          <w:b/>
          <w:sz w:val="24"/>
          <w:szCs w:val="24"/>
        </w:rPr>
        <w:t>3.3. Medios y Materiales de enseñanza</w:t>
      </w:r>
    </w:p>
    <w:p w:rsidR="00EE7124" w:rsidRPr="00AE01BB" w:rsidRDefault="00EE7124" w:rsidP="00EE7124">
      <w:pPr>
        <w:spacing w:line="360" w:lineRule="auto"/>
        <w:ind w:left="1134"/>
        <w:jc w:val="both"/>
        <w:rPr>
          <w:sz w:val="24"/>
          <w:szCs w:val="24"/>
        </w:rPr>
      </w:pPr>
      <w:r w:rsidRPr="00AE01BB">
        <w:rPr>
          <w:sz w:val="24"/>
          <w:szCs w:val="24"/>
        </w:rPr>
        <w:t xml:space="preserve">Pizarra acrílica, </w:t>
      </w:r>
      <w:r>
        <w:rPr>
          <w:sz w:val="24"/>
          <w:szCs w:val="24"/>
        </w:rPr>
        <w:t xml:space="preserve">laptop, data display, Internet, </w:t>
      </w:r>
      <w:r w:rsidRPr="00AE01BB">
        <w:rPr>
          <w:sz w:val="24"/>
          <w:szCs w:val="24"/>
        </w:rPr>
        <w:t>animales vivos, vísceras de órganos en camal.</w:t>
      </w:r>
    </w:p>
    <w:p w:rsidR="00EE7124" w:rsidRPr="00AE01BB" w:rsidRDefault="00EE7124" w:rsidP="00EE7124">
      <w:pPr>
        <w:pStyle w:val="Prrafodelista"/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t>CONTENIDO TEMÁTICO Y CRONOGRAMA</w:t>
      </w: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EE7124" w:rsidRPr="00AE01BB" w:rsidRDefault="00EE7124" w:rsidP="00EE7124">
      <w:pPr>
        <w:ind w:left="3060"/>
        <w:jc w:val="both"/>
        <w:rPr>
          <w:b/>
        </w:rPr>
      </w:pPr>
      <w:r w:rsidRPr="00AE01BB">
        <w:rPr>
          <w:b/>
        </w:rPr>
        <w:lastRenderedPageBreak/>
        <w:t>UNIDAD DE APRENDIZAJE  Nº 1</w:t>
      </w:r>
    </w:p>
    <w:p w:rsidR="00EE7124" w:rsidRPr="00AE01BB" w:rsidRDefault="00EE7124" w:rsidP="00EE7124">
      <w:pPr>
        <w:ind w:left="3060" w:hanging="228"/>
        <w:jc w:val="both"/>
        <w:rPr>
          <w:b/>
        </w:rPr>
      </w:pPr>
      <w:r w:rsidRPr="00AE01BB">
        <w:rPr>
          <w:b/>
        </w:rPr>
        <w:t>Concepto. Nociones de epidemiologia e inmunología</w:t>
      </w:r>
    </w:p>
    <w:p w:rsidR="00EE7124" w:rsidRPr="00AE01BB" w:rsidRDefault="00EE7124" w:rsidP="00EE7124">
      <w:pPr>
        <w:ind w:left="2410" w:hanging="2552"/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t>CAPACIDAD GENERAL:</w:t>
      </w:r>
      <w:r w:rsidRPr="00AE01BB">
        <w:rPr>
          <w:sz w:val="24"/>
          <w:szCs w:val="24"/>
        </w:rPr>
        <w:t xml:space="preserve"> Conoce y aplica los fundamentos de epidemiología, inmunología, </w:t>
      </w:r>
      <w:r>
        <w:rPr>
          <w:sz w:val="24"/>
          <w:szCs w:val="24"/>
        </w:rPr>
        <w:t>y uso correcto de las vacunas.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2441"/>
        <w:gridCol w:w="1655"/>
        <w:gridCol w:w="1170"/>
      </w:tblGrid>
      <w:tr w:rsidR="00EE7124" w:rsidRPr="00AE01BB" w:rsidTr="005812A2">
        <w:trPr>
          <w:trHeight w:val="327"/>
        </w:trPr>
        <w:tc>
          <w:tcPr>
            <w:tcW w:w="4454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CONTENIDO TEMÁTICO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</w:p>
        </w:tc>
        <w:tc>
          <w:tcPr>
            <w:tcW w:w="2441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CAPACIDADES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ESPECÍFICAS</w:t>
            </w:r>
          </w:p>
        </w:tc>
        <w:tc>
          <w:tcPr>
            <w:tcW w:w="1655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ACTITUDES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FECHA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</w:p>
        </w:tc>
      </w:tr>
      <w:tr w:rsidR="00EE7124" w:rsidRPr="00AE01BB" w:rsidTr="005812A2">
        <w:trPr>
          <w:trHeight w:val="597"/>
        </w:trPr>
        <w:tc>
          <w:tcPr>
            <w:tcW w:w="4454" w:type="dxa"/>
          </w:tcPr>
          <w:p w:rsidR="00EE7124" w:rsidRPr="00AE01BB" w:rsidRDefault="00EE7124" w:rsidP="005812A2">
            <w:pPr>
              <w:jc w:val="both"/>
              <w:rPr>
                <w:b/>
                <w:u w:val="single"/>
              </w:rPr>
            </w:pPr>
            <w:r w:rsidRPr="00AE01BB">
              <w:rPr>
                <w:b/>
                <w:u w:val="single"/>
              </w:rPr>
              <w:t>PRIMERA SEMANA</w:t>
            </w:r>
          </w:p>
          <w:p w:rsidR="00EE7124" w:rsidRPr="00AE01BB" w:rsidRDefault="00EE7124" w:rsidP="005812A2">
            <w:pPr>
              <w:jc w:val="both"/>
            </w:pPr>
            <w:r w:rsidRPr="00AE01BB">
              <w:t>Definiciones. Epidemiología - Nociones básicas. Clasificación de las enfermedades. Trilogía epidemiológica: características e interrelación del huésped, medio ambiente y agente causal.</w:t>
            </w:r>
          </w:p>
        </w:tc>
        <w:tc>
          <w:tcPr>
            <w:tcW w:w="2441" w:type="dxa"/>
            <w:vMerge w:val="restart"/>
          </w:tcPr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  <w:r w:rsidRPr="00AE01BB">
              <w:t>Conoce y aplica los fundamentos epidemiológicos y la interrelación de la trilogía epidemiológica (agente causal, huésped, medio ambiente).</w:t>
            </w:r>
          </w:p>
          <w:p w:rsidR="00EE7124" w:rsidRDefault="00EE7124" w:rsidP="005812A2">
            <w:pPr>
              <w:jc w:val="both"/>
            </w:pPr>
            <w:r>
              <w:t>Estudia l</w:t>
            </w:r>
            <w:r w:rsidRPr="00AE01BB">
              <w:t>os mecanismos de defensa del organismo animal</w:t>
            </w:r>
            <w:r>
              <w:t>.</w:t>
            </w:r>
          </w:p>
          <w:p w:rsidR="00EE7124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  <w:r>
              <w:t>Conoce la importancia de la inmunidad artificial en el control de las enfermedades infecciosas.</w:t>
            </w:r>
          </w:p>
          <w:p w:rsidR="00EE7124" w:rsidRDefault="00EE7124" w:rsidP="005812A2">
            <w:pPr>
              <w:jc w:val="both"/>
            </w:pPr>
          </w:p>
          <w:p w:rsidR="00EE7124" w:rsidRDefault="00EE7124" w:rsidP="005812A2">
            <w:pPr>
              <w:jc w:val="both"/>
            </w:pPr>
            <w:r>
              <w:t>Estudia las enfermedades infecciosas mediante el enfoque de cadenas epidemiológicas.</w:t>
            </w:r>
          </w:p>
          <w:p w:rsidR="00EE7124" w:rsidRPr="00AE01BB" w:rsidRDefault="00EE7124" w:rsidP="005812A2">
            <w:pPr>
              <w:jc w:val="both"/>
            </w:pPr>
          </w:p>
        </w:tc>
        <w:tc>
          <w:tcPr>
            <w:tcW w:w="1655" w:type="dxa"/>
            <w:vMerge w:val="restart"/>
          </w:tcPr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  <w:r w:rsidRPr="00AE01BB">
              <w:t>Es riguroso y cuidadoso en los factores epidemiológicos.</w:t>
            </w: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  <w:r w:rsidRPr="00AE01BB">
              <w:t>Reconoce la interrelación de agente causal, huésped y medio ambiente.</w:t>
            </w:r>
          </w:p>
          <w:p w:rsidR="00EE7124" w:rsidRPr="00AE01BB" w:rsidRDefault="00EE7124" w:rsidP="005812A2">
            <w:pPr>
              <w:jc w:val="both"/>
            </w:pPr>
          </w:p>
          <w:p w:rsidR="00EE7124" w:rsidRDefault="00EE7124" w:rsidP="005812A2">
            <w:pPr>
              <w:jc w:val="both"/>
            </w:pPr>
            <w:r w:rsidRPr="00AE01BB">
              <w:t>Es riguroso en los conceptos sobre inmunidad.</w:t>
            </w:r>
          </w:p>
          <w:p w:rsidR="00EE7124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  <w:r>
              <w:t>Reconoce la importancia de las cadenas epidemiológicas para una mejor comprensión de la enfermedad infecciosa</w:t>
            </w:r>
          </w:p>
        </w:tc>
        <w:tc>
          <w:tcPr>
            <w:tcW w:w="1170" w:type="dxa"/>
            <w:vMerge w:val="restart"/>
          </w:tcPr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5F7F9D" w:rsidP="005812A2">
            <w:pPr>
              <w:jc w:val="both"/>
            </w:pPr>
            <w:r>
              <w:t>05</w:t>
            </w:r>
            <w:r w:rsidR="00EE7124">
              <w:t>-0</w:t>
            </w:r>
            <w:r>
              <w:t>4</w:t>
            </w:r>
            <w:r w:rsidR="00EE7124">
              <w:t>-1</w:t>
            </w:r>
            <w:r>
              <w:t>7</w:t>
            </w:r>
          </w:p>
          <w:p w:rsidR="00EE7124" w:rsidRPr="00AE01BB" w:rsidRDefault="00EE7124" w:rsidP="005812A2">
            <w:pPr>
              <w:jc w:val="both"/>
            </w:pPr>
            <w:r w:rsidRPr="00AE01BB">
              <w:t>al</w:t>
            </w:r>
          </w:p>
          <w:p w:rsidR="00EE7124" w:rsidRPr="00AE01BB" w:rsidRDefault="00EE7124" w:rsidP="005812A2">
            <w:pPr>
              <w:jc w:val="both"/>
            </w:pPr>
            <w:r>
              <w:t>2</w:t>
            </w:r>
            <w:r w:rsidR="005F7F9D">
              <w:t>6</w:t>
            </w:r>
            <w:r w:rsidRPr="00AE01BB">
              <w:t>-0</w:t>
            </w:r>
            <w:r w:rsidR="005F7F9D">
              <w:t>4</w:t>
            </w:r>
            <w:r w:rsidRPr="00AE01BB">
              <w:t>-1</w:t>
            </w:r>
            <w:r w:rsidR="005F7F9D">
              <w:t>7</w:t>
            </w: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456"/>
        </w:trPr>
        <w:tc>
          <w:tcPr>
            <w:tcW w:w="4454" w:type="dxa"/>
          </w:tcPr>
          <w:p w:rsidR="00EE7124" w:rsidRPr="00AE01BB" w:rsidRDefault="00EE7124" w:rsidP="005812A2">
            <w:pPr>
              <w:spacing w:line="240" w:lineRule="auto"/>
              <w:jc w:val="both"/>
            </w:pPr>
            <w:r w:rsidRPr="00AE01BB">
              <w:rPr>
                <w:b/>
                <w:u w:val="single"/>
              </w:rPr>
              <w:t>SEGUNDA SEMANA</w:t>
            </w:r>
          </w:p>
          <w:p w:rsidR="00EE7124" w:rsidRPr="00AE01BB" w:rsidRDefault="00EE7124" w:rsidP="005812A2">
            <w:pPr>
              <w:spacing w:line="240" w:lineRule="auto"/>
              <w:jc w:val="both"/>
            </w:pPr>
            <w:r w:rsidRPr="00AE01BB">
              <w:t>Inmunología. Concepto</w:t>
            </w:r>
          </w:p>
          <w:p w:rsidR="00EE7124" w:rsidRPr="00AE01BB" w:rsidRDefault="00EE7124" w:rsidP="005812A2">
            <w:pPr>
              <w:spacing w:line="240" w:lineRule="auto"/>
              <w:jc w:val="both"/>
              <w:rPr>
                <w:b/>
                <w:u w:val="single"/>
              </w:rPr>
            </w:pPr>
            <w:r w:rsidRPr="00AE01BB">
              <w:t xml:space="preserve"> Mecanismos de defensa del organismo animal.</w:t>
            </w:r>
          </w:p>
          <w:p w:rsidR="00EE7124" w:rsidRPr="00AE01BB" w:rsidRDefault="00EE7124" w:rsidP="005812A2">
            <w:pPr>
              <w:spacing w:line="240" w:lineRule="auto"/>
              <w:jc w:val="both"/>
            </w:pPr>
            <w:r w:rsidRPr="00AE01BB">
              <w:t>Relación: Antígeno – Anticuerpo. Respuestas Inmunitarias.</w:t>
            </w:r>
          </w:p>
          <w:p w:rsidR="00EE7124" w:rsidRPr="00AE01BB" w:rsidRDefault="00EE7124" w:rsidP="005812A2">
            <w:pPr>
              <w:spacing w:after="0" w:line="240" w:lineRule="auto"/>
              <w:jc w:val="both"/>
            </w:pPr>
            <w:r w:rsidRPr="00AE01BB">
              <w:t>Clases de Inmunidad: natural – adquirida.</w:t>
            </w:r>
          </w:p>
        </w:tc>
        <w:tc>
          <w:tcPr>
            <w:tcW w:w="2441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655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170" w:type="dxa"/>
            <w:vMerge/>
          </w:tcPr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694"/>
        </w:trPr>
        <w:tc>
          <w:tcPr>
            <w:tcW w:w="4454" w:type="dxa"/>
          </w:tcPr>
          <w:p w:rsidR="00EE7124" w:rsidRPr="00AE01BB" w:rsidRDefault="00EE7124" w:rsidP="005812A2">
            <w:pPr>
              <w:spacing w:line="240" w:lineRule="auto"/>
              <w:jc w:val="both"/>
              <w:rPr>
                <w:b/>
                <w:u w:val="single"/>
              </w:rPr>
            </w:pPr>
            <w:r w:rsidRPr="00AE01BB">
              <w:rPr>
                <w:b/>
                <w:u w:val="single"/>
              </w:rPr>
              <w:t>TERCERA SEMANA</w:t>
            </w:r>
          </w:p>
          <w:p w:rsidR="00EE7124" w:rsidRPr="00AE01BB" w:rsidRDefault="00EE7124" w:rsidP="005812A2">
            <w:pPr>
              <w:spacing w:line="240" w:lineRule="auto"/>
              <w:jc w:val="both"/>
            </w:pPr>
            <w:r w:rsidRPr="00AE01BB">
              <w:t>Inmunidad artificial activa: Vacunas. Clasificación. Propiedades. Conservación. Usos y cuidados</w:t>
            </w:r>
            <w:r>
              <w:t>.</w:t>
            </w:r>
          </w:p>
          <w:p w:rsidR="00EE7124" w:rsidRPr="00AE01BB" w:rsidRDefault="00EE7124" w:rsidP="005812A2">
            <w:pPr>
              <w:spacing w:line="240" w:lineRule="auto"/>
              <w:jc w:val="both"/>
            </w:pPr>
            <w:r w:rsidRPr="00AE01BB">
              <w:t>Inmunidad artificial pasiva: sueros</w:t>
            </w:r>
          </w:p>
        </w:tc>
        <w:tc>
          <w:tcPr>
            <w:tcW w:w="2441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655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170" w:type="dxa"/>
            <w:vMerge/>
          </w:tcPr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275"/>
        </w:trPr>
        <w:tc>
          <w:tcPr>
            <w:tcW w:w="4454" w:type="dxa"/>
          </w:tcPr>
          <w:p w:rsidR="00EE7124" w:rsidRPr="00AE01BB" w:rsidRDefault="00EE7124" w:rsidP="005812A2">
            <w:pPr>
              <w:jc w:val="both"/>
              <w:rPr>
                <w:b/>
                <w:u w:val="single"/>
              </w:rPr>
            </w:pPr>
            <w:r w:rsidRPr="00AE01BB">
              <w:rPr>
                <w:b/>
                <w:u w:val="single"/>
              </w:rPr>
              <w:t>CUARTA SEMANA</w:t>
            </w:r>
          </w:p>
          <w:p w:rsidR="00EE7124" w:rsidRPr="00AE01BB" w:rsidRDefault="00EE7124" w:rsidP="005812A2">
            <w:pPr>
              <w:jc w:val="both"/>
            </w:pPr>
            <w:r w:rsidRPr="00AE01BB">
              <w:t>Estudio de las enfermedades infecciosas:</w:t>
            </w:r>
          </w:p>
          <w:p w:rsidR="00EE7124" w:rsidRDefault="00EE7124" w:rsidP="005812A2">
            <w:pPr>
              <w:jc w:val="both"/>
            </w:pPr>
            <w:r>
              <w:t>Cadenas epidemiológicas: vía de entrada – Reservorio – Puerta de salida  – transmisión – Puerta de entrada – huésped.</w:t>
            </w:r>
          </w:p>
          <w:p w:rsidR="00EE7124" w:rsidRPr="00AE01BB" w:rsidRDefault="00EE7124" w:rsidP="005812A2">
            <w:pPr>
              <w:jc w:val="both"/>
            </w:pPr>
            <w:r>
              <w:t>Prevención, Control y tratamiento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Primera Evaluación escrita</w:t>
            </w:r>
          </w:p>
        </w:tc>
        <w:tc>
          <w:tcPr>
            <w:tcW w:w="2441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655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170" w:type="dxa"/>
            <w:vMerge/>
          </w:tcPr>
          <w:p w:rsidR="00EE7124" w:rsidRPr="00AE01BB" w:rsidRDefault="00EE7124" w:rsidP="005812A2">
            <w:pPr>
              <w:jc w:val="both"/>
            </w:pPr>
          </w:p>
        </w:tc>
      </w:tr>
    </w:tbl>
    <w:p w:rsidR="00EE7124" w:rsidRPr="00AE01BB" w:rsidRDefault="00EE7124" w:rsidP="00EE7124">
      <w:pPr>
        <w:jc w:val="both"/>
      </w:pPr>
    </w:p>
    <w:p w:rsidR="00EE7124" w:rsidRPr="00AE01BB" w:rsidRDefault="00EE7124" w:rsidP="00EE7124">
      <w:pPr>
        <w:tabs>
          <w:tab w:val="center" w:pos="4961"/>
          <w:tab w:val="left" w:pos="6888"/>
        </w:tabs>
        <w:ind w:left="3060" w:hanging="2776"/>
        <w:jc w:val="both"/>
        <w:rPr>
          <w:b/>
        </w:rPr>
      </w:pPr>
      <w:r w:rsidRPr="00AE01BB">
        <w:rPr>
          <w:b/>
        </w:rPr>
        <w:tab/>
      </w:r>
    </w:p>
    <w:p w:rsidR="00EE7124" w:rsidRPr="00AE01BB" w:rsidRDefault="00EE7124" w:rsidP="00EE7124">
      <w:pPr>
        <w:tabs>
          <w:tab w:val="center" w:pos="4961"/>
          <w:tab w:val="left" w:pos="6888"/>
        </w:tabs>
        <w:ind w:left="3060" w:hanging="2776"/>
        <w:jc w:val="both"/>
        <w:rPr>
          <w:b/>
        </w:rPr>
      </w:pPr>
    </w:p>
    <w:p w:rsidR="00EE7124" w:rsidRPr="00AE01BB" w:rsidRDefault="00EE7124" w:rsidP="00EE7124">
      <w:pPr>
        <w:tabs>
          <w:tab w:val="center" w:pos="4961"/>
          <w:tab w:val="left" w:pos="6888"/>
        </w:tabs>
        <w:ind w:left="3060" w:hanging="2776"/>
        <w:jc w:val="both"/>
        <w:rPr>
          <w:b/>
        </w:rPr>
      </w:pPr>
    </w:p>
    <w:p w:rsidR="00EE7124" w:rsidRPr="00AE01BB" w:rsidRDefault="00EE7124" w:rsidP="00EE7124">
      <w:pPr>
        <w:tabs>
          <w:tab w:val="center" w:pos="4961"/>
          <w:tab w:val="left" w:pos="6888"/>
        </w:tabs>
        <w:ind w:left="3060" w:hanging="2776"/>
        <w:jc w:val="both"/>
        <w:rPr>
          <w:b/>
        </w:rPr>
      </w:pPr>
      <w:r w:rsidRPr="00AE01BB">
        <w:rPr>
          <w:b/>
        </w:rPr>
        <w:lastRenderedPageBreak/>
        <w:tab/>
        <w:t>UNIDAD DE APRENDIZAJE  Nº 2</w:t>
      </w:r>
    </w:p>
    <w:p w:rsidR="00EE7124" w:rsidRPr="00AE01BB" w:rsidRDefault="00EE7124" w:rsidP="00EE7124">
      <w:pPr>
        <w:tabs>
          <w:tab w:val="center" w:pos="4961"/>
          <w:tab w:val="left" w:pos="6888"/>
        </w:tabs>
        <w:ind w:left="3060" w:hanging="2776"/>
        <w:jc w:val="both"/>
        <w:rPr>
          <w:b/>
        </w:rPr>
      </w:pPr>
      <w:r w:rsidRPr="00AE01BB">
        <w:rPr>
          <w:b/>
        </w:rPr>
        <w:t xml:space="preserve">                                        Principales Enfermedades </w:t>
      </w:r>
      <w:r>
        <w:rPr>
          <w:b/>
        </w:rPr>
        <w:t>de los rumiantes</w:t>
      </w:r>
    </w:p>
    <w:p w:rsidR="00EE7124" w:rsidRPr="00AE01BB" w:rsidRDefault="00EE7124" w:rsidP="00EE7124">
      <w:pPr>
        <w:ind w:left="2410" w:hanging="2410"/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t>CAPACIDAD GENERAL:</w:t>
      </w:r>
      <w:r w:rsidRPr="00AE01BB">
        <w:rPr>
          <w:sz w:val="24"/>
          <w:szCs w:val="24"/>
        </w:rPr>
        <w:t xml:space="preserve"> Conoce la etiología, transmisión, patogenia, síntomas, lesiones, control y  tratamiento de las principales enfermedades </w:t>
      </w:r>
      <w:r>
        <w:rPr>
          <w:sz w:val="24"/>
          <w:szCs w:val="24"/>
        </w:rPr>
        <w:t>bacteriales, virales de los rumiantes</w:t>
      </w:r>
      <w:r w:rsidRPr="00AE01BB">
        <w:rPr>
          <w:sz w:val="24"/>
          <w:szCs w:val="24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745"/>
        <w:gridCol w:w="2880"/>
        <w:gridCol w:w="1170"/>
      </w:tblGrid>
      <w:tr w:rsidR="00EE7124" w:rsidRPr="00AE01BB" w:rsidTr="005812A2">
        <w:trPr>
          <w:trHeight w:val="327"/>
        </w:trPr>
        <w:tc>
          <w:tcPr>
            <w:tcW w:w="2835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CONTENIDO TEMÁTICO</w:t>
            </w:r>
          </w:p>
        </w:tc>
        <w:tc>
          <w:tcPr>
            <w:tcW w:w="2745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CAPACIDADES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ESPECÍFICAS</w:t>
            </w:r>
          </w:p>
        </w:tc>
        <w:tc>
          <w:tcPr>
            <w:tcW w:w="2880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ACTITUDES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FECHA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</w:p>
        </w:tc>
      </w:tr>
      <w:tr w:rsidR="00EE7124" w:rsidRPr="00AE01BB" w:rsidTr="005812A2">
        <w:trPr>
          <w:trHeight w:val="597"/>
        </w:trPr>
        <w:tc>
          <w:tcPr>
            <w:tcW w:w="2835" w:type="dxa"/>
          </w:tcPr>
          <w:p w:rsidR="00EE7124" w:rsidRPr="00571BDE" w:rsidRDefault="00EE7124" w:rsidP="005812A2">
            <w:pPr>
              <w:spacing w:line="240" w:lineRule="auto"/>
              <w:jc w:val="both"/>
              <w:rPr>
                <w:b/>
              </w:rPr>
            </w:pPr>
            <w:r w:rsidRPr="00571BDE">
              <w:rPr>
                <w:b/>
              </w:rPr>
              <w:t>QUINTA SEMANA: Enfermedades de los rumiantes.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 w:rsidRPr="00AE01BB">
              <w:t xml:space="preserve">Mastitis 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 w:rsidRPr="00AE01BB">
              <w:t>Metritis bovina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 w:rsidRPr="00AE01BB">
              <w:t>Tuberculosis</w:t>
            </w:r>
          </w:p>
        </w:tc>
        <w:tc>
          <w:tcPr>
            <w:tcW w:w="2745" w:type="dxa"/>
            <w:vMerge w:val="restart"/>
          </w:tcPr>
          <w:p w:rsidR="00EE7124" w:rsidRDefault="00EE7124" w:rsidP="005812A2">
            <w:pPr>
              <w:jc w:val="both"/>
            </w:pPr>
            <w:r w:rsidRPr="00AE01BB">
              <w:t xml:space="preserve">Conoce e identifica los signos y síntomas de las </w:t>
            </w:r>
            <w:r>
              <w:t xml:space="preserve">principales </w:t>
            </w:r>
            <w:r w:rsidRPr="00AE01BB">
              <w:t xml:space="preserve">enfermedades  </w:t>
            </w:r>
            <w:r>
              <w:t xml:space="preserve">bacteriales y virales </w:t>
            </w:r>
            <w:r w:rsidRPr="00AE01BB">
              <w:t xml:space="preserve">en los </w:t>
            </w:r>
            <w:r>
              <w:t>rumiantes</w:t>
            </w:r>
            <w:r w:rsidRPr="00AE01BB">
              <w:t>.</w:t>
            </w:r>
          </w:p>
          <w:p w:rsidR="00EE7124" w:rsidRPr="00AE01BB" w:rsidRDefault="00EE7124" w:rsidP="005812A2">
            <w:pPr>
              <w:jc w:val="both"/>
            </w:pPr>
            <w:r>
              <w:t xml:space="preserve">Es consciente de la diferencia que existe en la prevención, control y tratamiento de las enfermedades bacterianas con las virales. </w:t>
            </w:r>
          </w:p>
          <w:p w:rsidR="00EE7124" w:rsidRDefault="00EE7124" w:rsidP="005812A2">
            <w:pPr>
              <w:jc w:val="both"/>
            </w:pPr>
            <w:r>
              <w:t xml:space="preserve">Es consciente de la importancia de la bioseguridad  en la prevención y control de las enfermedades. </w:t>
            </w:r>
          </w:p>
          <w:p w:rsidR="00EE7124" w:rsidRDefault="00EE7124" w:rsidP="005812A2">
            <w:pPr>
              <w:jc w:val="both"/>
            </w:pPr>
            <w:r>
              <w:t>Es consciente del rol que tiene SENASA en el control y prevención de las principales enfermedades de los rumiantes.</w:t>
            </w:r>
          </w:p>
          <w:p w:rsidR="00EE7124" w:rsidRPr="00AE01BB" w:rsidRDefault="00EE7124" w:rsidP="005812A2">
            <w:pPr>
              <w:jc w:val="both"/>
            </w:pPr>
            <w:r>
              <w:t xml:space="preserve">Realiza el tratamiento básico de las enfermedades- </w:t>
            </w:r>
          </w:p>
        </w:tc>
        <w:tc>
          <w:tcPr>
            <w:tcW w:w="2880" w:type="dxa"/>
            <w:vMerge w:val="restart"/>
          </w:tcPr>
          <w:p w:rsidR="00EE7124" w:rsidRPr="00AE01BB" w:rsidRDefault="00EE7124" w:rsidP="005812A2">
            <w:pPr>
              <w:jc w:val="both"/>
            </w:pPr>
            <w:r w:rsidRPr="00AE01BB">
              <w:t>Es riguroso y cuidadoso en explicar los síntomas de las diversas enfermedades infecciosas.</w:t>
            </w:r>
          </w:p>
          <w:p w:rsidR="00EE7124" w:rsidRPr="00AE01BB" w:rsidRDefault="00EE7124" w:rsidP="005812A2">
            <w:pPr>
              <w:jc w:val="both"/>
            </w:pPr>
            <w:r w:rsidRPr="00AE01BB">
              <w:t>Demuestra iniciativa y perseverancia en el logro del control de las enfermedades infecciosas.</w:t>
            </w:r>
          </w:p>
          <w:p w:rsidR="00EE7124" w:rsidRDefault="00EE7124" w:rsidP="005812A2">
            <w:pPr>
              <w:jc w:val="both"/>
            </w:pPr>
            <w:r w:rsidRPr="00AE01BB">
              <w:t>Motiva la práctica de prevención y control de enfermedades infecciosas.</w:t>
            </w:r>
          </w:p>
          <w:p w:rsidR="00EE7124" w:rsidRPr="00AE01BB" w:rsidRDefault="00EE7124" w:rsidP="005812A2">
            <w:pPr>
              <w:jc w:val="both"/>
            </w:pPr>
            <w:r>
              <w:t>Elabora el calendario de manejo sanitario de bovinos, ovinos y caprinos.</w:t>
            </w:r>
          </w:p>
        </w:tc>
        <w:tc>
          <w:tcPr>
            <w:tcW w:w="1170" w:type="dxa"/>
            <w:vMerge w:val="restart"/>
          </w:tcPr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  <w:r>
              <w:t>0</w:t>
            </w:r>
            <w:r w:rsidR="005F7F9D">
              <w:t>3</w:t>
            </w:r>
            <w:r w:rsidRPr="00AE01BB">
              <w:t>-</w:t>
            </w:r>
            <w:r w:rsidR="005F7F9D">
              <w:t>05</w:t>
            </w:r>
            <w:r w:rsidRPr="00AE01BB">
              <w:t>-1</w:t>
            </w:r>
            <w:r w:rsidR="005F7F9D">
              <w:t>7</w:t>
            </w:r>
          </w:p>
          <w:p w:rsidR="00EE7124" w:rsidRPr="00AE01BB" w:rsidRDefault="00EE7124" w:rsidP="005812A2">
            <w:pPr>
              <w:jc w:val="both"/>
            </w:pPr>
            <w:r w:rsidRPr="00AE01BB">
              <w:t>al</w:t>
            </w:r>
          </w:p>
          <w:p w:rsidR="00EE7124" w:rsidRPr="00AE01BB" w:rsidRDefault="005F7F9D" w:rsidP="005812A2">
            <w:pPr>
              <w:jc w:val="both"/>
            </w:pPr>
            <w:r>
              <w:t>31</w:t>
            </w:r>
            <w:r w:rsidR="00EE7124" w:rsidRPr="00AE01BB">
              <w:t>-</w:t>
            </w:r>
            <w:r>
              <w:t>05</w:t>
            </w:r>
            <w:r w:rsidR="00EE7124" w:rsidRPr="00AE01BB">
              <w:t>-1</w:t>
            </w:r>
            <w:r>
              <w:t>7</w:t>
            </w: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456"/>
        </w:trPr>
        <w:tc>
          <w:tcPr>
            <w:tcW w:w="2835" w:type="dxa"/>
          </w:tcPr>
          <w:p w:rsidR="00EE7124" w:rsidRPr="006D0014" w:rsidRDefault="00EE7124" w:rsidP="005812A2">
            <w:pPr>
              <w:spacing w:line="240" w:lineRule="auto"/>
              <w:jc w:val="both"/>
            </w:pPr>
            <w:r w:rsidRPr="00AE01BB">
              <w:rPr>
                <w:b/>
                <w:u w:val="single"/>
              </w:rPr>
              <w:t xml:space="preserve">SEXTA  SEMANA: 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 w:rsidRPr="00AE01BB">
              <w:t xml:space="preserve">Brucelosis 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Á</w:t>
            </w:r>
            <w:r w:rsidRPr="00AE01BB">
              <w:t>ntrax</w:t>
            </w:r>
          </w:p>
          <w:p w:rsidR="00EE7124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 w:rsidRPr="00AE01BB">
              <w:t>Clostridiosis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Salmonelosis</w:t>
            </w:r>
          </w:p>
        </w:tc>
        <w:tc>
          <w:tcPr>
            <w:tcW w:w="2745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2880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170" w:type="dxa"/>
            <w:vMerge/>
          </w:tcPr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1992"/>
        </w:trPr>
        <w:tc>
          <w:tcPr>
            <w:tcW w:w="2835" w:type="dxa"/>
          </w:tcPr>
          <w:p w:rsidR="00EE7124" w:rsidRPr="006D0014" w:rsidRDefault="00EE7124" w:rsidP="005812A2">
            <w:pPr>
              <w:spacing w:line="240" w:lineRule="auto"/>
              <w:jc w:val="both"/>
            </w:pPr>
            <w:r w:rsidRPr="00AE01BB">
              <w:rPr>
                <w:b/>
                <w:u w:val="single"/>
              </w:rPr>
              <w:t>SEPTIMA SEMANA</w:t>
            </w:r>
          </w:p>
          <w:p w:rsidR="00EE7124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 w:rsidRPr="00AE01BB">
              <w:t>Pasteurelosis</w:t>
            </w:r>
          </w:p>
          <w:p w:rsidR="00EE7124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Papilomatosis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Enfermedades vesiculares</w:t>
            </w:r>
          </w:p>
        </w:tc>
        <w:tc>
          <w:tcPr>
            <w:tcW w:w="2745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2880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170" w:type="dxa"/>
            <w:vMerge/>
          </w:tcPr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275"/>
        </w:trPr>
        <w:tc>
          <w:tcPr>
            <w:tcW w:w="2835" w:type="dxa"/>
          </w:tcPr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  <w:rPr>
                <w:b/>
                <w:u w:val="single"/>
              </w:rPr>
            </w:pPr>
            <w:r w:rsidRPr="00AE01BB">
              <w:rPr>
                <w:b/>
                <w:u w:val="single"/>
              </w:rPr>
              <w:t>OCTAVA  SEMANA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Leucosis bovina</w:t>
            </w:r>
            <w:r w:rsidRPr="00AE01BB">
              <w:t xml:space="preserve"> 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  <w:rPr>
                <w:b/>
                <w:u w:val="single"/>
              </w:rPr>
            </w:pPr>
            <w:r>
              <w:t>Rabia</w:t>
            </w:r>
          </w:p>
          <w:p w:rsidR="00EE7124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DVB</w:t>
            </w:r>
          </w:p>
          <w:p w:rsidR="00EE7124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EEB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Calendario sanitario</w:t>
            </w:r>
          </w:p>
        </w:tc>
        <w:tc>
          <w:tcPr>
            <w:tcW w:w="2745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2880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170" w:type="dxa"/>
            <w:vMerge/>
          </w:tcPr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274"/>
        </w:trPr>
        <w:tc>
          <w:tcPr>
            <w:tcW w:w="9630" w:type="dxa"/>
            <w:gridSpan w:val="4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Segunda evaluación escrita</w:t>
            </w:r>
          </w:p>
        </w:tc>
      </w:tr>
    </w:tbl>
    <w:p w:rsidR="00EE7124" w:rsidRPr="00AE01BB" w:rsidRDefault="00EE7124" w:rsidP="00EE7124">
      <w:pPr>
        <w:ind w:left="3060"/>
        <w:jc w:val="both"/>
        <w:rPr>
          <w:b/>
        </w:rPr>
      </w:pPr>
    </w:p>
    <w:p w:rsidR="00EE7124" w:rsidRDefault="00EE7124" w:rsidP="00EE7124">
      <w:pPr>
        <w:ind w:left="3060"/>
        <w:jc w:val="both"/>
        <w:rPr>
          <w:b/>
        </w:rPr>
      </w:pPr>
    </w:p>
    <w:p w:rsidR="00EE7124" w:rsidRPr="00AE01BB" w:rsidRDefault="00EE7124" w:rsidP="00EE7124">
      <w:pPr>
        <w:ind w:left="3060"/>
        <w:jc w:val="both"/>
        <w:rPr>
          <w:b/>
        </w:rPr>
      </w:pPr>
      <w:r w:rsidRPr="00AE01BB">
        <w:rPr>
          <w:b/>
        </w:rPr>
        <w:lastRenderedPageBreak/>
        <w:t>UNIDAD DE APRENDIZAJE  Nº 3</w:t>
      </w:r>
    </w:p>
    <w:p w:rsidR="00EE7124" w:rsidRPr="00AE01BB" w:rsidRDefault="00EE7124" w:rsidP="00EE7124">
      <w:pPr>
        <w:ind w:left="3060" w:hanging="228"/>
        <w:jc w:val="both"/>
        <w:rPr>
          <w:b/>
        </w:rPr>
      </w:pPr>
      <w:r w:rsidRPr="00AE01BB">
        <w:rPr>
          <w:b/>
        </w:rPr>
        <w:t>Principales Enfermedades Bacteriales, Rickettsiales y virales</w:t>
      </w:r>
    </w:p>
    <w:p w:rsidR="00EE7124" w:rsidRPr="00AE01BB" w:rsidRDefault="00EE7124" w:rsidP="00EE7124">
      <w:pPr>
        <w:ind w:left="2552" w:hanging="2268"/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t>CAPACIDAD GENERAL:</w:t>
      </w:r>
      <w:r w:rsidRPr="00AE01BB">
        <w:rPr>
          <w:sz w:val="24"/>
          <w:szCs w:val="24"/>
        </w:rPr>
        <w:t xml:space="preserve"> Conoce la etiología, transmisión, patogenia, síntomas, lesiones, control y tratamiento de las principales enfermedades </w:t>
      </w:r>
      <w:r>
        <w:rPr>
          <w:sz w:val="24"/>
          <w:szCs w:val="24"/>
        </w:rPr>
        <w:t>bacteriales y virales del cerdo.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610"/>
        <w:gridCol w:w="2520"/>
        <w:gridCol w:w="1080"/>
      </w:tblGrid>
      <w:tr w:rsidR="00EE7124" w:rsidRPr="00AE01BB" w:rsidTr="005812A2">
        <w:trPr>
          <w:trHeight w:val="327"/>
        </w:trPr>
        <w:tc>
          <w:tcPr>
            <w:tcW w:w="3125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CONTENIDO TEMÁTICO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</w:p>
        </w:tc>
        <w:tc>
          <w:tcPr>
            <w:tcW w:w="2610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CAPACIDADES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ESPECÍFICAS</w:t>
            </w:r>
          </w:p>
        </w:tc>
        <w:tc>
          <w:tcPr>
            <w:tcW w:w="2520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ACTITUDES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FECHA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</w:p>
        </w:tc>
      </w:tr>
      <w:tr w:rsidR="00EE7124" w:rsidRPr="00AE01BB" w:rsidTr="005812A2">
        <w:trPr>
          <w:trHeight w:val="597"/>
        </w:trPr>
        <w:tc>
          <w:tcPr>
            <w:tcW w:w="3125" w:type="dxa"/>
          </w:tcPr>
          <w:p w:rsidR="00EE7124" w:rsidRPr="00571BDE" w:rsidRDefault="00EE7124" w:rsidP="005812A2">
            <w:pPr>
              <w:spacing w:line="240" w:lineRule="auto"/>
              <w:jc w:val="both"/>
              <w:rPr>
                <w:b/>
              </w:rPr>
            </w:pPr>
            <w:r w:rsidRPr="00571BDE">
              <w:rPr>
                <w:b/>
              </w:rPr>
              <w:t>NOVENA SEMANA: Enfermedades del porcino.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Micoplasmosis</w:t>
            </w:r>
            <w:r w:rsidRPr="00AE01BB">
              <w:t xml:space="preserve"> </w:t>
            </w:r>
          </w:p>
          <w:p w:rsidR="00EE7124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 xml:space="preserve">Erisypela 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Estreptococosis</w:t>
            </w:r>
          </w:p>
        </w:tc>
        <w:tc>
          <w:tcPr>
            <w:tcW w:w="2610" w:type="dxa"/>
            <w:vMerge w:val="restart"/>
          </w:tcPr>
          <w:p w:rsidR="00EE7124" w:rsidRDefault="00EE7124" w:rsidP="005812A2">
            <w:pPr>
              <w:jc w:val="both"/>
            </w:pPr>
            <w:r w:rsidRPr="00AE01BB">
              <w:t xml:space="preserve">Conoce e identifica los signos y síntomas de las </w:t>
            </w:r>
            <w:r>
              <w:t xml:space="preserve">principales </w:t>
            </w:r>
            <w:r w:rsidRPr="00AE01BB">
              <w:t xml:space="preserve">enfermedades  </w:t>
            </w:r>
            <w:r>
              <w:t>bacteriales y virales del cerdo</w:t>
            </w:r>
            <w:r w:rsidRPr="00AE01BB">
              <w:t>.</w:t>
            </w:r>
          </w:p>
          <w:p w:rsidR="00EE7124" w:rsidRPr="00AE01BB" w:rsidRDefault="00EE7124" w:rsidP="005812A2">
            <w:pPr>
              <w:jc w:val="both"/>
            </w:pPr>
            <w:r>
              <w:t xml:space="preserve">Es consciente de la diferencia que existe en la prevención, control y tratamiento de las enfermedades bacterianas con las virales. </w:t>
            </w:r>
          </w:p>
          <w:p w:rsidR="00EE7124" w:rsidRDefault="00EE7124" w:rsidP="005812A2">
            <w:pPr>
              <w:jc w:val="both"/>
            </w:pPr>
            <w:r>
              <w:t>Es consciente de la importancia de la bioseguridad  en la prevención y control de las enfermedades.</w:t>
            </w:r>
          </w:p>
          <w:p w:rsidR="00EE7124" w:rsidRDefault="00EE7124" w:rsidP="005812A2">
            <w:pPr>
              <w:jc w:val="both"/>
            </w:pPr>
            <w:r>
              <w:t>Es consciente del rol que tiene SENASA en el control y prevención de las principales enfermedades del cerdo.</w:t>
            </w:r>
          </w:p>
          <w:p w:rsidR="00EE7124" w:rsidRPr="00AE01BB" w:rsidRDefault="00EE7124" w:rsidP="005812A2">
            <w:pPr>
              <w:jc w:val="both"/>
            </w:pPr>
            <w:r>
              <w:t>Realiza el tratamiento básico de las enfermedades</w:t>
            </w:r>
          </w:p>
        </w:tc>
        <w:tc>
          <w:tcPr>
            <w:tcW w:w="2520" w:type="dxa"/>
            <w:vMerge w:val="restart"/>
          </w:tcPr>
          <w:p w:rsidR="00EE7124" w:rsidRPr="00AE01BB" w:rsidRDefault="00EE7124" w:rsidP="005812A2">
            <w:pPr>
              <w:jc w:val="both"/>
            </w:pPr>
            <w:r w:rsidRPr="00AE01BB">
              <w:t>Es riguroso y cuidadoso en explicar los síntomas de las diversas enfermedades infecciosas.</w:t>
            </w:r>
          </w:p>
          <w:p w:rsidR="00EE7124" w:rsidRPr="00AE01BB" w:rsidRDefault="00EE7124" w:rsidP="005812A2">
            <w:pPr>
              <w:jc w:val="both"/>
            </w:pPr>
            <w:r w:rsidRPr="00AE01BB">
              <w:t>Demuestra iniciativa y perseverancia en el logro del control de las enfermedades infecciosas.</w:t>
            </w:r>
          </w:p>
          <w:p w:rsidR="00EE7124" w:rsidRDefault="00EE7124" w:rsidP="005812A2">
            <w:pPr>
              <w:jc w:val="both"/>
            </w:pPr>
            <w:r w:rsidRPr="00AE01BB">
              <w:t>Motiva la práctica de prevención y control de enfermedades infecciosas.</w:t>
            </w:r>
          </w:p>
          <w:p w:rsidR="00EE7124" w:rsidRDefault="00EE7124" w:rsidP="005812A2">
            <w:pPr>
              <w:jc w:val="both"/>
            </w:pPr>
            <w:r>
              <w:t>Elabora el calendario de manejo sanitario del ave: Reproductores, marranas y cerdos engorde.</w:t>
            </w:r>
          </w:p>
          <w:p w:rsidR="00EE7124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</w:tc>
        <w:tc>
          <w:tcPr>
            <w:tcW w:w="1080" w:type="dxa"/>
            <w:vMerge w:val="restart"/>
          </w:tcPr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  <w:r>
              <w:t>0</w:t>
            </w:r>
            <w:r w:rsidR="005F7F9D">
              <w:t>7</w:t>
            </w:r>
            <w:r w:rsidRPr="00AE01BB">
              <w:t>-</w:t>
            </w:r>
            <w:r w:rsidR="005F7F9D">
              <w:t>06</w:t>
            </w:r>
            <w:r w:rsidRPr="00AE01BB">
              <w:t>-1</w:t>
            </w:r>
            <w:r w:rsidR="005F7F9D">
              <w:t>7</w:t>
            </w:r>
            <w:r>
              <w:t xml:space="preserve"> </w:t>
            </w:r>
            <w:r w:rsidRPr="00AE01BB">
              <w:t>al</w:t>
            </w:r>
          </w:p>
          <w:p w:rsidR="00EE7124" w:rsidRPr="00AE01BB" w:rsidRDefault="005F7F9D" w:rsidP="005812A2">
            <w:pPr>
              <w:jc w:val="both"/>
            </w:pPr>
            <w:r>
              <w:t>28</w:t>
            </w:r>
            <w:r w:rsidR="00EE7124">
              <w:t>-</w:t>
            </w:r>
            <w:r>
              <w:t>06</w:t>
            </w:r>
            <w:r w:rsidR="00EE7124">
              <w:t>-1</w:t>
            </w:r>
            <w:r>
              <w:t>7</w:t>
            </w: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456"/>
        </w:trPr>
        <w:tc>
          <w:tcPr>
            <w:tcW w:w="3125" w:type="dxa"/>
          </w:tcPr>
          <w:p w:rsidR="00EE7124" w:rsidRPr="00AE01BB" w:rsidRDefault="00EE7124" w:rsidP="005812A2">
            <w:pPr>
              <w:spacing w:line="240" w:lineRule="auto"/>
              <w:jc w:val="both"/>
              <w:rPr>
                <w:b/>
                <w:u w:val="single"/>
              </w:rPr>
            </w:pPr>
            <w:r w:rsidRPr="00AE01BB">
              <w:rPr>
                <w:b/>
                <w:u w:val="single"/>
              </w:rPr>
              <w:t>DECIMA SEMANA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Pestes porcinas</w:t>
            </w:r>
          </w:p>
          <w:p w:rsidR="00EE7124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PRRS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Parvovirosis</w:t>
            </w:r>
          </w:p>
        </w:tc>
        <w:tc>
          <w:tcPr>
            <w:tcW w:w="2610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2520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080" w:type="dxa"/>
            <w:vMerge/>
          </w:tcPr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694"/>
        </w:trPr>
        <w:tc>
          <w:tcPr>
            <w:tcW w:w="3125" w:type="dxa"/>
          </w:tcPr>
          <w:p w:rsidR="00EE7124" w:rsidRPr="00AE01BB" w:rsidRDefault="00EE7124" w:rsidP="005812A2">
            <w:pPr>
              <w:spacing w:line="240" w:lineRule="auto"/>
              <w:jc w:val="both"/>
            </w:pPr>
            <w:r w:rsidRPr="00AE01BB">
              <w:rPr>
                <w:b/>
                <w:u w:val="single"/>
              </w:rPr>
              <w:t>ONCEAVA SEMANA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Circovirus</w:t>
            </w:r>
          </w:p>
          <w:p w:rsidR="00EE7124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DEP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IBR</w:t>
            </w:r>
          </w:p>
          <w:p w:rsidR="00EE7124" w:rsidRDefault="00EE7124" w:rsidP="005812A2">
            <w:pPr>
              <w:spacing w:line="240" w:lineRule="auto"/>
              <w:jc w:val="both"/>
              <w:rPr>
                <w:b/>
                <w:u w:val="single"/>
              </w:rPr>
            </w:pPr>
            <w:r w:rsidRPr="00AE01BB">
              <w:rPr>
                <w:b/>
                <w:u w:val="single"/>
              </w:rPr>
              <w:t>DOCEAVA SEMANA</w:t>
            </w:r>
          </w:p>
          <w:p w:rsidR="00EE7124" w:rsidRPr="00E84C08" w:rsidRDefault="00EE7124" w:rsidP="005812A2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</w:pPr>
            <w:r w:rsidRPr="00E84C08">
              <w:t>MMA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Calendario sanitario</w:t>
            </w:r>
          </w:p>
        </w:tc>
        <w:tc>
          <w:tcPr>
            <w:tcW w:w="2610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2520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080" w:type="dxa"/>
            <w:vMerge/>
          </w:tcPr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275"/>
        </w:trPr>
        <w:tc>
          <w:tcPr>
            <w:tcW w:w="3125" w:type="dxa"/>
          </w:tcPr>
          <w:p w:rsidR="00EE7124" w:rsidRPr="00AE01BB" w:rsidRDefault="00EE7124" w:rsidP="005812A2">
            <w:pPr>
              <w:jc w:val="both"/>
            </w:pPr>
            <w:r w:rsidRPr="00AE01BB">
              <w:rPr>
                <w:b/>
              </w:rPr>
              <w:t>Tercera evaluación parcial</w:t>
            </w:r>
          </w:p>
        </w:tc>
        <w:tc>
          <w:tcPr>
            <w:tcW w:w="2610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2520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080" w:type="dxa"/>
            <w:vMerge/>
          </w:tcPr>
          <w:p w:rsidR="00EE7124" w:rsidRPr="00AE01BB" w:rsidRDefault="00EE7124" w:rsidP="005812A2">
            <w:pPr>
              <w:jc w:val="both"/>
            </w:pPr>
          </w:p>
        </w:tc>
      </w:tr>
    </w:tbl>
    <w:p w:rsidR="00EE7124" w:rsidRPr="00AE01BB" w:rsidRDefault="00EE7124" w:rsidP="00EE7124">
      <w:pPr>
        <w:ind w:left="3060" w:hanging="2776"/>
        <w:jc w:val="both"/>
      </w:pPr>
    </w:p>
    <w:p w:rsidR="00EE7124" w:rsidRPr="00AE01BB" w:rsidRDefault="00EE7124" w:rsidP="00EE7124">
      <w:pPr>
        <w:jc w:val="both"/>
      </w:pPr>
      <w:r w:rsidRPr="00AE01BB">
        <w:tab/>
      </w:r>
      <w:r w:rsidRPr="00AE01BB">
        <w:tab/>
      </w:r>
      <w:r w:rsidRPr="00AE01BB">
        <w:tab/>
      </w:r>
      <w:r w:rsidRPr="00AE01BB">
        <w:tab/>
      </w:r>
    </w:p>
    <w:p w:rsidR="00EE7124" w:rsidRPr="00AE01BB" w:rsidRDefault="00EE7124" w:rsidP="00EE7124">
      <w:pPr>
        <w:ind w:firstLine="851"/>
        <w:jc w:val="both"/>
      </w:pPr>
    </w:p>
    <w:p w:rsidR="00EE7124" w:rsidRPr="00AE01BB" w:rsidRDefault="00EE7124" w:rsidP="00EE7124">
      <w:pPr>
        <w:jc w:val="both"/>
      </w:pPr>
    </w:p>
    <w:p w:rsidR="00EE7124" w:rsidRPr="00AE01BB" w:rsidRDefault="00EE7124" w:rsidP="00EE7124">
      <w:pPr>
        <w:jc w:val="both"/>
      </w:pPr>
    </w:p>
    <w:p w:rsidR="00EE7124" w:rsidRPr="00AE01BB" w:rsidRDefault="00EE7124" w:rsidP="00EE7124">
      <w:pPr>
        <w:ind w:left="2352" w:firstLine="708"/>
        <w:jc w:val="both"/>
        <w:rPr>
          <w:b/>
        </w:rPr>
      </w:pPr>
      <w:r w:rsidRPr="00AE01BB">
        <w:rPr>
          <w:b/>
        </w:rPr>
        <w:lastRenderedPageBreak/>
        <w:t>UNIDAD DE APRENDIZAJE  Nº 4</w:t>
      </w:r>
    </w:p>
    <w:p w:rsidR="00EE7124" w:rsidRDefault="00EE7124" w:rsidP="00EE7124">
      <w:pPr>
        <w:tabs>
          <w:tab w:val="center" w:pos="4961"/>
          <w:tab w:val="left" w:pos="7582"/>
        </w:tabs>
        <w:spacing w:after="0"/>
        <w:ind w:left="3060" w:hanging="2776"/>
        <w:jc w:val="both"/>
        <w:rPr>
          <w:b/>
        </w:rPr>
      </w:pPr>
      <w:r w:rsidRPr="00AE01BB">
        <w:rPr>
          <w:b/>
        </w:rPr>
        <w:t xml:space="preserve">                                          Enfermedades virales y producidas por priones</w:t>
      </w:r>
    </w:p>
    <w:p w:rsidR="00EE7124" w:rsidRPr="00AE01BB" w:rsidRDefault="00EE7124" w:rsidP="00EE7124">
      <w:pPr>
        <w:tabs>
          <w:tab w:val="center" w:pos="4961"/>
          <w:tab w:val="left" w:pos="7582"/>
        </w:tabs>
        <w:spacing w:after="0"/>
        <w:ind w:left="2694" w:hanging="2410"/>
        <w:jc w:val="both"/>
        <w:rPr>
          <w:b/>
        </w:rPr>
      </w:pPr>
      <w:r w:rsidRPr="00AE01BB">
        <w:rPr>
          <w:b/>
          <w:sz w:val="24"/>
          <w:szCs w:val="24"/>
        </w:rPr>
        <w:t>CAPACIDAD GENERAL:</w:t>
      </w:r>
      <w:r w:rsidRPr="00AE01BB">
        <w:rPr>
          <w:sz w:val="24"/>
          <w:szCs w:val="24"/>
        </w:rPr>
        <w:t xml:space="preserve"> Conoce la etiología, transmisión, patogenia, síntomas, lesiones, </w:t>
      </w:r>
      <w:r>
        <w:rPr>
          <w:sz w:val="24"/>
          <w:szCs w:val="24"/>
        </w:rPr>
        <w:t>c</w:t>
      </w:r>
      <w:r w:rsidRPr="00AE01BB">
        <w:rPr>
          <w:sz w:val="24"/>
          <w:szCs w:val="24"/>
        </w:rPr>
        <w:t>ontrol</w:t>
      </w:r>
      <w:r>
        <w:rPr>
          <w:sz w:val="24"/>
          <w:szCs w:val="24"/>
        </w:rPr>
        <w:t xml:space="preserve"> </w:t>
      </w:r>
      <w:r w:rsidRPr="00AE01BB">
        <w:rPr>
          <w:sz w:val="24"/>
          <w:szCs w:val="24"/>
        </w:rPr>
        <w:t xml:space="preserve">y tratamiento de las principales enfermedades </w:t>
      </w:r>
      <w:r>
        <w:rPr>
          <w:sz w:val="24"/>
          <w:szCs w:val="24"/>
        </w:rPr>
        <w:t>bacteriales y virales de las aves.</w:t>
      </w:r>
    </w:p>
    <w:tbl>
      <w:tblPr>
        <w:tblpPr w:leftFromText="141" w:rightFromText="141" w:vertAnchor="page" w:horzAnchor="margin" w:tblpXSpec="right" w:tblpY="2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1984"/>
        <w:gridCol w:w="1062"/>
      </w:tblGrid>
      <w:tr w:rsidR="00EE7124" w:rsidRPr="00AE01BB" w:rsidTr="005812A2">
        <w:trPr>
          <w:trHeight w:val="327"/>
        </w:trPr>
        <w:tc>
          <w:tcPr>
            <w:tcW w:w="2977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CONTENIDO TEMÁTICO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CAPACIDADES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ESPECÍFICAS</w:t>
            </w:r>
          </w:p>
        </w:tc>
        <w:tc>
          <w:tcPr>
            <w:tcW w:w="1984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ACTITUDES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FECHA</w:t>
            </w:r>
          </w:p>
          <w:p w:rsidR="00EE7124" w:rsidRPr="00AE01BB" w:rsidRDefault="00EE7124" w:rsidP="005812A2">
            <w:pPr>
              <w:jc w:val="both"/>
              <w:rPr>
                <w:b/>
              </w:rPr>
            </w:pPr>
          </w:p>
        </w:tc>
      </w:tr>
      <w:tr w:rsidR="00EE7124" w:rsidRPr="00AE01BB" w:rsidTr="005812A2">
        <w:trPr>
          <w:trHeight w:val="597"/>
        </w:trPr>
        <w:tc>
          <w:tcPr>
            <w:tcW w:w="2977" w:type="dxa"/>
          </w:tcPr>
          <w:p w:rsidR="00EE7124" w:rsidRPr="00AE01BB" w:rsidRDefault="00EE7124" w:rsidP="005812A2">
            <w:pPr>
              <w:spacing w:line="240" w:lineRule="auto"/>
              <w:jc w:val="both"/>
            </w:pPr>
            <w:r w:rsidRPr="00AE01BB">
              <w:rPr>
                <w:b/>
                <w:u w:val="single"/>
              </w:rPr>
              <w:t>TRECEAVA  SEMANA</w:t>
            </w:r>
            <w:r>
              <w:rPr>
                <w:b/>
                <w:u w:val="single"/>
              </w:rPr>
              <w:t xml:space="preserve">: </w:t>
            </w:r>
          </w:p>
          <w:p w:rsidR="00EE7124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Cólera aviar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Coriza infecciosa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E.R.C.</w:t>
            </w:r>
          </w:p>
        </w:tc>
        <w:tc>
          <w:tcPr>
            <w:tcW w:w="2552" w:type="dxa"/>
            <w:vMerge w:val="restart"/>
          </w:tcPr>
          <w:p w:rsidR="00EE7124" w:rsidRDefault="00EE7124" w:rsidP="005812A2">
            <w:pPr>
              <w:jc w:val="both"/>
            </w:pPr>
            <w:r w:rsidRPr="00AE01BB">
              <w:t xml:space="preserve"> Conoce e identifica los signos y síntomas de las </w:t>
            </w:r>
            <w:r>
              <w:t xml:space="preserve">principales </w:t>
            </w:r>
            <w:r w:rsidRPr="00AE01BB">
              <w:t xml:space="preserve">enfermedades  </w:t>
            </w:r>
            <w:r>
              <w:t>bacteriales y virales del ave</w:t>
            </w:r>
            <w:r w:rsidRPr="00AE01BB">
              <w:t>.</w:t>
            </w:r>
          </w:p>
          <w:p w:rsidR="00EE7124" w:rsidRPr="00AE01BB" w:rsidRDefault="00EE7124" w:rsidP="005812A2">
            <w:pPr>
              <w:jc w:val="both"/>
            </w:pPr>
            <w:r>
              <w:t xml:space="preserve">Es consciente de la diferencia que existe en la prevención, control y tratamiento de las enfermedades bacterianas con las virales. </w:t>
            </w:r>
          </w:p>
          <w:p w:rsidR="00EE7124" w:rsidRDefault="00EE7124" w:rsidP="005812A2">
            <w:pPr>
              <w:jc w:val="both"/>
            </w:pPr>
            <w:r>
              <w:t>Es consciente de la importancia de la bioseguridad  en la prevención y control de las enfermedades.</w:t>
            </w:r>
          </w:p>
          <w:p w:rsidR="00EE7124" w:rsidRDefault="00EE7124" w:rsidP="005812A2">
            <w:pPr>
              <w:jc w:val="both"/>
            </w:pPr>
            <w:r>
              <w:t>Es consciente del rol que tiene SENASA en el control y prevención de las principales enfermedades del ave.</w:t>
            </w:r>
          </w:p>
          <w:p w:rsidR="00EE7124" w:rsidRPr="00AE01BB" w:rsidRDefault="00EE7124" w:rsidP="005812A2">
            <w:pPr>
              <w:jc w:val="both"/>
            </w:pPr>
            <w:r>
              <w:t>Realiza el tratamiento básico de las enfermedades</w:t>
            </w:r>
          </w:p>
          <w:p w:rsidR="00EE7124" w:rsidRPr="00AE01BB" w:rsidRDefault="00EE7124" w:rsidP="005812A2">
            <w:pPr>
              <w:jc w:val="both"/>
            </w:pPr>
          </w:p>
        </w:tc>
        <w:tc>
          <w:tcPr>
            <w:tcW w:w="1984" w:type="dxa"/>
            <w:vMerge w:val="restart"/>
          </w:tcPr>
          <w:p w:rsidR="00EE7124" w:rsidRPr="00AE01BB" w:rsidRDefault="00EE7124" w:rsidP="005812A2">
            <w:pPr>
              <w:jc w:val="both"/>
            </w:pPr>
            <w:r w:rsidRPr="00AE01BB">
              <w:t>Es riguroso y cuidadoso en explicar los síntomas de las diversas enfermedades infecciosas.</w:t>
            </w:r>
          </w:p>
          <w:p w:rsidR="00EE7124" w:rsidRPr="00AE01BB" w:rsidRDefault="00EE7124" w:rsidP="005812A2">
            <w:pPr>
              <w:jc w:val="both"/>
            </w:pPr>
            <w:r w:rsidRPr="00AE01BB">
              <w:t>Demuestra iniciativa y perseverancia en el logro del control de las enfermedades infecciosas.</w:t>
            </w:r>
          </w:p>
          <w:p w:rsidR="00EE7124" w:rsidRDefault="00EE7124" w:rsidP="005812A2">
            <w:pPr>
              <w:jc w:val="both"/>
            </w:pPr>
            <w:r w:rsidRPr="00AE01BB">
              <w:t>Motiva la práctica de prevención y control de enfermedades infecciosas.</w:t>
            </w:r>
          </w:p>
          <w:p w:rsidR="00EE7124" w:rsidRPr="00AE01BB" w:rsidRDefault="00EE7124" w:rsidP="005812A2">
            <w:pPr>
              <w:jc w:val="both"/>
            </w:pPr>
            <w:r>
              <w:t>Elabora el calendario de manejo sanitario del ave: Reproductores, gallinas postura, aves de carne.</w:t>
            </w:r>
          </w:p>
        </w:tc>
        <w:tc>
          <w:tcPr>
            <w:tcW w:w="1062" w:type="dxa"/>
            <w:vMerge w:val="restart"/>
          </w:tcPr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5F7F9D" w:rsidP="005812A2">
            <w:pPr>
              <w:jc w:val="both"/>
            </w:pPr>
            <w:r>
              <w:t>05</w:t>
            </w:r>
            <w:r w:rsidR="00EE7124">
              <w:t xml:space="preserve">- </w:t>
            </w:r>
            <w:r>
              <w:t>07</w:t>
            </w:r>
            <w:r w:rsidR="00EE7124" w:rsidRPr="00AE01BB">
              <w:t>-1</w:t>
            </w:r>
            <w:r>
              <w:t>7</w:t>
            </w:r>
          </w:p>
          <w:p w:rsidR="00EE7124" w:rsidRPr="00AE01BB" w:rsidRDefault="00EE7124" w:rsidP="005812A2">
            <w:pPr>
              <w:jc w:val="both"/>
            </w:pPr>
            <w:r w:rsidRPr="00AE01BB">
              <w:t>al</w:t>
            </w:r>
          </w:p>
          <w:p w:rsidR="00EE7124" w:rsidRPr="00AE01BB" w:rsidRDefault="00EE7124" w:rsidP="005812A2">
            <w:pPr>
              <w:jc w:val="both"/>
            </w:pPr>
            <w:r>
              <w:t>2</w:t>
            </w:r>
            <w:r w:rsidR="005F7F9D">
              <w:t>6</w:t>
            </w:r>
            <w:r w:rsidRPr="00AE01BB">
              <w:t>-</w:t>
            </w:r>
            <w:r w:rsidR="005F7F9D">
              <w:t>07</w:t>
            </w:r>
            <w:r w:rsidRPr="00AE01BB">
              <w:t>-1</w:t>
            </w:r>
            <w:r w:rsidR="005F7F9D">
              <w:t>7</w:t>
            </w: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456"/>
        </w:trPr>
        <w:tc>
          <w:tcPr>
            <w:tcW w:w="2977" w:type="dxa"/>
          </w:tcPr>
          <w:p w:rsidR="00EE7124" w:rsidRPr="00AE01BB" w:rsidRDefault="00EE7124" w:rsidP="005812A2">
            <w:pPr>
              <w:spacing w:line="240" w:lineRule="auto"/>
              <w:jc w:val="both"/>
            </w:pPr>
            <w:r w:rsidRPr="00AE01BB">
              <w:rPr>
                <w:b/>
                <w:u w:val="single"/>
              </w:rPr>
              <w:t>CATORCEAVA SEMANA</w:t>
            </w:r>
          </w:p>
          <w:p w:rsidR="00EE7124" w:rsidRPr="008550A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  <w:rPr>
                <w:b/>
                <w:u w:val="single"/>
              </w:rPr>
            </w:pPr>
            <w:r w:rsidRPr="00AE01BB">
              <w:t>Gumboro</w:t>
            </w:r>
          </w:p>
          <w:p w:rsidR="00EE7124" w:rsidRDefault="00EE7124" w:rsidP="005812A2">
            <w:pPr>
              <w:pStyle w:val="Prrafodelista"/>
              <w:numPr>
                <w:ilvl w:val="0"/>
                <w:numId w:val="5"/>
              </w:numPr>
              <w:tabs>
                <w:tab w:val="left" w:pos="2220"/>
              </w:tabs>
              <w:jc w:val="both"/>
            </w:pPr>
            <w:r w:rsidRPr="00AE01BB">
              <w:t>Newcastle</w:t>
            </w:r>
          </w:p>
          <w:p w:rsidR="00EE7124" w:rsidRDefault="00EE7124" w:rsidP="005812A2">
            <w:pPr>
              <w:pStyle w:val="Prrafodelista"/>
              <w:numPr>
                <w:ilvl w:val="0"/>
                <w:numId w:val="5"/>
              </w:numPr>
              <w:tabs>
                <w:tab w:val="left" w:pos="2220"/>
              </w:tabs>
              <w:jc w:val="both"/>
            </w:pPr>
            <w:r>
              <w:t>Hepatitis viral</w:t>
            </w:r>
          </w:p>
          <w:p w:rsidR="00EE7124" w:rsidRPr="00AE01BB" w:rsidRDefault="00EE7124" w:rsidP="005812A2">
            <w:pPr>
              <w:tabs>
                <w:tab w:val="left" w:pos="2220"/>
              </w:tabs>
              <w:spacing w:line="240" w:lineRule="auto"/>
              <w:ind w:left="720"/>
              <w:jc w:val="both"/>
            </w:pPr>
          </w:p>
        </w:tc>
        <w:tc>
          <w:tcPr>
            <w:tcW w:w="2552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984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062" w:type="dxa"/>
            <w:vMerge/>
          </w:tcPr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694"/>
        </w:trPr>
        <w:tc>
          <w:tcPr>
            <w:tcW w:w="2977" w:type="dxa"/>
          </w:tcPr>
          <w:p w:rsidR="00EE7124" w:rsidRPr="00AE01BB" w:rsidRDefault="00EE7124" w:rsidP="005812A2">
            <w:pPr>
              <w:spacing w:line="240" w:lineRule="auto"/>
              <w:jc w:val="both"/>
            </w:pPr>
            <w:r w:rsidRPr="00AE01BB">
              <w:rPr>
                <w:b/>
                <w:u w:val="single"/>
              </w:rPr>
              <w:t>QUINCEAVA SEMANA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 w:rsidRPr="00AE01BB">
              <w:t>Laringotraqueitis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 w:rsidRPr="00AE01BB">
              <w:t>Bronquitis infecciosa</w:t>
            </w:r>
          </w:p>
          <w:p w:rsidR="00EE7124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 w:rsidRPr="00AE01BB">
              <w:t>Mareck</w:t>
            </w:r>
          </w:p>
          <w:p w:rsidR="00EE7124" w:rsidRPr="00AE01BB" w:rsidRDefault="00EE7124" w:rsidP="005812A2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Calendario sanitario</w:t>
            </w:r>
          </w:p>
        </w:tc>
        <w:tc>
          <w:tcPr>
            <w:tcW w:w="2552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984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062" w:type="dxa"/>
            <w:vMerge/>
          </w:tcPr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275"/>
        </w:trPr>
        <w:tc>
          <w:tcPr>
            <w:tcW w:w="2977" w:type="dxa"/>
          </w:tcPr>
          <w:p w:rsidR="00EE7124" w:rsidRPr="00AE01BB" w:rsidRDefault="00EE7124" w:rsidP="005812A2">
            <w:pPr>
              <w:spacing w:line="240" w:lineRule="auto"/>
              <w:jc w:val="both"/>
              <w:rPr>
                <w:b/>
                <w:u w:val="single"/>
              </w:rPr>
            </w:pPr>
            <w:r w:rsidRPr="00AE01BB">
              <w:rPr>
                <w:b/>
                <w:u w:val="single"/>
              </w:rPr>
              <w:t>DIECISEISAVA SEMANA</w:t>
            </w:r>
          </w:p>
          <w:p w:rsidR="00EE7124" w:rsidRPr="00AE01BB" w:rsidRDefault="00EE7124" w:rsidP="005812A2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</w:pPr>
            <w:r>
              <w:t>Presentación trabajos académicos</w:t>
            </w:r>
          </w:p>
        </w:tc>
        <w:tc>
          <w:tcPr>
            <w:tcW w:w="2552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984" w:type="dxa"/>
            <w:vMerge/>
          </w:tcPr>
          <w:p w:rsidR="00EE7124" w:rsidRPr="00AE01BB" w:rsidRDefault="00EE7124" w:rsidP="005812A2">
            <w:pPr>
              <w:jc w:val="both"/>
            </w:pPr>
          </w:p>
        </w:tc>
        <w:tc>
          <w:tcPr>
            <w:tcW w:w="1062" w:type="dxa"/>
            <w:vMerge/>
          </w:tcPr>
          <w:p w:rsidR="00EE7124" w:rsidRPr="00AE01BB" w:rsidRDefault="00EE7124" w:rsidP="005812A2">
            <w:pPr>
              <w:jc w:val="both"/>
            </w:pPr>
          </w:p>
        </w:tc>
      </w:tr>
      <w:tr w:rsidR="00EE7124" w:rsidRPr="00AE01BB" w:rsidTr="005812A2">
        <w:trPr>
          <w:trHeight w:val="246"/>
        </w:trPr>
        <w:tc>
          <w:tcPr>
            <w:tcW w:w="8575" w:type="dxa"/>
            <w:gridSpan w:val="4"/>
          </w:tcPr>
          <w:p w:rsidR="00EE7124" w:rsidRPr="00AE01BB" w:rsidRDefault="00EE7124" w:rsidP="005812A2">
            <w:pPr>
              <w:jc w:val="both"/>
              <w:rPr>
                <w:b/>
              </w:rPr>
            </w:pPr>
            <w:r w:rsidRPr="00AE01BB">
              <w:rPr>
                <w:b/>
              </w:rPr>
              <w:t>Cuarta evaluación escrita</w:t>
            </w:r>
          </w:p>
        </w:tc>
      </w:tr>
    </w:tbl>
    <w:p w:rsidR="00EE7124" w:rsidRPr="00AE01BB" w:rsidRDefault="00EE7124" w:rsidP="00EE7124">
      <w:pPr>
        <w:ind w:left="3060" w:hanging="2776"/>
        <w:jc w:val="both"/>
      </w:pPr>
    </w:p>
    <w:p w:rsidR="00EE7124" w:rsidRPr="00AE01BB" w:rsidRDefault="00EE7124" w:rsidP="00EE7124">
      <w:pPr>
        <w:ind w:left="3060" w:hanging="2776"/>
        <w:jc w:val="both"/>
      </w:pPr>
    </w:p>
    <w:p w:rsidR="00EE7124" w:rsidRPr="00AE01BB" w:rsidRDefault="00EE7124" w:rsidP="00EE7124">
      <w:pPr>
        <w:ind w:left="3060" w:hanging="2776"/>
        <w:jc w:val="both"/>
      </w:pPr>
    </w:p>
    <w:p w:rsidR="00EE7124" w:rsidRPr="00AE01BB" w:rsidRDefault="00EE7124" w:rsidP="00EE7124">
      <w:pPr>
        <w:ind w:left="3060" w:hanging="2776"/>
        <w:jc w:val="both"/>
      </w:pPr>
    </w:p>
    <w:p w:rsidR="00EE7124" w:rsidRPr="00AE01BB" w:rsidRDefault="00EE7124" w:rsidP="00EE7124">
      <w:pPr>
        <w:ind w:left="3060" w:hanging="2776"/>
        <w:jc w:val="both"/>
      </w:pPr>
    </w:p>
    <w:p w:rsidR="00EE7124" w:rsidRPr="00AE01BB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Default="00EE7124" w:rsidP="00EE7124">
      <w:pPr>
        <w:ind w:left="3060" w:hanging="2776"/>
        <w:jc w:val="both"/>
      </w:pPr>
    </w:p>
    <w:p w:rsidR="00EE7124" w:rsidRPr="00AE01BB" w:rsidRDefault="00EE7124" w:rsidP="00EE7124">
      <w:pPr>
        <w:ind w:left="3060" w:hanging="2776"/>
        <w:jc w:val="both"/>
      </w:pPr>
    </w:p>
    <w:p w:rsidR="00EE7124" w:rsidRDefault="00EE7124" w:rsidP="00EE7124">
      <w:pPr>
        <w:pStyle w:val="Prrafodelista"/>
        <w:ind w:left="1080"/>
        <w:jc w:val="both"/>
        <w:rPr>
          <w:b/>
        </w:rPr>
      </w:pPr>
    </w:p>
    <w:p w:rsidR="00EE7124" w:rsidRPr="002B53E0" w:rsidRDefault="00EE7124" w:rsidP="00EE7124">
      <w:pPr>
        <w:pStyle w:val="Prrafodelista"/>
        <w:numPr>
          <w:ilvl w:val="0"/>
          <w:numId w:val="1"/>
        </w:numPr>
        <w:jc w:val="both"/>
        <w:rPr>
          <w:b/>
        </w:rPr>
      </w:pPr>
      <w:r w:rsidRPr="002B53E0">
        <w:rPr>
          <w:b/>
        </w:rPr>
        <w:t>ROL DE PRÁCTICAS</w:t>
      </w:r>
    </w:p>
    <w:p w:rsidR="00EE7124" w:rsidRDefault="00EE7124" w:rsidP="00EE7124">
      <w:pPr>
        <w:pStyle w:val="Prrafodelista"/>
        <w:numPr>
          <w:ilvl w:val="0"/>
          <w:numId w:val="5"/>
        </w:numPr>
        <w:ind w:firstLine="360"/>
        <w:jc w:val="both"/>
      </w:pPr>
      <w:r>
        <w:t>Principales vacunas comerciales utilizados en los animales domésticos</w:t>
      </w:r>
    </w:p>
    <w:p w:rsidR="00EE7124" w:rsidRPr="00AE01BB" w:rsidRDefault="00EE7124" w:rsidP="00EE7124">
      <w:pPr>
        <w:pStyle w:val="Prrafodelista"/>
        <w:numPr>
          <w:ilvl w:val="0"/>
          <w:numId w:val="5"/>
        </w:numPr>
        <w:ind w:firstLine="360"/>
        <w:jc w:val="both"/>
      </w:pPr>
      <w:r>
        <w:t>Enfermedades que se encuentran bajo un programa de control y erradicación</w:t>
      </w:r>
    </w:p>
    <w:p w:rsidR="00EE7124" w:rsidRDefault="00EE7124" w:rsidP="00EE7124">
      <w:pPr>
        <w:pStyle w:val="Prrafodelista"/>
        <w:numPr>
          <w:ilvl w:val="0"/>
          <w:numId w:val="5"/>
        </w:numPr>
        <w:ind w:firstLine="360"/>
        <w:jc w:val="both"/>
      </w:pPr>
      <w:r>
        <w:t>Criterios a tener en cuenta para el uso de medicamentos</w:t>
      </w:r>
    </w:p>
    <w:p w:rsidR="00EE7124" w:rsidRPr="00AE01BB" w:rsidRDefault="00EE7124" w:rsidP="00EE7124">
      <w:pPr>
        <w:pStyle w:val="Prrafodelista"/>
        <w:numPr>
          <w:ilvl w:val="0"/>
          <w:numId w:val="5"/>
        </w:numPr>
        <w:ind w:firstLine="360"/>
        <w:jc w:val="both"/>
      </w:pPr>
      <w:r>
        <w:t>Enfermedades que se encuentran bajo un programa de control y erradicación</w:t>
      </w:r>
    </w:p>
    <w:p w:rsidR="00EE7124" w:rsidRDefault="00EE7124" w:rsidP="00EE7124">
      <w:pPr>
        <w:pStyle w:val="Prrafodelista"/>
        <w:numPr>
          <w:ilvl w:val="0"/>
          <w:numId w:val="5"/>
        </w:numPr>
        <w:ind w:firstLine="360"/>
        <w:jc w:val="both"/>
      </w:pPr>
      <w:r>
        <w:t>Diagnóstico de Mastitis subclínica (CMT test y RCS)</w:t>
      </w:r>
    </w:p>
    <w:p w:rsidR="00EE7124" w:rsidRDefault="00EE7124" w:rsidP="00EE7124">
      <w:pPr>
        <w:pStyle w:val="Prrafodelista"/>
        <w:numPr>
          <w:ilvl w:val="0"/>
          <w:numId w:val="5"/>
        </w:numPr>
        <w:ind w:firstLine="360"/>
        <w:jc w:val="both"/>
      </w:pPr>
      <w:r>
        <w:t>Aplicación de Inyectables vía subcutánea</w:t>
      </w:r>
    </w:p>
    <w:p w:rsidR="00EE7124" w:rsidRDefault="00EE7124" w:rsidP="00EE7124">
      <w:pPr>
        <w:pStyle w:val="Prrafodelista"/>
        <w:numPr>
          <w:ilvl w:val="0"/>
          <w:numId w:val="5"/>
        </w:numPr>
        <w:ind w:firstLine="360"/>
        <w:jc w:val="both"/>
      </w:pPr>
      <w:r>
        <w:t>Aplicación de inyectables vía intramuscular</w:t>
      </w:r>
    </w:p>
    <w:p w:rsidR="00EE7124" w:rsidRDefault="00EE7124" w:rsidP="00EE7124">
      <w:pPr>
        <w:pStyle w:val="Prrafodelista"/>
        <w:numPr>
          <w:ilvl w:val="0"/>
          <w:numId w:val="5"/>
        </w:numPr>
        <w:ind w:firstLine="360"/>
        <w:jc w:val="both"/>
      </w:pPr>
      <w:r>
        <w:t>Aplicación de inyectables vía endovenosa</w:t>
      </w:r>
    </w:p>
    <w:p w:rsidR="00EE7124" w:rsidRDefault="00EE7124" w:rsidP="00EE7124">
      <w:pPr>
        <w:pStyle w:val="Prrafodelista"/>
        <w:numPr>
          <w:ilvl w:val="0"/>
          <w:numId w:val="5"/>
        </w:numPr>
        <w:ind w:firstLine="360"/>
        <w:jc w:val="both"/>
      </w:pPr>
      <w:r>
        <w:t>Aplicación de inyectables vía intraperitoneal</w:t>
      </w:r>
    </w:p>
    <w:p w:rsidR="00EE7124" w:rsidRDefault="00EE7124" w:rsidP="00EE7124">
      <w:pPr>
        <w:pStyle w:val="Prrafodelista"/>
        <w:numPr>
          <w:ilvl w:val="0"/>
          <w:numId w:val="5"/>
        </w:numPr>
        <w:ind w:firstLine="360"/>
        <w:jc w:val="both"/>
      </w:pPr>
      <w:r>
        <w:t>Calendario sanitario en las principales especies domésticas.</w:t>
      </w:r>
    </w:p>
    <w:p w:rsidR="00EE7124" w:rsidRDefault="00EE7124" w:rsidP="00EE7124">
      <w:pPr>
        <w:pStyle w:val="Prrafodelista"/>
        <w:numPr>
          <w:ilvl w:val="0"/>
          <w:numId w:val="5"/>
        </w:numPr>
        <w:ind w:firstLine="360"/>
        <w:jc w:val="both"/>
      </w:pPr>
      <w:r>
        <w:t>Viaje de estudios al Callejón de Huaylas, Ancash</w:t>
      </w:r>
    </w:p>
    <w:p w:rsidR="00EE7124" w:rsidRDefault="00EE7124" w:rsidP="00EE7124">
      <w:pPr>
        <w:pStyle w:val="Prrafodelista"/>
        <w:ind w:left="1080"/>
        <w:jc w:val="both"/>
      </w:pPr>
    </w:p>
    <w:p w:rsidR="00EE7124" w:rsidRPr="00AE01BB" w:rsidRDefault="00EE7124" w:rsidP="00EE7124">
      <w:pPr>
        <w:pStyle w:val="Prrafodelista"/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t>METODOLOGÍA DE EVALUACIÓN</w:t>
      </w: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sz w:val="24"/>
          <w:szCs w:val="24"/>
        </w:rPr>
      </w:pPr>
      <w:r w:rsidRPr="00AE01BB">
        <w:rPr>
          <w:sz w:val="24"/>
          <w:szCs w:val="24"/>
        </w:rPr>
        <w:t>De acuerdo al Capítulo X del Reglamento Académico.</w:t>
      </w:r>
    </w:p>
    <w:p w:rsidR="00EE7124" w:rsidRPr="00AE01BB" w:rsidRDefault="00EE7124" w:rsidP="00EE7124">
      <w:pPr>
        <w:spacing w:after="0"/>
        <w:ind w:left="360" w:firstLine="720"/>
        <w:jc w:val="both"/>
        <w:rPr>
          <w:rFonts w:cs="Calibri"/>
          <w:sz w:val="24"/>
          <w:szCs w:val="24"/>
        </w:rPr>
      </w:pPr>
      <w:r w:rsidRPr="00AE01BB">
        <w:rPr>
          <w:rFonts w:cs="Calibri"/>
          <w:sz w:val="24"/>
          <w:szCs w:val="24"/>
        </w:rPr>
        <w:t>PF =  (1º y 2º eval. x 0.35) + (3º y 4º eval. x 0.35) + (TA x 0.30)</w:t>
      </w:r>
    </w:p>
    <w:p w:rsidR="00EE7124" w:rsidRPr="00AE01BB" w:rsidRDefault="00EE7124" w:rsidP="00EE7124">
      <w:pPr>
        <w:spacing w:after="0"/>
        <w:jc w:val="both"/>
        <w:rPr>
          <w:rFonts w:cs="Calibri"/>
          <w:sz w:val="24"/>
          <w:szCs w:val="24"/>
        </w:rPr>
      </w:pPr>
      <w:r w:rsidRPr="00AE01BB">
        <w:rPr>
          <w:rFonts w:cs="Calibri"/>
          <w:sz w:val="24"/>
          <w:szCs w:val="24"/>
        </w:rPr>
        <w:tab/>
        <w:t xml:space="preserve">        Donde: </w:t>
      </w:r>
    </w:p>
    <w:p w:rsidR="00EE7124" w:rsidRPr="00AE01BB" w:rsidRDefault="00EE7124" w:rsidP="00EE7124">
      <w:pPr>
        <w:spacing w:after="0"/>
        <w:ind w:left="360" w:firstLine="720"/>
        <w:jc w:val="both"/>
        <w:rPr>
          <w:rFonts w:cs="Calibri"/>
          <w:sz w:val="24"/>
          <w:szCs w:val="24"/>
        </w:rPr>
      </w:pPr>
      <w:r w:rsidRPr="00AE01BB">
        <w:rPr>
          <w:rFonts w:cs="Calibri"/>
          <w:sz w:val="24"/>
          <w:szCs w:val="24"/>
        </w:rPr>
        <w:t>TA = Trabajo académico</w:t>
      </w:r>
      <w:r w:rsidRPr="00AE01BB">
        <w:rPr>
          <w:rFonts w:cs="Calibri"/>
          <w:sz w:val="24"/>
          <w:szCs w:val="24"/>
        </w:rPr>
        <w:tab/>
      </w:r>
      <w:r w:rsidRPr="00AE01BB">
        <w:rPr>
          <w:rFonts w:cs="Calibri"/>
          <w:sz w:val="24"/>
          <w:szCs w:val="24"/>
        </w:rPr>
        <w:tab/>
      </w:r>
      <w:r w:rsidRPr="00AE01BB">
        <w:rPr>
          <w:rFonts w:cs="Calibri"/>
          <w:sz w:val="24"/>
          <w:szCs w:val="24"/>
        </w:rPr>
        <w:tab/>
      </w:r>
    </w:p>
    <w:p w:rsidR="00EE7124" w:rsidRPr="00AE01BB" w:rsidRDefault="00EE7124" w:rsidP="00EE7124">
      <w:pPr>
        <w:spacing w:after="0"/>
        <w:ind w:left="360" w:firstLine="720"/>
        <w:jc w:val="both"/>
        <w:rPr>
          <w:rFonts w:cs="Calibri"/>
          <w:sz w:val="24"/>
          <w:szCs w:val="24"/>
        </w:rPr>
      </w:pPr>
      <w:r w:rsidRPr="00AE01BB">
        <w:rPr>
          <w:rFonts w:cs="Calibri"/>
          <w:sz w:val="24"/>
          <w:szCs w:val="24"/>
        </w:rPr>
        <w:t>PF= Promedio final</w:t>
      </w:r>
    </w:p>
    <w:p w:rsidR="00EE7124" w:rsidRPr="00AE01BB" w:rsidRDefault="00EE7124" w:rsidP="00EE7124">
      <w:pPr>
        <w:ind w:left="360" w:firstLine="720"/>
        <w:jc w:val="both"/>
        <w:rPr>
          <w:rFonts w:cs="Calibri"/>
          <w:sz w:val="24"/>
          <w:szCs w:val="24"/>
        </w:rPr>
      </w:pPr>
      <w:r w:rsidRPr="00AE01BB">
        <w:rPr>
          <w:rFonts w:cs="Calibri"/>
          <w:sz w:val="24"/>
          <w:szCs w:val="24"/>
        </w:rPr>
        <w:t>El promedio final es el resultado de la sumatoria de las notas de:</w:t>
      </w:r>
    </w:p>
    <w:p w:rsidR="00EE7124" w:rsidRPr="00AE01BB" w:rsidRDefault="00EE7124" w:rsidP="00EE7124">
      <w:pPr>
        <w:numPr>
          <w:ilvl w:val="2"/>
          <w:numId w:val="3"/>
        </w:numPr>
        <w:tabs>
          <w:tab w:val="clear" w:pos="2340"/>
        </w:tabs>
        <w:spacing w:after="0" w:line="240" w:lineRule="auto"/>
        <w:ind w:left="360" w:firstLine="720"/>
        <w:jc w:val="both"/>
        <w:rPr>
          <w:rFonts w:cs="Calibri"/>
          <w:sz w:val="24"/>
          <w:szCs w:val="24"/>
        </w:rPr>
      </w:pPr>
      <w:r w:rsidRPr="00AE01BB">
        <w:rPr>
          <w:rFonts w:cs="Calibri"/>
          <w:sz w:val="24"/>
          <w:szCs w:val="24"/>
        </w:rPr>
        <w:t xml:space="preserve">Primera y segunda evaluación, con el peso académico de 0.35 </w:t>
      </w:r>
    </w:p>
    <w:p w:rsidR="00EE7124" w:rsidRPr="00AE01BB" w:rsidRDefault="00EE7124" w:rsidP="00EE7124">
      <w:pPr>
        <w:numPr>
          <w:ilvl w:val="2"/>
          <w:numId w:val="3"/>
        </w:numPr>
        <w:tabs>
          <w:tab w:val="clear" w:pos="2340"/>
        </w:tabs>
        <w:spacing w:after="0" w:line="240" w:lineRule="auto"/>
        <w:ind w:left="360" w:firstLine="720"/>
        <w:jc w:val="both"/>
        <w:rPr>
          <w:rFonts w:cs="Calibri"/>
          <w:sz w:val="24"/>
          <w:szCs w:val="24"/>
        </w:rPr>
      </w:pPr>
      <w:r w:rsidRPr="00AE01BB">
        <w:rPr>
          <w:rFonts w:cs="Calibri"/>
          <w:sz w:val="24"/>
          <w:szCs w:val="24"/>
        </w:rPr>
        <w:t>Tercera y cuarta evaluación, con el peso académico de 0.35</w:t>
      </w:r>
    </w:p>
    <w:p w:rsidR="00EE7124" w:rsidRPr="00AE01BB" w:rsidRDefault="00EE7124" w:rsidP="00EE7124">
      <w:pPr>
        <w:numPr>
          <w:ilvl w:val="2"/>
          <w:numId w:val="3"/>
        </w:numPr>
        <w:tabs>
          <w:tab w:val="clear" w:pos="2340"/>
        </w:tabs>
        <w:spacing w:after="0" w:line="240" w:lineRule="auto"/>
        <w:ind w:left="360" w:firstLine="720"/>
        <w:jc w:val="both"/>
        <w:rPr>
          <w:rFonts w:cs="Calibri"/>
          <w:sz w:val="24"/>
          <w:szCs w:val="24"/>
        </w:rPr>
      </w:pPr>
      <w:r w:rsidRPr="00AE01BB">
        <w:rPr>
          <w:rFonts w:cs="Calibri"/>
          <w:sz w:val="24"/>
          <w:szCs w:val="24"/>
        </w:rPr>
        <w:t xml:space="preserve">Trabajo académico, con el peso académico de 0.30 </w:t>
      </w:r>
    </w:p>
    <w:p w:rsidR="00EE7124" w:rsidRDefault="00EE7124" w:rsidP="00EE7124">
      <w:pPr>
        <w:spacing w:after="0"/>
        <w:ind w:left="360" w:firstLine="720"/>
        <w:jc w:val="both"/>
        <w:rPr>
          <w:rFonts w:cs="Calibri"/>
          <w:b/>
          <w:bCs/>
          <w:sz w:val="24"/>
          <w:szCs w:val="24"/>
        </w:rPr>
      </w:pPr>
    </w:p>
    <w:p w:rsidR="00EE7124" w:rsidRPr="00AE01BB" w:rsidRDefault="00EE7124" w:rsidP="00EE7124">
      <w:pPr>
        <w:spacing w:after="0"/>
        <w:ind w:left="360" w:firstLine="720"/>
        <w:jc w:val="both"/>
        <w:rPr>
          <w:rFonts w:cs="Calibri"/>
          <w:sz w:val="24"/>
          <w:szCs w:val="24"/>
        </w:rPr>
      </w:pPr>
      <w:r w:rsidRPr="00AE01BB">
        <w:rPr>
          <w:rFonts w:cs="Calibri"/>
          <w:b/>
          <w:bCs/>
          <w:sz w:val="24"/>
          <w:szCs w:val="24"/>
        </w:rPr>
        <w:t>Nota</w:t>
      </w:r>
      <w:r w:rsidRPr="00AE01BB">
        <w:rPr>
          <w:rFonts w:cs="Calibri"/>
          <w:sz w:val="24"/>
          <w:szCs w:val="24"/>
        </w:rPr>
        <w:tab/>
        <w:t>10.5 equivale a 11</w:t>
      </w:r>
    </w:p>
    <w:p w:rsidR="00EE7124" w:rsidRPr="00AE01BB" w:rsidRDefault="00EE7124" w:rsidP="00EE7124">
      <w:pPr>
        <w:spacing w:after="0"/>
        <w:jc w:val="both"/>
        <w:rPr>
          <w:rFonts w:cs="Calibri"/>
          <w:sz w:val="24"/>
          <w:szCs w:val="24"/>
        </w:rPr>
      </w:pPr>
      <w:r w:rsidRPr="00AE01BB">
        <w:rPr>
          <w:rFonts w:cs="Calibri"/>
          <w:sz w:val="24"/>
          <w:szCs w:val="24"/>
        </w:rPr>
        <w:tab/>
      </w:r>
      <w:r w:rsidRPr="00AE01BB">
        <w:rPr>
          <w:rFonts w:cs="Calibri"/>
          <w:sz w:val="24"/>
          <w:szCs w:val="24"/>
        </w:rPr>
        <w:tab/>
      </w:r>
      <w:r w:rsidRPr="00AE01BB">
        <w:rPr>
          <w:rFonts w:cs="Calibri"/>
          <w:sz w:val="24"/>
          <w:szCs w:val="24"/>
        </w:rPr>
        <w:tab/>
        <w:t>10.4 equivale a 10</w:t>
      </w:r>
    </w:p>
    <w:p w:rsidR="00EE7124" w:rsidRPr="00AE01BB" w:rsidRDefault="00EE7124" w:rsidP="00EE7124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sz w:val="24"/>
          <w:szCs w:val="24"/>
        </w:rPr>
      </w:pPr>
      <w:r w:rsidRPr="00AE01BB">
        <w:rPr>
          <w:rFonts w:cs="Calibri"/>
          <w:b/>
          <w:sz w:val="24"/>
          <w:szCs w:val="24"/>
        </w:rPr>
        <w:t>Sustitutorio:</w:t>
      </w:r>
      <w:r w:rsidRPr="00AE01BB">
        <w:rPr>
          <w:rFonts w:cs="Calibri"/>
          <w:sz w:val="24"/>
          <w:szCs w:val="24"/>
        </w:rPr>
        <w:t xml:space="preserve"> El examen sustitutorio es todo el curso. El alumno no debe de tener más de 30% de inasistencia para los exámenes parciales. El examen sustitutorio solo reemplaza a uno de los exámenes parciales; siempre que la nota no sea inferior a 07.</w:t>
      </w:r>
    </w:p>
    <w:p w:rsidR="00EE7124" w:rsidRPr="00AE01BB" w:rsidRDefault="00EE7124" w:rsidP="00EE7124">
      <w:pPr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jc w:val="both"/>
        <w:rPr>
          <w:b/>
          <w:sz w:val="24"/>
          <w:szCs w:val="24"/>
        </w:rPr>
      </w:pPr>
      <w:r w:rsidRPr="00AE01BB">
        <w:rPr>
          <w:b/>
          <w:sz w:val="24"/>
          <w:szCs w:val="24"/>
        </w:rPr>
        <w:t>BIBLIOGRAFÍA BÁSICA Y COMPLEMENTARIA</w:t>
      </w:r>
    </w:p>
    <w:p w:rsidR="00EE7124" w:rsidRPr="00AE01BB" w:rsidRDefault="00EE7124" w:rsidP="00EE7124">
      <w:pPr>
        <w:pStyle w:val="Sangra2detindependiente"/>
        <w:spacing w:line="240" w:lineRule="auto"/>
        <w:jc w:val="both"/>
        <w:rPr>
          <w:sz w:val="24"/>
          <w:szCs w:val="24"/>
        </w:rPr>
      </w:pPr>
      <w:r w:rsidRPr="00AE01BB">
        <w:tab/>
      </w:r>
      <w:r>
        <w:t xml:space="preserve">       </w:t>
      </w:r>
      <w:r w:rsidRPr="00AE01BB">
        <w:rPr>
          <w:b/>
          <w:sz w:val="24"/>
          <w:szCs w:val="24"/>
        </w:rPr>
        <w:t>BLOOD Y HENDERSON. 1976</w:t>
      </w:r>
      <w:r w:rsidRPr="00AE01BB">
        <w:rPr>
          <w:sz w:val="24"/>
          <w:szCs w:val="24"/>
        </w:rPr>
        <w:t>. Medicina Veterinaria. 3ra. Edit. Interamericana. Mexico</w:t>
      </w:r>
    </w:p>
    <w:p w:rsidR="00EE7124" w:rsidRPr="00FE100F" w:rsidRDefault="00EE7124" w:rsidP="00EE7124">
      <w:pPr>
        <w:pStyle w:val="Sangra2detindependiente"/>
        <w:spacing w:line="240" w:lineRule="auto"/>
        <w:ind w:left="1023"/>
        <w:jc w:val="both"/>
        <w:rPr>
          <w:sz w:val="24"/>
          <w:szCs w:val="24"/>
          <w:lang w:val="en-US"/>
        </w:rPr>
      </w:pPr>
      <w:r w:rsidRPr="00AE01BB">
        <w:rPr>
          <w:b/>
          <w:sz w:val="24"/>
          <w:szCs w:val="24"/>
        </w:rPr>
        <w:t>CHAVEZ C.E. Y MORO S.M. 1965</w:t>
      </w:r>
      <w:r w:rsidRPr="00AE01BB">
        <w:rPr>
          <w:sz w:val="24"/>
          <w:szCs w:val="24"/>
        </w:rPr>
        <w:t xml:space="preserve">. Métodos de Recolección, Preservación y Envío de Muestras al Laboratorio, para el Diagnóstico de Enfermedades Infecciosas Parasitarias, Carenciales e Intoxicaciones del Ganado de la Selva. </w:t>
      </w:r>
      <w:r w:rsidRPr="00FE100F">
        <w:rPr>
          <w:sz w:val="24"/>
          <w:szCs w:val="24"/>
          <w:lang w:val="en-US"/>
        </w:rPr>
        <w:t>Fac. Med. UNMSM.</w:t>
      </w:r>
    </w:p>
    <w:p w:rsidR="00EE7124" w:rsidRPr="00AE01BB" w:rsidRDefault="00EE7124" w:rsidP="00EE7124">
      <w:pPr>
        <w:pStyle w:val="Sangra2detindependiente"/>
        <w:spacing w:line="240" w:lineRule="auto"/>
        <w:ind w:left="993"/>
        <w:jc w:val="both"/>
        <w:rPr>
          <w:sz w:val="24"/>
          <w:szCs w:val="24"/>
        </w:rPr>
      </w:pPr>
      <w:r w:rsidRPr="00AE01BB">
        <w:rPr>
          <w:b/>
          <w:sz w:val="24"/>
          <w:szCs w:val="24"/>
          <w:lang w:val="en-US"/>
        </w:rPr>
        <w:t>D.C. BLOOD, O.M.</w:t>
      </w:r>
      <w:r w:rsidRPr="00AE01BB">
        <w:rPr>
          <w:b/>
          <w:sz w:val="24"/>
          <w:szCs w:val="24"/>
          <w:lang w:val="en-US"/>
        </w:rPr>
        <w:tab/>
        <w:t xml:space="preserve"> RADOSTITS.</w:t>
      </w:r>
      <w:r w:rsidRPr="00D43FC3">
        <w:rPr>
          <w:b/>
          <w:sz w:val="24"/>
          <w:szCs w:val="24"/>
          <w:lang w:val="en-US"/>
        </w:rPr>
        <w:t>1992</w:t>
      </w:r>
      <w:r w:rsidRPr="00D43FC3">
        <w:rPr>
          <w:sz w:val="24"/>
          <w:szCs w:val="24"/>
          <w:lang w:val="en-US"/>
        </w:rPr>
        <w:t xml:space="preserve">. </w:t>
      </w:r>
      <w:r w:rsidRPr="00307E91">
        <w:rPr>
          <w:sz w:val="24"/>
          <w:szCs w:val="24"/>
          <w:lang w:val="es-PE"/>
        </w:rPr>
        <w:t xml:space="preserve">Medicina Veterinaria. </w:t>
      </w:r>
      <w:r w:rsidRPr="00AE01BB">
        <w:rPr>
          <w:sz w:val="24"/>
          <w:szCs w:val="24"/>
        </w:rPr>
        <w:t>Séptima Ed. Vol. I y II.    Interamericana. Mc Graw – Hill.</w:t>
      </w:r>
    </w:p>
    <w:p w:rsidR="00EE7124" w:rsidRPr="00AE01BB" w:rsidRDefault="00EE7124" w:rsidP="00EE7124">
      <w:pPr>
        <w:pStyle w:val="Sangra2detindependiente"/>
        <w:spacing w:line="240" w:lineRule="auto"/>
        <w:ind w:left="568" w:firstLine="425"/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t xml:space="preserve">DEL APONTE </w:t>
      </w:r>
      <w:r w:rsidRPr="00AE01BB">
        <w:rPr>
          <w:sz w:val="24"/>
          <w:szCs w:val="24"/>
        </w:rPr>
        <w:t>E. Manual de Entomología Médica Veterinaria.</w:t>
      </w:r>
    </w:p>
    <w:p w:rsidR="00EE7124" w:rsidRPr="00AE01BB" w:rsidRDefault="00EE7124" w:rsidP="00EE7124">
      <w:pPr>
        <w:pStyle w:val="Sangra2detindependiente"/>
        <w:spacing w:line="240" w:lineRule="auto"/>
        <w:ind w:left="568" w:firstLine="425"/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t>GEOFFREY WEST.1994</w:t>
      </w:r>
      <w:r w:rsidRPr="00AE01BB">
        <w:rPr>
          <w:sz w:val="24"/>
          <w:szCs w:val="24"/>
        </w:rPr>
        <w:t xml:space="preserve">.Diccionario Enciclopédico de Veterinaria. Latros Ediciones. Ltda. </w:t>
      </w:r>
    </w:p>
    <w:p w:rsidR="00EE7124" w:rsidRPr="00AE01BB" w:rsidRDefault="00EE7124" w:rsidP="00EE7124">
      <w:pPr>
        <w:pStyle w:val="Sangra2detindependiente"/>
        <w:spacing w:line="240" w:lineRule="auto"/>
        <w:ind w:left="993"/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t>L. MEYER JONES . 1982</w:t>
      </w:r>
      <w:r w:rsidRPr="00AE01BB">
        <w:rPr>
          <w:sz w:val="24"/>
          <w:szCs w:val="24"/>
        </w:rPr>
        <w:t>. Farmacología y Terapéutica Veterinaria. Primera Ed. México. 1982. Hispanoamericana.</w:t>
      </w:r>
    </w:p>
    <w:p w:rsidR="00EE7124" w:rsidRPr="00AE01BB" w:rsidRDefault="00EE7124" w:rsidP="00EE7124">
      <w:pPr>
        <w:pStyle w:val="Sangra2detindependiente"/>
        <w:spacing w:line="240" w:lineRule="auto"/>
        <w:ind w:left="993"/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lastRenderedPageBreak/>
        <w:t>KIRK W. ROBERT.1980</w:t>
      </w:r>
      <w:r w:rsidRPr="00AE01BB">
        <w:rPr>
          <w:sz w:val="24"/>
          <w:szCs w:val="24"/>
        </w:rPr>
        <w:t>.Terapéutica Veterinaria. Compañía Edit. Continental S.A. de C.V.. México.</w:t>
      </w:r>
    </w:p>
    <w:p w:rsidR="00EE7124" w:rsidRDefault="00EE7124" w:rsidP="00EE7124">
      <w:pPr>
        <w:pStyle w:val="Sangra2detindependiente"/>
        <w:spacing w:line="240" w:lineRule="auto"/>
        <w:ind w:left="993"/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t>MARCHANTE, PACKER. 1975</w:t>
      </w:r>
      <w:r w:rsidRPr="00AE01BB">
        <w:rPr>
          <w:sz w:val="24"/>
          <w:szCs w:val="24"/>
        </w:rPr>
        <w:t>. Bacteriología y Virología Veterinaria. Edit. Acribia. 3ra. Ed. Zaragoza. España.</w:t>
      </w:r>
    </w:p>
    <w:p w:rsidR="00EE7124" w:rsidRPr="00FE100F" w:rsidRDefault="00EE7124" w:rsidP="00EE7124">
      <w:pPr>
        <w:pStyle w:val="Sangra2detindependiente"/>
        <w:spacing w:line="240" w:lineRule="auto"/>
        <w:ind w:left="556" w:firstLine="437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M</w:t>
      </w:r>
      <w:r w:rsidRPr="00AE01BB">
        <w:rPr>
          <w:b/>
          <w:sz w:val="24"/>
          <w:szCs w:val="24"/>
        </w:rPr>
        <w:t>ERCK .</w:t>
      </w:r>
      <w:r>
        <w:rPr>
          <w:b/>
          <w:sz w:val="24"/>
          <w:szCs w:val="24"/>
        </w:rPr>
        <w:t>2000</w:t>
      </w:r>
      <w:r w:rsidRPr="00AE01BB">
        <w:rPr>
          <w:sz w:val="24"/>
          <w:szCs w:val="24"/>
        </w:rPr>
        <w:t xml:space="preserve">. El Manual Merck de Veterinaria </w:t>
      </w:r>
      <w:r>
        <w:rPr>
          <w:sz w:val="24"/>
          <w:szCs w:val="24"/>
        </w:rPr>
        <w:t xml:space="preserve">5ta. </w:t>
      </w:r>
      <w:r w:rsidRPr="00307E91">
        <w:rPr>
          <w:sz w:val="24"/>
          <w:szCs w:val="24"/>
          <w:lang w:val="en-US"/>
        </w:rPr>
        <w:t xml:space="preserve">Edit. Merck. </w:t>
      </w:r>
      <w:r w:rsidRPr="00FE100F">
        <w:rPr>
          <w:sz w:val="24"/>
          <w:szCs w:val="24"/>
          <w:lang w:val="en-US"/>
        </w:rPr>
        <w:t>Co Eahzay N.J.U.S.A.</w:t>
      </w:r>
    </w:p>
    <w:p w:rsidR="00EE7124" w:rsidRPr="00AE01BB" w:rsidRDefault="00EE7124" w:rsidP="00EE7124">
      <w:pPr>
        <w:pStyle w:val="Sangra2detindependiente"/>
        <w:spacing w:line="240" w:lineRule="auto"/>
        <w:ind w:left="993"/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t>MARECK and MOCKSY</w:t>
      </w:r>
      <w:r w:rsidRPr="00AE01BB">
        <w:rPr>
          <w:sz w:val="24"/>
          <w:szCs w:val="24"/>
        </w:rPr>
        <w:t>. Diagnóstico Clínico de las Enfermedades Internas de los Animales Domésticos.</w:t>
      </w:r>
    </w:p>
    <w:p w:rsidR="00EE7124" w:rsidRPr="00AE01BB" w:rsidRDefault="00EE7124" w:rsidP="00EE7124">
      <w:pPr>
        <w:pStyle w:val="Sangra2detindependiente"/>
        <w:spacing w:line="240" w:lineRule="auto"/>
        <w:ind w:left="993"/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t>O.P.S. 1972</w:t>
      </w:r>
      <w:r w:rsidRPr="00AE01BB">
        <w:rPr>
          <w:sz w:val="24"/>
          <w:szCs w:val="24"/>
        </w:rPr>
        <w:t>. El Control de las Enfermedades Transmisibles en la Hembra. 11va. Ed. O.P.S.</w:t>
      </w:r>
    </w:p>
    <w:p w:rsidR="00EE7124" w:rsidRPr="00AE01BB" w:rsidRDefault="00EE7124" w:rsidP="00EE7124">
      <w:pPr>
        <w:pStyle w:val="Sangra2detindependiente"/>
        <w:spacing w:line="240" w:lineRule="auto"/>
        <w:ind w:left="992"/>
        <w:jc w:val="both"/>
        <w:rPr>
          <w:sz w:val="24"/>
          <w:szCs w:val="24"/>
        </w:rPr>
      </w:pPr>
      <w:r w:rsidRPr="00AE01BB">
        <w:rPr>
          <w:b/>
          <w:sz w:val="24"/>
          <w:szCs w:val="24"/>
        </w:rPr>
        <w:t>R.F. GORDON , F.T.</w:t>
      </w:r>
      <w:r w:rsidRPr="00AE01BB">
        <w:rPr>
          <w:b/>
          <w:sz w:val="24"/>
          <w:szCs w:val="24"/>
        </w:rPr>
        <w:tab/>
        <w:t xml:space="preserve">W. JORDAN. </w:t>
      </w:r>
      <w:r w:rsidRPr="0065045A">
        <w:rPr>
          <w:sz w:val="24"/>
          <w:szCs w:val="24"/>
        </w:rPr>
        <w:t>1</w:t>
      </w:r>
      <w:r w:rsidRPr="00AE01BB">
        <w:rPr>
          <w:sz w:val="24"/>
          <w:szCs w:val="24"/>
        </w:rPr>
        <w:t xml:space="preserve">982. Enfermedades de las Aves. 2da. Ed. Editorial El Manual Moderno S.A. México. </w:t>
      </w:r>
    </w:p>
    <w:p w:rsidR="00EE7124" w:rsidRPr="00AE01BB" w:rsidRDefault="00EE7124" w:rsidP="00EE7124">
      <w:pPr>
        <w:pStyle w:val="Sangra2detindependiente"/>
        <w:spacing w:line="240" w:lineRule="auto"/>
        <w:ind w:left="284" w:firstLine="708"/>
        <w:jc w:val="both"/>
        <w:rPr>
          <w:b/>
          <w:sz w:val="24"/>
          <w:szCs w:val="24"/>
        </w:rPr>
      </w:pPr>
      <w:r w:rsidRPr="00AE01BB">
        <w:rPr>
          <w:b/>
          <w:sz w:val="24"/>
          <w:szCs w:val="24"/>
        </w:rPr>
        <w:t>Página Web:</w:t>
      </w:r>
    </w:p>
    <w:p w:rsidR="00EE7124" w:rsidRPr="00A21C47" w:rsidRDefault="00B04A63" w:rsidP="00EE7124">
      <w:pPr>
        <w:pStyle w:val="Sangra2detindependiente"/>
        <w:spacing w:line="240" w:lineRule="auto"/>
        <w:ind w:left="708" w:firstLine="284"/>
        <w:jc w:val="both"/>
        <w:rPr>
          <w:sz w:val="24"/>
          <w:szCs w:val="24"/>
        </w:rPr>
      </w:pPr>
      <w:hyperlink r:id="rId7" w:history="1">
        <w:r w:rsidR="00EE7124" w:rsidRPr="00A21C47">
          <w:rPr>
            <w:rStyle w:val="Hipervnculo"/>
            <w:sz w:val="24"/>
            <w:szCs w:val="24"/>
          </w:rPr>
          <w:t>http://www.oie.int/Norms/MCode/E_00041.htm</w:t>
        </w:r>
      </w:hyperlink>
    </w:p>
    <w:p w:rsidR="00EE7124" w:rsidRPr="00AE01BB" w:rsidRDefault="00B04A63" w:rsidP="00EE7124">
      <w:pPr>
        <w:ind w:left="708" w:firstLine="284"/>
        <w:jc w:val="both"/>
        <w:rPr>
          <w:b/>
          <w:sz w:val="24"/>
          <w:szCs w:val="24"/>
        </w:rPr>
      </w:pPr>
      <w:hyperlink r:id="rId8" w:history="1">
        <w:r w:rsidR="00EE7124" w:rsidRPr="00A21C47">
          <w:rPr>
            <w:rStyle w:val="Hipervnculo"/>
            <w:sz w:val="24"/>
            <w:szCs w:val="24"/>
          </w:rPr>
          <w:t>http://www.oie.int/e_html.htm</w:t>
        </w:r>
      </w:hyperlink>
    </w:p>
    <w:p w:rsidR="00EE7124" w:rsidRPr="00A21C47" w:rsidRDefault="00B04A63" w:rsidP="00EE7124">
      <w:pPr>
        <w:ind w:left="992"/>
        <w:jc w:val="both"/>
        <w:rPr>
          <w:sz w:val="24"/>
          <w:szCs w:val="24"/>
          <w:u w:val="single"/>
        </w:rPr>
      </w:pPr>
      <w:hyperlink r:id="rId9" w:history="1">
        <w:r w:rsidR="00EE7124" w:rsidRPr="00A21C47">
          <w:rPr>
            <w:rStyle w:val="Hipervnculo"/>
            <w:sz w:val="24"/>
            <w:szCs w:val="24"/>
          </w:rPr>
          <w:t>http://www.ceniap.gov.ve/pbd/RevistasTecnicas/FonaiapDivulga/fd17/texto/enfermedades.htm</w:t>
        </w:r>
      </w:hyperlink>
    </w:p>
    <w:p w:rsidR="00EE7124" w:rsidRPr="00A21C47" w:rsidRDefault="00EE7124" w:rsidP="00EE7124">
      <w:pPr>
        <w:ind w:left="992"/>
        <w:jc w:val="both"/>
        <w:rPr>
          <w:sz w:val="24"/>
          <w:szCs w:val="24"/>
          <w:u w:val="single"/>
        </w:rPr>
      </w:pPr>
      <w:r w:rsidRPr="00A21C47">
        <w:rPr>
          <w:sz w:val="24"/>
          <w:szCs w:val="24"/>
          <w:u w:val="single"/>
        </w:rPr>
        <w:t>WWW.senasa.gob.pe</w:t>
      </w:r>
    </w:p>
    <w:p w:rsidR="00EE7124" w:rsidRPr="00AE01BB" w:rsidRDefault="00EE7124" w:rsidP="00EE7124">
      <w:pPr>
        <w:ind w:left="1136" w:firstLine="282"/>
        <w:jc w:val="both"/>
        <w:rPr>
          <w:sz w:val="24"/>
          <w:szCs w:val="24"/>
        </w:rPr>
      </w:pPr>
    </w:p>
    <w:p w:rsidR="00EE7124" w:rsidRPr="00AE01BB" w:rsidRDefault="00EE7124" w:rsidP="00EE7124">
      <w:pPr>
        <w:ind w:left="5382" w:firstLine="282"/>
        <w:jc w:val="both"/>
        <w:rPr>
          <w:sz w:val="24"/>
          <w:szCs w:val="24"/>
        </w:rPr>
      </w:pPr>
      <w:r w:rsidRPr="00AE01BB">
        <w:rPr>
          <w:sz w:val="24"/>
          <w:szCs w:val="24"/>
        </w:rPr>
        <w:t xml:space="preserve">Huacho, </w:t>
      </w:r>
      <w:r w:rsidR="001F4A01">
        <w:rPr>
          <w:sz w:val="24"/>
          <w:szCs w:val="24"/>
        </w:rPr>
        <w:t>1</w:t>
      </w:r>
      <w:r>
        <w:rPr>
          <w:sz w:val="24"/>
          <w:szCs w:val="24"/>
        </w:rPr>
        <w:t xml:space="preserve">5 de </w:t>
      </w:r>
      <w:r w:rsidR="001F4A01">
        <w:rPr>
          <w:sz w:val="24"/>
          <w:szCs w:val="24"/>
        </w:rPr>
        <w:t>marzo</w:t>
      </w:r>
      <w:r>
        <w:rPr>
          <w:sz w:val="24"/>
          <w:szCs w:val="24"/>
        </w:rPr>
        <w:t xml:space="preserve"> del 201</w:t>
      </w:r>
      <w:r w:rsidR="001F4A01">
        <w:rPr>
          <w:sz w:val="24"/>
          <w:szCs w:val="24"/>
        </w:rPr>
        <w:t>8</w:t>
      </w:r>
    </w:p>
    <w:p w:rsidR="00EE7124" w:rsidRPr="00AE01BB" w:rsidRDefault="00EE7124" w:rsidP="00EE7124">
      <w:pPr>
        <w:pStyle w:val="Ttulo1"/>
        <w:numPr>
          <w:ilvl w:val="0"/>
          <w:numId w:val="0"/>
        </w:numPr>
        <w:ind w:left="340" w:hanging="340"/>
        <w:jc w:val="both"/>
        <w:rPr>
          <w:rFonts w:ascii="Calibri" w:hAnsi="Calibri"/>
          <w:szCs w:val="24"/>
        </w:rPr>
      </w:pPr>
    </w:p>
    <w:p w:rsidR="00EE7124" w:rsidRPr="00AE01BB" w:rsidRDefault="00EE7124" w:rsidP="00EE7124">
      <w:pPr>
        <w:rPr>
          <w:lang w:eastAsia="es-ES"/>
        </w:rPr>
      </w:pPr>
    </w:p>
    <w:p w:rsidR="00EE7124" w:rsidRPr="00AE01BB" w:rsidRDefault="00EE7124" w:rsidP="00EE7124">
      <w:pPr>
        <w:pStyle w:val="Ttulo1"/>
        <w:numPr>
          <w:ilvl w:val="0"/>
          <w:numId w:val="0"/>
        </w:numPr>
        <w:ind w:left="340" w:hanging="340"/>
        <w:jc w:val="both"/>
        <w:rPr>
          <w:rFonts w:ascii="Calibri" w:hAnsi="Calibri"/>
          <w:szCs w:val="24"/>
        </w:rPr>
      </w:pPr>
      <w:r w:rsidRPr="00AE01BB">
        <w:rPr>
          <w:rFonts w:ascii="Calibri" w:hAnsi="Calibri"/>
          <w:szCs w:val="24"/>
        </w:rPr>
        <w:tab/>
      </w:r>
      <w:r w:rsidRPr="00AE01BB">
        <w:rPr>
          <w:rFonts w:ascii="Calibri" w:hAnsi="Calibri"/>
          <w:szCs w:val="24"/>
        </w:rPr>
        <w:tab/>
      </w:r>
      <w:r w:rsidRPr="00AE01BB">
        <w:rPr>
          <w:rFonts w:ascii="Calibri" w:hAnsi="Calibri"/>
          <w:szCs w:val="24"/>
        </w:rPr>
        <w:tab/>
      </w:r>
      <w:r w:rsidRPr="00AE01BB">
        <w:rPr>
          <w:rFonts w:ascii="Calibri" w:hAnsi="Calibri"/>
          <w:szCs w:val="24"/>
        </w:rPr>
        <w:tab/>
      </w:r>
      <w:r w:rsidRPr="00AE01BB">
        <w:rPr>
          <w:rFonts w:ascii="Calibri" w:hAnsi="Calibri"/>
          <w:szCs w:val="24"/>
        </w:rPr>
        <w:tab/>
        <w:t>_________________________________</w:t>
      </w:r>
      <w:r w:rsidRPr="00AE01BB">
        <w:rPr>
          <w:rFonts w:ascii="Calibri" w:hAnsi="Calibri"/>
          <w:szCs w:val="24"/>
        </w:rPr>
        <w:tab/>
      </w:r>
    </w:p>
    <w:p w:rsidR="00EE7124" w:rsidRPr="004F4EE2" w:rsidRDefault="00EE7124" w:rsidP="00EE7124">
      <w:pPr>
        <w:pStyle w:val="Ttulo1"/>
        <w:numPr>
          <w:ilvl w:val="0"/>
          <w:numId w:val="0"/>
        </w:numPr>
        <w:ind w:left="340" w:hanging="340"/>
        <w:jc w:val="both"/>
        <w:rPr>
          <w:rFonts w:ascii="Calibri" w:hAnsi="Calibri"/>
          <w:b w:val="0"/>
          <w:szCs w:val="24"/>
        </w:rPr>
      </w:pPr>
      <w:r w:rsidRPr="00AE01BB">
        <w:rPr>
          <w:rFonts w:ascii="Calibri" w:hAnsi="Calibri"/>
          <w:szCs w:val="24"/>
        </w:rPr>
        <w:tab/>
      </w:r>
      <w:r w:rsidRPr="00AE01BB">
        <w:rPr>
          <w:rFonts w:ascii="Calibri" w:hAnsi="Calibri"/>
          <w:szCs w:val="24"/>
        </w:rPr>
        <w:tab/>
      </w:r>
      <w:r w:rsidRPr="00AE01BB">
        <w:rPr>
          <w:rFonts w:ascii="Calibri" w:hAnsi="Calibri"/>
          <w:szCs w:val="24"/>
        </w:rPr>
        <w:tab/>
      </w:r>
      <w:r w:rsidRPr="00AE01BB">
        <w:rPr>
          <w:rFonts w:ascii="Calibri" w:hAnsi="Calibri"/>
          <w:szCs w:val="24"/>
        </w:rPr>
        <w:tab/>
      </w:r>
      <w:r w:rsidRPr="00AE01BB">
        <w:rPr>
          <w:rFonts w:ascii="Calibri" w:hAnsi="Calibri"/>
          <w:szCs w:val="24"/>
        </w:rPr>
        <w:tab/>
      </w:r>
      <w:r w:rsidRPr="004F4EE2">
        <w:rPr>
          <w:rFonts w:ascii="Calibri" w:hAnsi="Calibri"/>
          <w:b w:val="0"/>
          <w:szCs w:val="24"/>
        </w:rPr>
        <w:t xml:space="preserve">     Dr. Carlomagno Velásquez Vergara</w:t>
      </w:r>
    </w:p>
    <w:p w:rsidR="00EE7124" w:rsidRPr="004F4EE2" w:rsidRDefault="00EE7124" w:rsidP="00EE7124">
      <w:pPr>
        <w:pStyle w:val="Ttulo1"/>
        <w:numPr>
          <w:ilvl w:val="0"/>
          <w:numId w:val="0"/>
        </w:numPr>
        <w:ind w:left="340" w:hanging="340"/>
        <w:jc w:val="both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  <w:t xml:space="preserve">Docente </w:t>
      </w:r>
      <w:r w:rsidRPr="004F4EE2">
        <w:rPr>
          <w:rFonts w:ascii="Calibri" w:hAnsi="Calibri"/>
          <w:b w:val="0"/>
          <w:szCs w:val="24"/>
        </w:rPr>
        <w:t>Responsable</w:t>
      </w:r>
    </w:p>
    <w:p w:rsidR="00EE7124" w:rsidRDefault="00EE7124" w:rsidP="00EE7124"/>
    <w:p w:rsidR="00EE7124" w:rsidRDefault="00EE7124" w:rsidP="00EE7124"/>
    <w:p w:rsidR="00EE7124" w:rsidRDefault="00EE7124" w:rsidP="00EE7124"/>
    <w:p w:rsidR="00EE7124" w:rsidRDefault="00EE7124" w:rsidP="00EE7124"/>
    <w:p w:rsidR="00EE7124" w:rsidRDefault="00EE7124" w:rsidP="00EE7124"/>
    <w:p w:rsidR="00BA50F0" w:rsidRDefault="00BA50F0"/>
    <w:sectPr w:rsidR="00BA50F0" w:rsidSect="008709A9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5A0"/>
    <w:multiLevelType w:val="hybridMultilevel"/>
    <w:tmpl w:val="E41A7198"/>
    <w:lvl w:ilvl="0" w:tplc="2BDE596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65A5D"/>
    <w:multiLevelType w:val="hybridMultilevel"/>
    <w:tmpl w:val="31FAAFCC"/>
    <w:lvl w:ilvl="0" w:tplc="3BCC7B9C">
      <w:start w:val="2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D88AD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0B24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04AB5"/>
    <w:multiLevelType w:val="singleLevel"/>
    <w:tmpl w:val="6898F462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</w:abstractNum>
  <w:abstractNum w:abstractNumId="3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1843"/>
    <w:multiLevelType w:val="hybridMultilevel"/>
    <w:tmpl w:val="6D0287D2"/>
    <w:lvl w:ilvl="0" w:tplc="0CEADE0E"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24"/>
    <w:rsid w:val="001F4A01"/>
    <w:rsid w:val="00307E91"/>
    <w:rsid w:val="00362DD9"/>
    <w:rsid w:val="005F7F9D"/>
    <w:rsid w:val="00B04A63"/>
    <w:rsid w:val="00BA50F0"/>
    <w:rsid w:val="00E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24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EE7124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712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E7124"/>
    <w:pPr>
      <w:ind w:left="720"/>
      <w:contextualSpacing/>
    </w:pPr>
  </w:style>
  <w:style w:type="paragraph" w:styleId="Sinespaciado">
    <w:name w:val="No Spacing"/>
    <w:uiPriority w:val="1"/>
    <w:qFormat/>
    <w:rsid w:val="00EE712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rsid w:val="00EE7124"/>
    <w:pPr>
      <w:spacing w:after="0" w:line="240" w:lineRule="auto"/>
      <w:ind w:left="426"/>
    </w:pPr>
    <w:rPr>
      <w:rFonts w:ascii="Arial" w:eastAsia="Times New Roman" w:hAnsi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E7124"/>
    <w:rPr>
      <w:rFonts w:ascii="Arial" w:eastAsia="Times New Roman" w:hAnsi="Arial" w:cs="Times New Roman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712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712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rsid w:val="00EE7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24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EE7124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712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E7124"/>
    <w:pPr>
      <w:ind w:left="720"/>
      <w:contextualSpacing/>
    </w:pPr>
  </w:style>
  <w:style w:type="paragraph" w:styleId="Sinespaciado">
    <w:name w:val="No Spacing"/>
    <w:uiPriority w:val="1"/>
    <w:qFormat/>
    <w:rsid w:val="00EE712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rsid w:val="00EE7124"/>
    <w:pPr>
      <w:spacing w:after="0" w:line="240" w:lineRule="auto"/>
      <w:ind w:left="426"/>
    </w:pPr>
    <w:rPr>
      <w:rFonts w:ascii="Arial" w:eastAsia="Times New Roman" w:hAnsi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E7124"/>
    <w:rPr>
      <w:rFonts w:ascii="Arial" w:eastAsia="Times New Roman" w:hAnsi="Arial" w:cs="Times New Roman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712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712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rsid w:val="00EE7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e.int/e_html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ie.int/Norms/MCode/E_0004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iap.gov.ve/pbd/RevistasTecnicas/FonaiapDivulga/fd17/texto/enfermedade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Decano</dc:creator>
  <cp:lastModifiedBy>Usuario</cp:lastModifiedBy>
  <cp:revision>2</cp:revision>
  <dcterms:created xsi:type="dcterms:W3CDTF">2018-08-08T18:52:00Z</dcterms:created>
  <dcterms:modified xsi:type="dcterms:W3CDTF">2018-08-08T18:52:00Z</dcterms:modified>
</cp:coreProperties>
</file>