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64" w:rsidRPr="003B4ADE" w:rsidRDefault="00402D64" w:rsidP="00402D64">
      <w:pPr>
        <w:tabs>
          <w:tab w:val="center" w:pos="425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19050" t="0" r="4445" b="0"/>
            <wp:wrapSquare wrapText="bothSides"/>
            <wp:docPr id="17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ADE">
        <w:rPr>
          <w:sz w:val="28"/>
          <w:szCs w:val="28"/>
        </w:rPr>
        <w:t>UNIVERSIDAD NACIONAL JOSÉ FAUSTINO SÁNCHEZ CARRIÓN</w:t>
      </w:r>
    </w:p>
    <w:p w:rsidR="00402D64" w:rsidRPr="003B4ADE" w:rsidRDefault="00402D64" w:rsidP="00402D64">
      <w:pPr>
        <w:tabs>
          <w:tab w:val="left" w:pos="4754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Facultad de Ingenieria Agrarias, Industrias Alimentarias y Ambientales</w:t>
      </w:r>
    </w:p>
    <w:p w:rsidR="00402D64" w:rsidRDefault="00402D64" w:rsidP="00402D64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Escuela Académico Profesional de  Industrias Alimentarias</w:t>
      </w:r>
    </w:p>
    <w:p w:rsidR="00402D64" w:rsidRPr="003E1EAB" w:rsidRDefault="00402D64" w:rsidP="00402D64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SÍLABO </w:t>
      </w:r>
    </w:p>
    <w:p w:rsidR="00402D64" w:rsidRPr="00BB42FF" w:rsidRDefault="00402D64" w:rsidP="00402D64">
      <w:pPr>
        <w:jc w:val="center"/>
        <w:rPr>
          <w:sz w:val="24"/>
          <w:szCs w:val="24"/>
        </w:rPr>
      </w:pPr>
      <w:r w:rsidRPr="00BB42FF">
        <w:rPr>
          <w:b/>
          <w:sz w:val="24"/>
          <w:szCs w:val="24"/>
        </w:rPr>
        <w:t>ASIGNATURA</w:t>
      </w:r>
      <w:r w:rsidR="00543144">
        <w:rPr>
          <w:sz w:val="24"/>
          <w:szCs w:val="24"/>
        </w:rPr>
        <w:t>: NUTRICION</w:t>
      </w:r>
    </w:p>
    <w:p w:rsidR="00402D64" w:rsidRPr="00501B84" w:rsidRDefault="00402D64" w:rsidP="00402D64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501B84">
        <w:rPr>
          <w:b/>
          <w:sz w:val="24"/>
          <w:szCs w:val="24"/>
        </w:rPr>
        <w:t>DATOS GENERALES</w:t>
      </w:r>
    </w:p>
    <w:p w:rsidR="00402D64" w:rsidRPr="00BB42FF" w:rsidRDefault="00402D64" w:rsidP="00402D64">
      <w:pPr>
        <w:pStyle w:val="Prrafodelista"/>
        <w:numPr>
          <w:ilvl w:val="1"/>
          <w:numId w:val="4"/>
        </w:numPr>
        <w:rPr>
          <w:sz w:val="24"/>
          <w:szCs w:val="24"/>
        </w:rPr>
      </w:pPr>
      <w:r w:rsidRPr="00BB42FF">
        <w:rPr>
          <w:sz w:val="24"/>
          <w:szCs w:val="24"/>
        </w:rPr>
        <w:t>Código de la Asignatura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>
        <w:rPr>
          <w:sz w:val="24"/>
          <w:szCs w:val="24"/>
        </w:rPr>
        <w:t xml:space="preserve"> 453</w:t>
      </w:r>
    </w:p>
    <w:p w:rsidR="00402D64" w:rsidRPr="00BB42FF" w:rsidRDefault="00402D64" w:rsidP="00402D64">
      <w:pPr>
        <w:pStyle w:val="Prrafodelista"/>
        <w:numPr>
          <w:ilvl w:val="1"/>
          <w:numId w:val="4"/>
        </w:numPr>
        <w:rPr>
          <w:sz w:val="24"/>
          <w:szCs w:val="24"/>
        </w:rPr>
      </w:pPr>
      <w:r w:rsidRPr="00BB42FF">
        <w:rPr>
          <w:sz w:val="24"/>
          <w:szCs w:val="24"/>
        </w:rPr>
        <w:t>Escuela Académico Profesional</w:t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>
        <w:rPr>
          <w:sz w:val="24"/>
          <w:szCs w:val="24"/>
        </w:rPr>
        <w:t xml:space="preserve"> Industrias Alimentarias</w:t>
      </w:r>
    </w:p>
    <w:p w:rsidR="00402D64" w:rsidRPr="00BB42FF" w:rsidRDefault="00402D64" w:rsidP="00402D64">
      <w:pPr>
        <w:pStyle w:val="Prrafodelista"/>
        <w:numPr>
          <w:ilvl w:val="1"/>
          <w:numId w:val="4"/>
        </w:numPr>
        <w:rPr>
          <w:sz w:val="24"/>
          <w:szCs w:val="24"/>
        </w:rPr>
      </w:pPr>
      <w:r w:rsidRPr="00BB42FF">
        <w:rPr>
          <w:sz w:val="24"/>
          <w:szCs w:val="24"/>
        </w:rPr>
        <w:t>Departamento Académico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>
        <w:rPr>
          <w:sz w:val="24"/>
          <w:szCs w:val="24"/>
        </w:rPr>
        <w:t xml:space="preserve"> Industrias Alimentarias</w:t>
      </w:r>
    </w:p>
    <w:p w:rsidR="00402D64" w:rsidRPr="00BB42FF" w:rsidRDefault="00402D64" w:rsidP="00402D64">
      <w:pPr>
        <w:pStyle w:val="Prrafodelista"/>
        <w:numPr>
          <w:ilvl w:val="1"/>
          <w:numId w:val="4"/>
        </w:numPr>
        <w:rPr>
          <w:sz w:val="24"/>
          <w:szCs w:val="24"/>
        </w:rPr>
      </w:pPr>
      <w:r w:rsidRPr="00BB42FF">
        <w:rPr>
          <w:sz w:val="24"/>
          <w:szCs w:val="24"/>
        </w:rPr>
        <w:t>Ciclo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>
        <w:rPr>
          <w:sz w:val="24"/>
          <w:szCs w:val="24"/>
        </w:rPr>
        <w:t xml:space="preserve">   VIII</w:t>
      </w:r>
    </w:p>
    <w:p w:rsidR="00402D64" w:rsidRDefault="00402D64" w:rsidP="00402D64">
      <w:pPr>
        <w:pStyle w:val="Prrafodelista"/>
        <w:numPr>
          <w:ilvl w:val="1"/>
          <w:numId w:val="4"/>
        </w:numPr>
        <w:rPr>
          <w:sz w:val="24"/>
          <w:szCs w:val="24"/>
        </w:rPr>
      </w:pPr>
      <w:r w:rsidRPr="00BB42FF">
        <w:rPr>
          <w:sz w:val="24"/>
          <w:szCs w:val="24"/>
        </w:rPr>
        <w:t>Créditos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>
        <w:rPr>
          <w:sz w:val="24"/>
          <w:szCs w:val="24"/>
        </w:rPr>
        <w:t xml:space="preserve">  3</w:t>
      </w:r>
    </w:p>
    <w:p w:rsidR="00402D64" w:rsidRPr="00BB42FF" w:rsidRDefault="00402D64" w:rsidP="00402D64">
      <w:pPr>
        <w:pStyle w:val="Prrafodelista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 de Estudios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V</w:t>
      </w:r>
    </w:p>
    <w:p w:rsidR="00402D64" w:rsidRPr="00BB42FF" w:rsidRDefault="00402D64" w:rsidP="00402D64">
      <w:pPr>
        <w:pStyle w:val="Prrafodelista"/>
        <w:numPr>
          <w:ilvl w:val="1"/>
          <w:numId w:val="4"/>
        </w:numPr>
        <w:rPr>
          <w:sz w:val="24"/>
          <w:szCs w:val="24"/>
        </w:rPr>
      </w:pPr>
      <w:r w:rsidRPr="00BB42FF">
        <w:rPr>
          <w:sz w:val="24"/>
          <w:szCs w:val="24"/>
        </w:rPr>
        <w:t>C</w:t>
      </w:r>
      <w:r>
        <w:rPr>
          <w:sz w:val="24"/>
          <w:szCs w:val="24"/>
        </w:rPr>
        <w:t xml:space="preserve">ondición                                    </w:t>
      </w:r>
      <w:r>
        <w:rPr>
          <w:sz w:val="24"/>
          <w:szCs w:val="24"/>
        </w:rPr>
        <w:tab/>
        <w:t>: Obligatorio</w:t>
      </w:r>
    </w:p>
    <w:p w:rsidR="00402D64" w:rsidRPr="00BB42FF" w:rsidRDefault="00DC0C38" w:rsidP="00402D64">
      <w:pPr>
        <w:pStyle w:val="Prrafodelista"/>
        <w:numPr>
          <w:ilvl w:val="1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  <w:lang w:val="es-PE"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62.05pt;margin-top:6.35pt;width:0;height:19.75pt;z-index:251666432" o:connectortype="straight"/>
        </w:pict>
      </w:r>
      <w:r>
        <w:rPr>
          <w:noProof/>
          <w:sz w:val="24"/>
          <w:szCs w:val="24"/>
          <w:lang w:val="es-PE" w:eastAsia="es-PE"/>
        </w:rPr>
        <w:pict>
          <v:shape id="_x0000_s1029" type="#_x0000_t32" style="position:absolute;left:0;text-align:left;margin-left:391.45pt;margin-top:6.35pt;width:0;height:19.75pt;z-index:251664384" o:connectortype="straight"/>
        </w:pict>
      </w:r>
      <w:r>
        <w:rPr>
          <w:noProof/>
          <w:sz w:val="24"/>
          <w:szCs w:val="24"/>
          <w:lang w:val="es-PE" w:eastAsia="es-PE"/>
        </w:rPr>
        <w:pict>
          <v:shape id="_x0000_s1027" type="#_x0000_t32" style="position:absolute;left:0;text-align:left;margin-left:320.2pt;margin-top:6.35pt;width:0;height:19.75pt;z-index:251662336" o:connectortype="straight"/>
        </w:pict>
      </w:r>
      <w:r>
        <w:rPr>
          <w:noProof/>
          <w:sz w:val="24"/>
          <w:szCs w:val="24"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35.4pt;margin-top:6.35pt;width:56.7pt;height:19.75pt;z-index:251665408;mso-width-relative:margin;mso-height-relative:margin">
            <v:textbox style="mso-next-textbox:#_x0000_s1030">
              <w:txbxContent>
                <w:p w:rsidR="00402D64" w:rsidRPr="00F656B7" w:rsidRDefault="00402D64" w:rsidP="00402D64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L           </w:t>
                  </w: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s-PE" w:eastAsia="es-PE"/>
        </w:rPr>
        <w:pict>
          <v:shape id="_x0000_s1028" type="#_x0000_t202" style="position:absolute;left:0;text-align:left;margin-left:365.4pt;margin-top:6.35pt;width:56.7pt;height:19.75pt;z-index:251663360;mso-width-relative:margin;mso-height-relative:margin">
            <v:textbox style="mso-next-textbox:#_x0000_s1028">
              <w:txbxContent>
                <w:p w:rsidR="00402D64" w:rsidRPr="00F656B7" w:rsidRDefault="00402D64" w:rsidP="00402D64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P        </w:t>
                  </w:r>
                </w:p>
              </w:txbxContent>
            </v:textbox>
          </v:shape>
        </w:pict>
      </w:r>
      <w:r w:rsidRPr="00DC0C38">
        <w:rPr>
          <w:noProof/>
          <w:sz w:val="24"/>
          <w:szCs w:val="24"/>
        </w:rPr>
        <w:pict>
          <v:shape id="_x0000_s1026" type="#_x0000_t202" style="position:absolute;left:0;text-align:left;margin-left:293.75pt;margin-top:6.35pt;width:56.7pt;height:19.75pt;z-index:251661312;mso-width-relative:margin;mso-height-relative:margin">
            <v:textbox style="mso-next-textbox:#_x0000_s1026">
              <w:txbxContent>
                <w:p w:rsidR="00402D64" w:rsidRPr="00F656B7" w:rsidRDefault="00402D64" w:rsidP="00402D64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T         </w:t>
                  </w: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402D64" w:rsidRPr="00BB42FF">
        <w:rPr>
          <w:sz w:val="24"/>
          <w:szCs w:val="24"/>
        </w:rPr>
        <w:t>Horas Semanales</w:t>
      </w:r>
      <w:r w:rsidR="00402D64">
        <w:rPr>
          <w:sz w:val="24"/>
          <w:szCs w:val="24"/>
        </w:rPr>
        <w:tab/>
      </w:r>
      <w:r w:rsidR="00402D64">
        <w:rPr>
          <w:sz w:val="24"/>
          <w:szCs w:val="24"/>
        </w:rPr>
        <w:tab/>
      </w:r>
      <w:r w:rsidR="00402D64">
        <w:rPr>
          <w:sz w:val="24"/>
          <w:szCs w:val="24"/>
        </w:rPr>
        <w:tab/>
        <w:t xml:space="preserve">:     </w:t>
      </w:r>
    </w:p>
    <w:p w:rsidR="00402D64" w:rsidRDefault="00402D64" w:rsidP="00402D64">
      <w:pPr>
        <w:pStyle w:val="Prrafodelista"/>
        <w:tabs>
          <w:tab w:val="left" w:pos="1560"/>
        </w:tabs>
        <w:ind w:left="1134"/>
        <w:rPr>
          <w:sz w:val="24"/>
          <w:szCs w:val="24"/>
        </w:rPr>
      </w:pPr>
    </w:p>
    <w:p w:rsidR="00402D64" w:rsidRPr="00BB42FF" w:rsidRDefault="00402D64" w:rsidP="00402D64">
      <w:pPr>
        <w:pStyle w:val="Prrafodelista"/>
        <w:numPr>
          <w:ilvl w:val="1"/>
          <w:numId w:val="4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B42FF">
        <w:rPr>
          <w:sz w:val="24"/>
          <w:szCs w:val="24"/>
        </w:rPr>
        <w:t>Pre-requisito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0C38">
        <w:rPr>
          <w:sz w:val="24"/>
          <w:szCs w:val="24"/>
        </w:rPr>
        <w:t xml:space="preserve">            : Tecnología de alimentos I</w:t>
      </w:r>
      <w:r>
        <w:rPr>
          <w:sz w:val="24"/>
          <w:szCs w:val="24"/>
        </w:rPr>
        <w:tab/>
      </w:r>
    </w:p>
    <w:p w:rsidR="00402D64" w:rsidRPr="00BB42FF" w:rsidRDefault="00402D64" w:rsidP="00402D64">
      <w:pPr>
        <w:pStyle w:val="Prrafodelista"/>
        <w:numPr>
          <w:ilvl w:val="1"/>
          <w:numId w:val="4"/>
        </w:numPr>
        <w:tabs>
          <w:tab w:val="left" w:pos="1560"/>
        </w:tabs>
        <w:rPr>
          <w:sz w:val="24"/>
          <w:szCs w:val="24"/>
        </w:rPr>
      </w:pPr>
      <w:r w:rsidRPr="00BB42FF">
        <w:rPr>
          <w:sz w:val="24"/>
          <w:szCs w:val="24"/>
        </w:rPr>
        <w:t>Semestre Académico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FB5154">
        <w:rPr>
          <w:sz w:val="24"/>
          <w:szCs w:val="24"/>
        </w:rPr>
        <w:t xml:space="preserve"> 2016-I</w:t>
      </w:r>
      <w:r w:rsidR="001B14CB">
        <w:rPr>
          <w:sz w:val="24"/>
          <w:szCs w:val="24"/>
        </w:rPr>
        <w:t>I</w:t>
      </w:r>
    </w:p>
    <w:p w:rsidR="00402D64" w:rsidRPr="00BB42FF" w:rsidRDefault="00402D64" w:rsidP="00402D64">
      <w:pPr>
        <w:pStyle w:val="Prrafodelista"/>
        <w:numPr>
          <w:ilvl w:val="1"/>
          <w:numId w:val="4"/>
        </w:numPr>
        <w:tabs>
          <w:tab w:val="left" w:pos="1560"/>
        </w:tabs>
        <w:rPr>
          <w:sz w:val="24"/>
          <w:szCs w:val="24"/>
        </w:rPr>
      </w:pPr>
      <w:r w:rsidRPr="00BB42FF">
        <w:rPr>
          <w:sz w:val="24"/>
          <w:szCs w:val="24"/>
        </w:rPr>
        <w:t>Docente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Miranda Cabrera Danton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2D64" w:rsidRPr="00BB42FF" w:rsidRDefault="00402D64" w:rsidP="00402D64">
      <w:pPr>
        <w:pStyle w:val="Prrafodelista"/>
        <w:tabs>
          <w:tab w:val="left" w:pos="1560"/>
          <w:tab w:val="left" w:pos="2127"/>
        </w:tabs>
        <w:ind w:left="1134"/>
        <w:rPr>
          <w:sz w:val="24"/>
          <w:szCs w:val="24"/>
        </w:rPr>
      </w:pPr>
      <w:r>
        <w:rPr>
          <w:sz w:val="24"/>
          <w:szCs w:val="24"/>
        </w:rPr>
        <w:t>Colegiatura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426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: 90013</w:t>
      </w:r>
    </w:p>
    <w:p w:rsidR="00402D64" w:rsidRDefault="00402D64" w:rsidP="00402D64">
      <w:pPr>
        <w:pStyle w:val="Prrafodelista"/>
        <w:tabs>
          <w:tab w:val="left" w:pos="1560"/>
          <w:tab w:val="left" w:pos="2127"/>
        </w:tabs>
        <w:ind w:left="1134"/>
        <w:rPr>
          <w:sz w:val="24"/>
          <w:szCs w:val="24"/>
        </w:rPr>
      </w:pPr>
      <w:r w:rsidRPr="00BB42FF">
        <w:rPr>
          <w:sz w:val="24"/>
          <w:szCs w:val="24"/>
        </w:rPr>
        <w:t>Correo Electrónico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426E">
        <w:rPr>
          <w:sz w:val="24"/>
          <w:szCs w:val="24"/>
        </w:rPr>
        <w:t xml:space="preserve">            </w:t>
      </w:r>
      <w:r w:rsidRPr="00BB42FF">
        <w:rPr>
          <w:sz w:val="24"/>
          <w:szCs w:val="24"/>
        </w:rPr>
        <w:t>:</w:t>
      </w:r>
      <w:r>
        <w:rPr>
          <w:sz w:val="24"/>
          <w:szCs w:val="24"/>
        </w:rPr>
        <w:t xml:space="preserve"> djmcpe@yahoo.com</w:t>
      </w:r>
    </w:p>
    <w:p w:rsidR="00402D64" w:rsidRPr="00BB42FF" w:rsidRDefault="00402D64" w:rsidP="00402D64">
      <w:pPr>
        <w:pStyle w:val="Prrafodelista"/>
        <w:tabs>
          <w:tab w:val="left" w:pos="1560"/>
          <w:tab w:val="left" w:pos="2552"/>
        </w:tabs>
        <w:ind w:left="1134"/>
        <w:rPr>
          <w:sz w:val="24"/>
          <w:szCs w:val="24"/>
        </w:rPr>
      </w:pPr>
    </w:p>
    <w:p w:rsidR="00402D64" w:rsidRDefault="00402D64" w:rsidP="00402D64">
      <w:pPr>
        <w:pStyle w:val="Prrafodelista"/>
        <w:numPr>
          <w:ilvl w:val="0"/>
          <w:numId w:val="4"/>
        </w:numPr>
        <w:tabs>
          <w:tab w:val="left" w:pos="1560"/>
          <w:tab w:val="left" w:pos="2552"/>
        </w:tabs>
        <w:rPr>
          <w:b/>
          <w:sz w:val="24"/>
          <w:szCs w:val="24"/>
        </w:rPr>
      </w:pPr>
      <w:r w:rsidRPr="00501B84">
        <w:rPr>
          <w:b/>
          <w:sz w:val="24"/>
          <w:szCs w:val="24"/>
        </w:rPr>
        <w:t xml:space="preserve">SUMILLA </w:t>
      </w:r>
    </w:p>
    <w:p w:rsidR="00402D64" w:rsidRPr="005A0D88" w:rsidRDefault="00402D64" w:rsidP="00402D64">
      <w:pPr>
        <w:spacing w:line="240" w:lineRule="auto"/>
        <w:ind w:left="992"/>
        <w:jc w:val="both"/>
        <w:rPr>
          <w:b/>
          <w:sz w:val="24"/>
          <w:szCs w:val="24"/>
        </w:rPr>
      </w:pPr>
      <w:r w:rsidRPr="00E4773A">
        <w:rPr>
          <w:sz w:val="24"/>
          <w:szCs w:val="24"/>
        </w:rPr>
        <w:t xml:space="preserve">Análisis proximal: Humedad, proteína cruda, extracto etéreo, métodos biológicos </w:t>
      </w:r>
      <w:proofErr w:type="spellStart"/>
      <w:r w:rsidRPr="00E4773A">
        <w:rPr>
          <w:sz w:val="24"/>
          <w:szCs w:val="24"/>
        </w:rPr>
        <w:t>deevaluación</w:t>
      </w:r>
      <w:proofErr w:type="spellEnd"/>
      <w:r w:rsidRPr="00E4773A">
        <w:rPr>
          <w:sz w:val="24"/>
          <w:szCs w:val="24"/>
        </w:rPr>
        <w:t xml:space="preserve"> de proteínas: PER, NPU, Score proteico. Metabolismo de carbohidratos: requerimiento, fibra cruda. Metabolismo de lípidos: requerimientos, oxidación. Elementos inorgánicos, nutrientes y su metabolismo. Vitaminas: función y</w:t>
      </w:r>
      <w:r>
        <w:rPr>
          <w:sz w:val="24"/>
          <w:szCs w:val="24"/>
        </w:rPr>
        <w:t xml:space="preserve"> requerimientos. </w:t>
      </w:r>
      <w:r w:rsidRPr="00E4773A">
        <w:rPr>
          <w:sz w:val="24"/>
          <w:szCs w:val="24"/>
        </w:rPr>
        <w:t xml:space="preserve"> Formulación y evaluación de dietas balanceadas. Formulación y evaluación de alimentos enriquecidos.</w:t>
      </w:r>
    </w:p>
    <w:p w:rsidR="00402D64" w:rsidRPr="00BB42FF" w:rsidRDefault="00402D64" w:rsidP="00402D64">
      <w:pPr>
        <w:pStyle w:val="Sinespaciado"/>
        <w:tabs>
          <w:tab w:val="left" w:pos="1134"/>
        </w:tabs>
        <w:ind w:firstLine="360"/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 xml:space="preserve">III. </w:t>
      </w:r>
      <w:r w:rsidRPr="00BB42FF">
        <w:rPr>
          <w:b/>
          <w:sz w:val="24"/>
          <w:szCs w:val="24"/>
        </w:rPr>
        <w:tab/>
        <w:t>METODOLOGIA DE ENSEÑANZA</w:t>
      </w:r>
    </w:p>
    <w:p w:rsidR="00402D64" w:rsidRDefault="00402D64" w:rsidP="00402D64">
      <w:pPr>
        <w:pStyle w:val="Sinespaciado"/>
        <w:ind w:left="372" w:firstLine="708"/>
        <w:rPr>
          <w:sz w:val="24"/>
          <w:szCs w:val="24"/>
        </w:rPr>
      </w:pPr>
      <w:r>
        <w:rPr>
          <w:sz w:val="24"/>
          <w:szCs w:val="24"/>
        </w:rPr>
        <w:t xml:space="preserve">3.1 Objetivos </w:t>
      </w:r>
    </w:p>
    <w:p w:rsidR="00402D64" w:rsidRDefault="00402D64" w:rsidP="00402D64">
      <w:pPr>
        <w:pStyle w:val="Prrafodelista"/>
        <w:numPr>
          <w:ilvl w:val="0"/>
          <w:numId w:val="1"/>
        </w:numPr>
        <w:spacing w:after="0" w:line="240" w:lineRule="auto"/>
      </w:pPr>
      <w:r>
        <w:t>Seleccionar en forma adecuada sus alimentos</w:t>
      </w:r>
    </w:p>
    <w:p w:rsidR="00402D64" w:rsidRDefault="00402D64" w:rsidP="00402D64">
      <w:pPr>
        <w:pStyle w:val="Prrafodelista"/>
        <w:numPr>
          <w:ilvl w:val="0"/>
          <w:numId w:val="1"/>
        </w:numPr>
        <w:spacing w:after="0" w:line="240" w:lineRule="auto"/>
      </w:pPr>
      <w:r>
        <w:t>Evaluar la calidad nutricional de los alimentos</w:t>
      </w:r>
    </w:p>
    <w:p w:rsidR="00402D64" w:rsidRDefault="00402D64" w:rsidP="00402D64">
      <w:pPr>
        <w:pStyle w:val="Prrafodelista"/>
        <w:numPr>
          <w:ilvl w:val="0"/>
          <w:numId w:val="1"/>
        </w:numPr>
        <w:spacing w:after="0" w:line="240" w:lineRule="auto"/>
      </w:pPr>
      <w:r>
        <w:lastRenderedPageBreak/>
        <w:t>Evaluar el estado nutricional del individuo</w:t>
      </w:r>
    </w:p>
    <w:p w:rsidR="00402D64" w:rsidRDefault="00402D64" w:rsidP="00402D64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Aplicar el tratamiento tecnológico adecuado a los alimentos para  evitar el deterioro de sus     </w:t>
      </w:r>
    </w:p>
    <w:p w:rsidR="00402D64" w:rsidRDefault="00402D64" w:rsidP="00402D64">
      <w:pPr>
        <w:pStyle w:val="Prrafodelista"/>
        <w:numPr>
          <w:ilvl w:val="0"/>
          <w:numId w:val="1"/>
        </w:numPr>
        <w:spacing w:after="0" w:line="240" w:lineRule="auto"/>
      </w:pPr>
      <w:r>
        <w:t>principios nutricionales.</w:t>
      </w:r>
    </w:p>
    <w:p w:rsidR="00402D64" w:rsidRDefault="00402D64" w:rsidP="00402D64">
      <w:pPr>
        <w:pStyle w:val="Prrafodelista"/>
        <w:spacing w:after="0" w:line="240" w:lineRule="auto"/>
        <w:ind w:left="1080"/>
      </w:pPr>
    </w:p>
    <w:p w:rsidR="00402D64" w:rsidRDefault="00402D64" w:rsidP="00402D64">
      <w:pPr>
        <w:pStyle w:val="Sinespaciado"/>
        <w:ind w:left="372" w:firstLine="708"/>
        <w:rPr>
          <w:sz w:val="24"/>
          <w:szCs w:val="24"/>
        </w:rPr>
      </w:pPr>
    </w:p>
    <w:p w:rsidR="00402D64" w:rsidRPr="00BB42FF" w:rsidRDefault="00402D64" w:rsidP="00402D64">
      <w:pPr>
        <w:pStyle w:val="Sinespaciado"/>
        <w:ind w:left="372" w:firstLine="708"/>
        <w:rPr>
          <w:sz w:val="24"/>
          <w:szCs w:val="24"/>
        </w:rPr>
      </w:pPr>
    </w:p>
    <w:p w:rsidR="00402D64" w:rsidRDefault="00402D64" w:rsidP="00402D64">
      <w:pPr>
        <w:pStyle w:val="Sinespaciado"/>
        <w:rPr>
          <w:sz w:val="24"/>
          <w:szCs w:val="24"/>
        </w:rPr>
      </w:pPr>
      <w:r w:rsidRPr="00BB42FF">
        <w:rPr>
          <w:sz w:val="24"/>
          <w:szCs w:val="24"/>
        </w:rPr>
        <w:t>3.2 Estrategia</w:t>
      </w:r>
      <w:r>
        <w:rPr>
          <w:sz w:val="24"/>
          <w:szCs w:val="24"/>
        </w:rPr>
        <w:t>s</w:t>
      </w:r>
      <w:r w:rsidRPr="00BB42FF">
        <w:rPr>
          <w:sz w:val="24"/>
          <w:szCs w:val="24"/>
        </w:rPr>
        <w:t xml:space="preserve"> Metodológica</w:t>
      </w:r>
      <w:r>
        <w:rPr>
          <w:sz w:val="24"/>
          <w:szCs w:val="24"/>
        </w:rPr>
        <w:t>s</w:t>
      </w:r>
    </w:p>
    <w:p w:rsidR="00402D64" w:rsidRPr="00CA710B" w:rsidRDefault="00402D64" w:rsidP="00402D64">
      <w:pPr>
        <w:pStyle w:val="Sinespaciado"/>
        <w:rPr>
          <w:rFonts w:ascii="Calibri" w:eastAsia="Calibri" w:hAnsi="Calibri" w:cs="Times New Roman"/>
          <w:sz w:val="24"/>
          <w:szCs w:val="24"/>
          <w:lang w:val="es-MX"/>
        </w:rPr>
      </w:pPr>
      <w:r w:rsidRPr="00CA710B">
        <w:rPr>
          <w:rFonts w:ascii="Calibri" w:eastAsia="Calibri" w:hAnsi="Calibri" w:cs="Times New Roman"/>
          <w:sz w:val="24"/>
          <w:szCs w:val="24"/>
          <w:lang w:val="es-MX"/>
        </w:rPr>
        <w:t>Teoría</w:t>
      </w:r>
    </w:p>
    <w:p w:rsidR="00402D64" w:rsidRPr="00CA710B" w:rsidRDefault="00402D64" w:rsidP="00402D64">
      <w:pPr>
        <w:pStyle w:val="Sinespaciado"/>
        <w:rPr>
          <w:rFonts w:ascii="Calibri" w:eastAsia="Calibri" w:hAnsi="Calibri" w:cs="Times New Roman"/>
          <w:sz w:val="24"/>
          <w:szCs w:val="24"/>
        </w:rPr>
      </w:pPr>
      <w:r w:rsidRPr="00CA710B">
        <w:rPr>
          <w:rFonts w:ascii="Calibri" w:eastAsia="Calibri" w:hAnsi="Calibri" w:cs="Times New Roman"/>
          <w:sz w:val="24"/>
          <w:szCs w:val="24"/>
          <w:lang w:val="es-MX"/>
        </w:rPr>
        <w:t>a)</w:t>
      </w:r>
      <w:r w:rsidRPr="00CA710B">
        <w:rPr>
          <w:rFonts w:ascii="Calibri" w:eastAsia="Calibri" w:hAnsi="Calibri" w:cs="Times New Roman"/>
          <w:sz w:val="24"/>
          <w:szCs w:val="24"/>
        </w:rPr>
        <w:t xml:space="preserve"> Deductivo-inductivo</w:t>
      </w:r>
      <w:proofErr w:type="gramStart"/>
      <w:r w:rsidRPr="00CA710B">
        <w:rPr>
          <w:rFonts w:ascii="Calibri" w:eastAsia="Calibri" w:hAnsi="Calibri" w:cs="Times New Roman"/>
          <w:sz w:val="24"/>
          <w:szCs w:val="24"/>
        </w:rPr>
        <w:t>, ,</w:t>
      </w:r>
      <w:proofErr w:type="gramEnd"/>
      <w:r w:rsidRPr="00CA710B">
        <w:rPr>
          <w:rFonts w:ascii="Calibri" w:eastAsia="Calibri" w:hAnsi="Calibri" w:cs="Times New Roman"/>
          <w:sz w:val="24"/>
          <w:szCs w:val="24"/>
        </w:rPr>
        <w:t xml:space="preserve"> diálogo.</w:t>
      </w:r>
    </w:p>
    <w:p w:rsidR="00402D64" w:rsidRPr="00CA710B" w:rsidRDefault="00402D64" w:rsidP="00402D64">
      <w:pPr>
        <w:pStyle w:val="Sinespaciado"/>
        <w:rPr>
          <w:rFonts w:ascii="Calibri" w:eastAsia="Calibri" w:hAnsi="Calibri" w:cs="Times New Roman"/>
          <w:sz w:val="24"/>
          <w:szCs w:val="24"/>
          <w:lang w:val="pt-BR"/>
        </w:rPr>
      </w:pPr>
      <w:r w:rsidRPr="00CA710B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CA710B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CA710B">
        <w:rPr>
          <w:rFonts w:ascii="Calibri" w:eastAsia="Calibri" w:hAnsi="Calibri" w:cs="Times New Roman"/>
          <w:sz w:val="24"/>
          <w:szCs w:val="24"/>
          <w:lang w:val="pt-BR"/>
        </w:rPr>
        <w:t xml:space="preserve">b) </w:t>
      </w:r>
      <w:r w:rsidRPr="00CA710B">
        <w:rPr>
          <w:sz w:val="24"/>
          <w:szCs w:val="24"/>
          <w:lang w:val="pt-BR"/>
        </w:rPr>
        <w:t>dinâmica</w:t>
      </w:r>
      <w:r w:rsidRPr="00CA710B">
        <w:rPr>
          <w:rFonts w:ascii="Calibri" w:eastAsia="Calibri" w:hAnsi="Calibri" w:cs="Times New Roman"/>
          <w:sz w:val="24"/>
          <w:szCs w:val="24"/>
          <w:lang w:val="pt-BR"/>
        </w:rPr>
        <w:t xml:space="preserve"> grupal -. Investigativo </w:t>
      </w:r>
    </w:p>
    <w:p w:rsidR="00402D64" w:rsidRDefault="00402D64" w:rsidP="00402D64">
      <w:pPr>
        <w:pStyle w:val="Sinespaciado"/>
        <w:rPr>
          <w:sz w:val="24"/>
          <w:szCs w:val="24"/>
          <w:lang w:val="pt-BR"/>
        </w:rPr>
      </w:pPr>
      <w:r w:rsidRPr="00CA710B">
        <w:rPr>
          <w:rFonts w:ascii="Calibri" w:eastAsia="Calibri" w:hAnsi="Calibri" w:cs="Times New Roman"/>
          <w:sz w:val="24"/>
          <w:szCs w:val="24"/>
          <w:lang w:val="pt-BR"/>
        </w:rPr>
        <w:tab/>
      </w:r>
      <w:r w:rsidRPr="00CA710B">
        <w:rPr>
          <w:rFonts w:ascii="Calibri" w:eastAsia="Calibri" w:hAnsi="Calibri" w:cs="Times New Roman"/>
          <w:sz w:val="24"/>
          <w:szCs w:val="24"/>
          <w:lang w:val="pt-BR"/>
        </w:rPr>
        <w:tab/>
      </w:r>
      <w:proofErr w:type="gramStart"/>
      <w:r w:rsidRPr="00CA710B">
        <w:rPr>
          <w:rFonts w:ascii="Calibri" w:eastAsia="Calibri" w:hAnsi="Calibri" w:cs="Times New Roman"/>
          <w:sz w:val="24"/>
          <w:szCs w:val="24"/>
          <w:lang w:val="pt-BR"/>
        </w:rPr>
        <w:t>c) ,</w:t>
      </w:r>
      <w:proofErr w:type="gramEnd"/>
      <w:r w:rsidRPr="00CA710B">
        <w:rPr>
          <w:rFonts w:ascii="Calibri" w:eastAsia="Calibri" w:hAnsi="Calibri" w:cs="Times New Roman"/>
          <w:sz w:val="24"/>
          <w:szCs w:val="24"/>
          <w:lang w:val="pt-BR"/>
        </w:rPr>
        <w:t xml:space="preserve"> expositivo e interrogativo</w:t>
      </w:r>
    </w:p>
    <w:p w:rsidR="00402D64" w:rsidRPr="00CA710B" w:rsidRDefault="00402D64" w:rsidP="00402D64">
      <w:pPr>
        <w:pStyle w:val="Sinespaciado"/>
        <w:rPr>
          <w:rFonts w:ascii="Calibri" w:eastAsia="Calibri" w:hAnsi="Calibri" w:cs="Times New Roman"/>
          <w:sz w:val="24"/>
          <w:szCs w:val="24"/>
          <w:lang w:val="pt-BR"/>
        </w:rPr>
      </w:pPr>
    </w:p>
    <w:p w:rsidR="00402D64" w:rsidRPr="00CA710B" w:rsidRDefault="00402D64" w:rsidP="00402D64">
      <w:pPr>
        <w:pStyle w:val="Sinespaciado"/>
        <w:rPr>
          <w:rFonts w:ascii="Calibri" w:eastAsia="Calibri" w:hAnsi="Calibri" w:cs="Times New Roman"/>
          <w:sz w:val="24"/>
          <w:szCs w:val="24"/>
          <w:lang w:val="es-MX"/>
        </w:rPr>
      </w:pPr>
      <w:r w:rsidRPr="00CA710B">
        <w:rPr>
          <w:rFonts w:ascii="Calibri" w:eastAsia="Calibri" w:hAnsi="Calibri" w:cs="Times New Roman"/>
          <w:sz w:val="24"/>
          <w:szCs w:val="24"/>
          <w:lang w:val="pt-BR"/>
        </w:rPr>
        <w:tab/>
      </w:r>
      <w:r w:rsidRPr="00CA710B">
        <w:rPr>
          <w:rFonts w:ascii="Calibri" w:eastAsia="Calibri" w:hAnsi="Calibri" w:cs="Times New Roman"/>
          <w:sz w:val="24"/>
          <w:szCs w:val="24"/>
          <w:lang w:val="es-MX"/>
        </w:rPr>
        <w:t>Practicas</w:t>
      </w:r>
    </w:p>
    <w:p w:rsidR="00402D64" w:rsidRPr="00CA710B" w:rsidRDefault="00402D64" w:rsidP="00402D64">
      <w:pPr>
        <w:pStyle w:val="Sinespaciado"/>
        <w:rPr>
          <w:rFonts w:ascii="Calibri" w:eastAsia="Calibri" w:hAnsi="Calibri" w:cs="Times New Roman"/>
          <w:sz w:val="24"/>
          <w:szCs w:val="24"/>
          <w:lang w:val="es-MX"/>
        </w:rPr>
      </w:pPr>
      <w:r w:rsidRPr="00CA710B">
        <w:rPr>
          <w:rFonts w:ascii="Calibri" w:eastAsia="Calibri" w:hAnsi="Calibri" w:cs="Times New Roman"/>
          <w:sz w:val="24"/>
          <w:szCs w:val="24"/>
          <w:lang w:val="es-MX"/>
        </w:rPr>
        <w:tab/>
        <w:t>a)</w:t>
      </w:r>
      <w:r w:rsidRPr="00CA710B">
        <w:rPr>
          <w:rFonts w:ascii="Calibri" w:eastAsia="Calibri" w:hAnsi="Calibri" w:cs="Times New Roman"/>
          <w:sz w:val="24"/>
          <w:szCs w:val="24"/>
        </w:rPr>
        <w:t xml:space="preserve"> experimentación y análisis</w:t>
      </w:r>
    </w:p>
    <w:p w:rsidR="00402D64" w:rsidRPr="00CA710B" w:rsidRDefault="00402D64" w:rsidP="00402D64">
      <w:pPr>
        <w:pStyle w:val="Sinespaciado"/>
        <w:rPr>
          <w:rFonts w:ascii="Calibri" w:eastAsia="Calibri" w:hAnsi="Calibri" w:cs="Times New Roman"/>
          <w:sz w:val="24"/>
          <w:szCs w:val="24"/>
          <w:lang w:val="es-MX"/>
        </w:rPr>
      </w:pPr>
      <w:r w:rsidRPr="00CA710B">
        <w:rPr>
          <w:rFonts w:ascii="Calibri" w:eastAsia="Calibri" w:hAnsi="Calibri" w:cs="Times New Roman"/>
          <w:sz w:val="24"/>
          <w:szCs w:val="24"/>
          <w:lang w:val="es-MX"/>
        </w:rPr>
        <w:tab/>
        <w:t>b) Investigación bibliográfica</w:t>
      </w:r>
    </w:p>
    <w:p w:rsidR="00402D64" w:rsidRPr="00CA710B" w:rsidRDefault="00402D64" w:rsidP="00402D64">
      <w:pPr>
        <w:pStyle w:val="Sinespaciado"/>
        <w:rPr>
          <w:rFonts w:ascii="Calibri" w:eastAsia="Calibri" w:hAnsi="Calibri" w:cs="Times New Roman"/>
          <w:sz w:val="24"/>
          <w:szCs w:val="24"/>
          <w:lang w:val="es-MX"/>
        </w:rPr>
      </w:pPr>
      <w:r w:rsidRPr="00CA710B">
        <w:rPr>
          <w:rFonts w:ascii="Calibri" w:eastAsia="Calibri" w:hAnsi="Calibri" w:cs="Times New Roman"/>
          <w:sz w:val="24"/>
          <w:szCs w:val="24"/>
          <w:lang w:val="es-MX"/>
        </w:rPr>
        <w:tab/>
        <w:t>c) Informes</w:t>
      </w:r>
    </w:p>
    <w:p w:rsidR="00402D64" w:rsidRPr="00BB42FF" w:rsidRDefault="00402D64" w:rsidP="00402D64">
      <w:pPr>
        <w:pStyle w:val="Sinespaciado"/>
        <w:rPr>
          <w:sz w:val="24"/>
          <w:szCs w:val="24"/>
        </w:rPr>
      </w:pPr>
    </w:p>
    <w:p w:rsidR="00402D64" w:rsidRDefault="00402D64" w:rsidP="00402D64">
      <w:pPr>
        <w:tabs>
          <w:tab w:val="left" w:pos="1560"/>
          <w:tab w:val="left" w:pos="2552"/>
        </w:tabs>
        <w:rPr>
          <w:sz w:val="24"/>
          <w:szCs w:val="24"/>
        </w:rPr>
      </w:pPr>
      <w:r w:rsidRPr="00BB42FF">
        <w:rPr>
          <w:sz w:val="24"/>
          <w:szCs w:val="24"/>
        </w:rPr>
        <w:t>3.3. Medios y Materiales de enseñanza</w:t>
      </w:r>
    </w:p>
    <w:p w:rsidR="00402D64" w:rsidRDefault="00402D64" w:rsidP="00402D64">
      <w:pPr>
        <w:pStyle w:val="Sinespaciado"/>
        <w:rPr>
          <w:rFonts w:ascii="Calibri" w:eastAsia="Calibri" w:hAnsi="Calibri" w:cs="Times New Roman"/>
          <w:sz w:val="24"/>
          <w:szCs w:val="24"/>
        </w:rPr>
      </w:pPr>
      <w:r w:rsidRPr="00494BBA">
        <w:rPr>
          <w:rFonts w:ascii="Calibri" w:eastAsia="Calibri" w:hAnsi="Calibri" w:cs="Times New Roman"/>
          <w:sz w:val="24"/>
          <w:szCs w:val="24"/>
        </w:rPr>
        <w:t xml:space="preserve">Medios Auxiliares: Pizarra, plumones para pizarra acrílica, tizas, papel, motas, </w:t>
      </w:r>
    </w:p>
    <w:p w:rsidR="00402D64" w:rsidRPr="00494BBA" w:rsidRDefault="00402D64" w:rsidP="00402D64">
      <w:pPr>
        <w:pStyle w:val="Sinespaciad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494BBA">
        <w:rPr>
          <w:rFonts w:ascii="Calibri" w:eastAsia="Calibri" w:hAnsi="Calibri" w:cs="Times New Roman"/>
          <w:sz w:val="24"/>
          <w:szCs w:val="24"/>
        </w:rPr>
        <w:t>proyector</w:t>
      </w:r>
      <w:proofErr w:type="gramEnd"/>
      <w:r w:rsidRPr="00494BBA">
        <w:rPr>
          <w:rFonts w:ascii="Calibri" w:eastAsia="Calibri" w:hAnsi="Calibri" w:cs="Times New Roman"/>
          <w:sz w:val="24"/>
          <w:szCs w:val="24"/>
        </w:rPr>
        <w:t xml:space="preserve"> de transparencias, data.</w:t>
      </w:r>
    </w:p>
    <w:p w:rsidR="00402D64" w:rsidRDefault="00402D64" w:rsidP="00402D64">
      <w:pPr>
        <w:pStyle w:val="Sinespaciado"/>
        <w:rPr>
          <w:sz w:val="24"/>
          <w:szCs w:val="24"/>
        </w:rPr>
      </w:pPr>
      <w:r w:rsidRPr="00494BBA">
        <w:rPr>
          <w:rFonts w:ascii="Calibri" w:eastAsia="Calibri" w:hAnsi="Calibri" w:cs="Times New Roman"/>
          <w:sz w:val="24"/>
          <w:szCs w:val="24"/>
        </w:rPr>
        <w:t xml:space="preserve">Materiales Didácticos: Láminas de transparencia, </w:t>
      </w:r>
      <w:proofErr w:type="spellStart"/>
      <w:r w:rsidRPr="00494BBA">
        <w:rPr>
          <w:rFonts w:ascii="Calibri" w:eastAsia="Calibri" w:hAnsi="Calibri" w:cs="Times New Roman"/>
          <w:sz w:val="24"/>
          <w:szCs w:val="24"/>
        </w:rPr>
        <w:t>papelógrafos</w:t>
      </w:r>
      <w:proofErr w:type="spellEnd"/>
      <w:r w:rsidRPr="00494BBA">
        <w:rPr>
          <w:rFonts w:ascii="Calibri" w:eastAsia="Calibri" w:hAnsi="Calibri" w:cs="Times New Roman"/>
          <w:sz w:val="24"/>
          <w:szCs w:val="24"/>
        </w:rPr>
        <w:t xml:space="preserve">, materiales y reactivos </w:t>
      </w:r>
    </w:p>
    <w:p w:rsidR="00402D64" w:rsidRDefault="00402D64" w:rsidP="00402D64">
      <w:pPr>
        <w:pStyle w:val="Sinespaciado"/>
        <w:rPr>
          <w:rFonts w:ascii="Calibri" w:eastAsia="Calibri" w:hAnsi="Calibri" w:cs="Times New Roman"/>
          <w:sz w:val="24"/>
          <w:szCs w:val="24"/>
        </w:rPr>
      </w:pPr>
      <w:r w:rsidRPr="00494BBA">
        <w:rPr>
          <w:rFonts w:ascii="Calibri" w:eastAsia="Calibri" w:hAnsi="Calibri" w:cs="Times New Roman"/>
          <w:sz w:val="24"/>
          <w:szCs w:val="24"/>
        </w:rPr>
        <w:t>De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494BBA">
        <w:rPr>
          <w:rFonts w:ascii="Calibri" w:eastAsia="Calibri" w:hAnsi="Calibri" w:cs="Times New Roman"/>
          <w:sz w:val="24"/>
          <w:szCs w:val="24"/>
        </w:rPr>
        <w:t xml:space="preserve">laboratorio,  libros y resúmenes de </w:t>
      </w:r>
      <w:proofErr w:type="spellStart"/>
      <w:r w:rsidRPr="00494BBA">
        <w:rPr>
          <w:rFonts w:ascii="Calibri" w:eastAsia="Calibri" w:hAnsi="Calibri" w:cs="Times New Roman"/>
          <w:sz w:val="24"/>
          <w:szCs w:val="24"/>
        </w:rPr>
        <w:t>joumal</w:t>
      </w:r>
      <w:proofErr w:type="spellEnd"/>
      <w:r w:rsidRPr="00494BBA">
        <w:rPr>
          <w:rFonts w:ascii="Calibri" w:eastAsia="Calibri" w:hAnsi="Calibri" w:cs="Times New Roman"/>
          <w:sz w:val="24"/>
          <w:szCs w:val="24"/>
        </w:rPr>
        <w:t>.</w:t>
      </w:r>
    </w:p>
    <w:p w:rsidR="00402D64" w:rsidRDefault="00402D64" w:rsidP="00402D64">
      <w:pPr>
        <w:pStyle w:val="Sinespaciado"/>
        <w:rPr>
          <w:sz w:val="24"/>
          <w:szCs w:val="24"/>
        </w:rPr>
      </w:pPr>
    </w:p>
    <w:p w:rsidR="00402D64" w:rsidRDefault="00402D64" w:rsidP="00402D64">
      <w:pPr>
        <w:pStyle w:val="Sinespaciado"/>
        <w:rPr>
          <w:sz w:val="24"/>
          <w:szCs w:val="24"/>
        </w:rPr>
      </w:pPr>
      <w:r w:rsidRPr="00BB42FF">
        <w:rPr>
          <w:b/>
          <w:sz w:val="24"/>
          <w:szCs w:val="24"/>
        </w:rPr>
        <w:t xml:space="preserve">IV. </w:t>
      </w:r>
      <w:r w:rsidRPr="00BB42FF">
        <w:rPr>
          <w:b/>
          <w:sz w:val="24"/>
          <w:szCs w:val="24"/>
        </w:rPr>
        <w:tab/>
        <w:t>CONTENIDO TEMÁTICO Y CRONOGRAMA</w:t>
      </w:r>
    </w:p>
    <w:p w:rsidR="00402D64" w:rsidRDefault="00402D64" w:rsidP="00402D64">
      <w:pPr>
        <w:rPr>
          <w:b/>
        </w:rPr>
      </w:pPr>
      <w:r>
        <w:rPr>
          <w:b/>
        </w:rPr>
        <w:t xml:space="preserve">               UNIDAD I</w:t>
      </w:r>
    </w:p>
    <w:tbl>
      <w:tblPr>
        <w:tblStyle w:val="Tablaconcuadrcula"/>
        <w:tblW w:w="0" w:type="auto"/>
        <w:tblInd w:w="-432" w:type="dxa"/>
        <w:tblLook w:val="01E0"/>
      </w:tblPr>
      <w:tblGrid>
        <w:gridCol w:w="2679"/>
        <w:gridCol w:w="3125"/>
        <w:gridCol w:w="2307"/>
        <w:gridCol w:w="1375"/>
      </w:tblGrid>
      <w:tr w:rsidR="00402D64" w:rsidTr="00AF430E">
        <w:tc>
          <w:tcPr>
            <w:tcW w:w="2741" w:type="dxa"/>
          </w:tcPr>
          <w:p w:rsidR="00402D64" w:rsidRPr="00215FE9" w:rsidRDefault="00402D64" w:rsidP="00AF430E">
            <w:r>
              <w:t>OBJETIVOS</w:t>
            </w:r>
          </w:p>
        </w:tc>
        <w:tc>
          <w:tcPr>
            <w:tcW w:w="3199" w:type="dxa"/>
          </w:tcPr>
          <w:p w:rsidR="00402D64" w:rsidRPr="00215FE9" w:rsidRDefault="00402D64" w:rsidP="00AF430E">
            <w:r>
              <w:t>CONTENIDO ANALITICO</w:t>
            </w:r>
          </w:p>
        </w:tc>
        <w:tc>
          <w:tcPr>
            <w:tcW w:w="2340" w:type="dxa"/>
          </w:tcPr>
          <w:p w:rsidR="00402D64" w:rsidRPr="00215FE9" w:rsidRDefault="00402D64" w:rsidP="00AF430E">
            <w:r>
              <w:t>PRACTICA</w:t>
            </w:r>
          </w:p>
        </w:tc>
        <w:tc>
          <w:tcPr>
            <w:tcW w:w="1391" w:type="dxa"/>
          </w:tcPr>
          <w:p w:rsidR="00402D64" w:rsidRPr="00215FE9" w:rsidRDefault="00402D64" w:rsidP="00AF430E">
            <w:r w:rsidRPr="00215FE9">
              <w:t>SEMANA</w:t>
            </w:r>
          </w:p>
        </w:tc>
      </w:tr>
      <w:tr w:rsidR="00402D64" w:rsidRPr="00D50B61" w:rsidTr="00AF430E"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b/>
                <w:sz w:val="24"/>
                <w:szCs w:val="24"/>
              </w:rPr>
              <w:t xml:space="preserve">-  </w:t>
            </w:r>
            <w:r w:rsidRPr="00D50B61">
              <w:rPr>
                <w:rFonts w:asciiTheme="minorHAnsi" w:hAnsiTheme="minorHAnsi"/>
                <w:sz w:val="24"/>
                <w:szCs w:val="24"/>
              </w:rPr>
              <w:t>Conocer y diferenciar los diferentes conceptos utilizados en el campo de la nutrición</w:t>
            </w:r>
          </w:p>
        </w:tc>
        <w:tc>
          <w:tcPr>
            <w:tcW w:w="3199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- Los alimentos. Alimentos ricos en carbohidratos, lípidos y proteínas. Alimentación y Nutrición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- Factores condicionantes de la nutrición. Alimentación y Salud</w:t>
            </w:r>
          </w:p>
        </w:tc>
        <w:tc>
          <w:tcPr>
            <w:tcW w:w="2340" w:type="dxa"/>
          </w:tcPr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       1</w:t>
            </w:r>
          </w:p>
        </w:tc>
      </w:tr>
      <w:tr w:rsidR="00402D64" w:rsidRPr="00D50B61" w:rsidTr="00AF430E"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- Relacionar la nutrición con otras ciencias. Manejar las tablas de composición de alimentos 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- Conocer propiedades de alimentos funcionales</w:t>
            </w:r>
          </w:p>
        </w:tc>
        <w:tc>
          <w:tcPr>
            <w:tcW w:w="3199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- Factores determinantes de los hábitos alimentarios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- Alimentos funcionales. Concepto y propiedades.</w:t>
            </w:r>
          </w:p>
        </w:tc>
        <w:tc>
          <w:tcPr>
            <w:tcW w:w="2340" w:type="dxa"/>
          </w:tcPr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Práctica 1: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Determinación de los términos más usados en la evaluación de dietas.</w:t>
            </w:r>
          </w:p>
        </w:tc>
        <w:tc>
          <w:tcPr>
            <w:tcW w:w="139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      2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02D64" w:rsidRPr="00D50B61" w:rsidTr="00AF430E">
        <w:trPr>
          <w:trHeight w:val="141"/>
        </w:trPr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- Capacitar al estudiante la comprensión de </w:t>
            </w:r>
            <w:r w:rsidRPr="00D50B6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energía , su relación con el hombre y el aporte de energía de los alimentos </w:t>
            </w:r>
          </w:p>
        </w:tc>
        <w:tc>
          <w:tcPr>
            <w:tcW w:w="3199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 Metabolismo energético. Energía y calor. </w:t>
            </w:r>
            <w:r w:rsidRPr="00D50B61">
              <w:rPr>
                <w:rFonts w:asciiTheme="minorHAnsi" w:hAnsiTheme="minorHAnsi"/>
                <w:sz w:val="24"/>
                <w:szCs w:val="24"/>
              </w:rPr>
              <w:lastRenderedPageBreak/>
              <w:t>Determinación  de las calorías de los alimentos. Medición del consumo energético. Metabolismo basal.</w:t>
            </w:r>
          </w:p>
        </w:tc>
        <w:tc>
          <w:tcPr>
            <w:tcW w:w="2340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Práctica 2: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lastRenderedPageBreak/>
              <w:t>Evaluación Preliminar de una dieta.</w:t>
            </w:r>
          </w:p>
        </w:tc>
        <w:tc>
          <w:tcPr>
            <w:tcW w:w="1391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      3</w:t>
            </w:r>
          </w:p>
        </w:tc>
      </w:tr>
      <w:tr w:rsidR="00402D64" w:rsidRPr="00D50B61" w:rsidTr="00AF430E">
        <w:trPr>
          <w:trHeight w:val="140"/>
        </w:trPr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lastRenderedPageBreak/>
              <w:t>- Conocer la distribución y las funciones que cumple el agua en el organismo</w:t>
            </w:r>
          </w:p>
        </w:tc>
        <w:tc>
          <w:tcPr>
            <w:tcW w:w="3199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26426E" w:rsidRPr="00D50B61">
              <w:rPr>
                <w:rFonts w:asciiTheme="minorHAnsi" w:hAnsiTheme="minorHAnsi"/>
                <w:sz w:val="24"/>
                <w:szCs w:val="24"/>
              </w:rPr>
              <w:t>Digestión,</w:t>
            </w: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absorción y metabolismo de los nutrientes alimentarios.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Práctica 3: Criterios para el manejo de tablas de composición de alimentos</w:t>
            </w:r>
          </w:p>
        </w:tc>
        <w:tc>
          <w:tcPr>
            <w:tcW w:w="1391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      4</w:t>
            </w:r>
          </w:p>
        </w:tc>
      </w:tr>
    </w:tbl>
    <w:p w:rsidR="00402D64" w:rsidRDefault="00402D64" w:rsidP="00402D64">
      <w:pPr>
        <w:rPr>
          <w:b/>
          <w:sz w:val="24"/>
          <w:szCs w:val="24"/>
        </w:rPr>
      </w:pPr>
    </w:p>
    <w:p w:rsidR="00402D64" w:rsidRPr="00D50B61" w:rsidRDefault="00402D64" w:rsidP="00402D64">
      <w:pPr>
        <w:rPr>
          <w:b/>
          <w:sz w:val="24"/>
          <w:szCs w:val="24"/>
        </w:rPr>
      </w:pPr>
      <w:r w:rsidRPr="00D50B61">
        <w:rPr>
          <w:b/>
          <w:sz w:val="24"/>
          <w:szCs w:val="24"/>
        </w:rPr>
        <w:t>UNIDAD II</w:t>
      </w:r>
    </w:p>
    <w:tbl>
      <w:tblPr>
        <w:tblStyle w:val="Tablaconcuadrcula"/>
        <w:tblW w:w="0" w:type="auto"/>
        <w:tblInd w:w="-432" w:type="dxa"/>
        <w:tblLook w:val="01E0"/>
      </w:tblPr>
      <w:tblGrid>
        <w:gridCol w:w="2688"/>
        <w:gridCol w:w="2781"/>
        <w:gridCol w:w="1963"/>
        <w:gridCol w:w="2054"/>
      </w:tblGrid>
      <w:tr w:rsidR="00402D64" w:rsidRPr="00D50B61" w:rsidTr="00AF430E"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OBJETIVOS</w:t>
            </w:r>
          </w:p>
        </w:tc>
        <w:tc>
          <w:tcPr>
            <w:tcW w:w="2839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CONTENIDO ANALITICO</w:t>
            </w:r>
          </w:p>
        </w:tc>
        <w:tc>
          <w:tcPr>
            <w:tcW w:w="1980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PRACTICA</w:t>
            </w:r>
          </w:p>
        </w:tc>
        <w:tc>
          <w:tcPr>
            <w:tcW w:w="211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SEMANA</w:t>
            </w:r>
          </w:p>
        </w:tc>
      </w:tr>
      <w:tr w:rsidR="00402D64" w:rsidRPr="00D50B61" w:rsidTr="00AF430E"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Identificar a los carbohidratos en los alimentos y comprender las funciones que cumple en el organismo</w:t>
            </w:r>
          </w:p>
        </w:tc>
        <w:tc>
          <w:tcPr>
            <w:tcW w:w="2839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- El </w:t>
            </w:r>
            <w:proofErr w:type="gramStart"/>
            <w:r w:rsidRPr="00D50B61">
              <w:rPr>
                <w:rFonts w:asciiTheme="minorHAnsi" w:hAnsiTheme="minorHAnsi"/>
                <w:sz w:val="24"/>
                <w:szCs w:val="24"/>
              </w:rPr>
              <w:t>agua .</w:t>
            </w:r>
            <w:proofErr w:type="gramEnd"/>
            <w:r w:rsidRPr="00D50B61">
              <w:rPr>
                <w:rFonts w:asciiTheme="minorHAnsi" w:hAnsiTheme="minorHAnsi"/>
                <w:sz w:val="24"/>
                <w:szCs w:val="24"/>
              </w:rPr>
              <w:t xml:space="preserve"> Importancia del agua en la alimentación humana. Componente líquido y electrolitos. Equilibrio </w:t>
            </w:r>
            <w:proofErr w:type="gramStart"/>
            <w:r w:rsidRPr="00D50B61">
              <w:rPr>
                <w:rFonts w:asciiTheme="minorHAnsi" w:hAnsiTheme="minorHAnsi"/>
                <w:sz w:val="24"/>
                <w:szCs w:val="24"/>
              </w:rPr>
              <w:t>hídrico .</w:t>
            </w:r>
            <w:proofErr w:type="gramEnd"/>
            <w:r w:rsidRPr="00D50B61">
              <w:rPr>
                <w:rFonts w:asciiTheme="minorHAnsi" w:hAnsiTheme="minorHAnsi"/>
                <w:sz w:val="24"/>
                <w:szCs w:val="24"/>
              </w:rPr>
              <w:t xml:space="preserve"> Desbalance electrolítico.</w:t>
            </w:r>
          </w:p>
        </w:tc>
        <w:tc>
          <w:tcPr>
            <w:tcW w:w="1980" w:type="dxa"/>
          </w:tcPr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Práctica 4: Determinación y cuantificación del contenido  de agua  del menú de un día 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1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        5</w:t>
            </w:r>
          </w:p>
        </w:tc>
      </w:tr>
      <w:tr w:rsidR="00402D64" w:rsidRPr="00D50B61" w:rsidTr="00AF430E"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Capacitar al estudiante a distinguir las grasas que son beneficiosas para el </w:t>
            </w:r>
            <w:proofErr w:type="gramStart"/>
            <w:r w:rsidRPr="00D50B61">
              <w:rPr>
                <w:rFonts w:asciiTheme="minorHAnsi" w:hAnsiTheme="minorHAnsi"/>
                <w:sz w:val="24"/>
                <w:szCs w:val="24"/>
              </w:rPr>
              <w:t>hombre ,</w:t>
            </w:r>
            <w:proofErr w:type="gramEnd"/>
            <w:r w:rsidRPr="00D50B61">
              <w:rPr>
                <w:rFonts w:asciiTheme="minorHAnsi" w:hAnsiTheme="minorHAnsi"/>
                <w:sz w:val="24"/>
                <w:szCs w:val="24"/>
              </w:rPr>
              <w:t xml:space="preserve"> sus funciones y calcular sus requerimientos.</w:t>
            </w:r>
          </w:p>
        </w:tc>
        <w:tc>
          <w:tcPr>
            <w:tcW w:w="2839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Carbohidratos.  Valor nutricional y energético. Metabolismo y requerimientos. </w:t>
            </w:r>
            <w:r>
              <w:rPr>
                <w:rFonts w:asciiTheme="minorHAnsi" w:hAnsiTheme="minorHAnsi"/>
                <w:sz w:val="24"/>
                <w:szCs w:val="24"/>
              </w:rPr>
              <w:t>Fibra</w:t>
            </w:r>
          </w:p>
        </w:tc>
        <w:tc>
          <w:tcPr>
            <w:tcW w:w="1980" w:type="dxa"/>
          </w:tcPr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Práctica 5: 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Determinación y distribución de agua corporal en el hombre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          6</w:t>
            </w:r>
          </w:p>
        </w:tc>
      </w:tr>
      <w:tr w:rsidR="00402D64" w:rsidRPr="00D50B61" w:rsidTr="00AF430E">
        <w:trPr>
          <w:trHeight w:val="141"/>
        </w:trPr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Capacitar al estudiante para que señale la función  de las proteínas y sus requerimientos  </w:t>
            </w:r>
          </w:p>
        </w:tc>
        <w:tc>
          <w:tcPr>
            <w:tcW w:w="2839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Las grasas en la nutrición humana. Valor nutricional y energético. Metabolismo y requerimientos. Ácidos grasos esenciales. Colesterol.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Práctica 6: Ingesta total de nutrientes y </w:t>
            </w:r>
            <w:proofErr w:type="spellStart"/>
            <w:r w:rsidRPr="00D50B61">
              <w:rPr>
                <w:rFonts w:asciiTheme="minorHAnsi" w:hAnsiTheme="minorHAnsi"/>
                <w:sz w:val="24"/>
                <w:szCs w:val="24"/>
              </w:rPr>
              <w:t>calculo</w:t>
            </w:r>
            <w:proofErr w:type="spellEnd"/>
            <w:r w:rsidRPr="00D50B61">
              <w:rPr>
                <w:rFonts w:asciiTheme="minorHAnsi" w:hAnsiTheme="minorHAnsi"/>
                <w:sz w:val="24"/>
                <w:szCs w:val="24"/>
              </w:rPr>
              <w:t xml:space="preserve"> del consumo energético y del gasto energético</w:t>
            </w:r>
          </w:p>
        </w:tc>
        <w:tc>
          <w:tcPr>
            <w:tcW w:w="2111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50B61">
              <w:rPr>
                <w:rFonts w:asciiTheme="minorHAnsi" w:hAnsiTheme="minorHAnsi"/>
                <w:b/>
                <w:sz w:val="24"/>
                <w:szCs w:val="24"/>
              </w:rPr>
              <w:t xml:space="preserve">          7</w:t>
            </w:r>
          </w:p>
        </w:tc>
      </w:tr>
    </w:tbl>
    <w:p w:rsidR="00402D64" w:rsidRDefault="00402D64" w:rsidP="00402D64">
      <w:pPr>
        <w:rPr>
          <w:b/>
          <w:sz w:val="24"/>
          <w:szCs w:val="24"/>
        </w:rPr>
      </w:pPr>
    </w:p>
    <w:p w:rsidR="00402D64" w:rsidRDefault="00402D64" w:rsidP="00402D64">
      <w:pPr>
        <w:rPr>
          <w:b/>
          <w:sz w:val="24"/>
          <w:szCs w:val="24"/>
        </w:rPr>
      </w:pPr>
    </w:p>
    <w:p w:rsidR="00402D64" w:rsidRPr="00D50B61" w:rsidRDefault="00402D64" w:rsidP="00402D64">
      <w:pPr>
        <w:rPr>
          <w:b/>
          <w:sz w:val="24"/>
          <w:szCs w:val="24"/>
        </w:rPr>
      </w:pPr>
    </w:p>
    <w:p w:rsidR="00402D64" w:rsidRPr="00D50B61" w:rsidRDefault="00402D64" w:rsidP="00402D64">
      <w:pPr>
        <w:ind w:left="360"/>
        <w:rPr>
          <w:sz w:val="24"/>
          <w:szCs w:val="24"/>
        </w:rPr>
      </w:pPr>
      <w:r w:rsidRPr="00D50B61">
        <w:rPr>
          <w:sz w:val="24"/>
          <w:szCs w:val="24"/>
        </w:rPr>
        <w:lastRenderedPageBreak/>
        <w:t>EVALUACION PARCIAL   Teoría y  Práctica  (SEMANA 8)</w:t>
      </w:r>
    </w:p>
    <w:p w:rsidR="00402D64" w:rsidRPr="00D50B61" w:rsidRDefault="00402D64" w:rsidP="00402D64">
      <w:pPr>
        <w:ind w:left="360"/>
        <w:rPr>
          <w:b/>
          <w:sz w:val="24"/>
          <w:szCs w:val="24"/>
        </w:rPr>
      </w:pPr>
      <w:r w:rsidRPr="00D50B61">
        <w:rPr>
          <w:b/>
          <w:sz w:val="24"/>
          <w:szCs w:val="24"/>
        </w:rPr>
        <w:t>UNIDAD III</w:t>
      </w:r>
    </w:p>
    <w:tbl>
      <w:tblPr>
        <w:tblStyle w:val="Tablaconcuadrcula"/>
        <w:tblW w:w="0" w:type="auto"/>
        <w:tblInd w:w="-432" w:type="dxa"/>
        <w:tblLook w:val="01E0"/>
      </w:tblPr>
      <w:tblGrid>
        <w:gridCol w:w="2506"/>
        <w:gridCol w:w="3328"/>
        <w:gridCol w:w="1829"/>
        <w:gridCol w:w="1823"/>
      </w:tblGrid>
      <w:tr w:rsidR="00402D64" w:rsidRPr="00D50B61" w:rsidTr="00AF430E"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OBJETIVOS</w:t>
            </w:r>
          </w:p>
        </w:tc>
        <w:tc>
          <w:tcPr>
            <w:tcW w:w="2839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CONTENIDO ANALITICO</w:t>
            </w:r>
          </w:p>
        </w:tc>
        <w:tc>
          <w:tcPr>
            <w:tcW w:w="1980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PRACTICA</w:t>
            </w:r>
          </w:p>
        </w:tc>
        <w:tc>
          <w:tcPr>
            <w:tcW w:w="211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SEMANA</w:t>
            </w:r>
          </w:p>
        </w:tc>
      </w:tr>
      <w:tr w:rsidR="00402D64" w:rsidRPr="00D50B61" w:rsidTr="00AF430E"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- Explicar la importancia de las vitaminas </w:t>
            </w:r>
            <w:proofErr w:type="gramStart"/>
            <w:r w:rsidRPr="00D50B61">
              <w:rPr>
                <w:rFonts w:asciiTheme="minorHAnsi" w:hAnsiTheme="minorHAnsi"/>
                <w:sz w:val="24"/>
                <w:szCs w:val="24"/>
              </w:rPr>
              <w:t xml:space="preserve">y mi perales </w:t>
            </w:r>
            <w:proofErr w:type="gramEnd"/>
            <w:r w:rsidRPr="00D50B61">
              <w:rPr>
                <w:rFonts w:asciiTheme="minorHAnsi" w:hAnsiTheme="minorHAnsi"/>
                <w:sz w:val="24"/>
                <w:szCs w:val="24"/>
              </w:rPr>
              <w:t xml:space="preserve"> en la nutrición humana.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- Explicar sus funciones y los síntomas de las deficiencias</w:t>
            </w:r>
          </w:p>
        </w:tc>
        <w:tc>
          <w:tcPr>
            <w:tcW w:w="2839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Las proteínas en la nutrición humana. Metabolismo y </w:t>
            </w:r>
            <w:proofErr w:type="gramStart"/>
            <w:r w:rsidRPr="00D50B61">
              <w:rPr>
                <w:rFonts w:asciiTheme="minorHAnsi" w:hAnsiTheme="minorHAnsi"/>
                <w:sz w:val="24"/>
                <w:szCs w:val="24"/>
              </w:rPr>
              <w:t>requerimientos .</w:t>
            </w:r>
            <w:proofErr w:type="gramEnd"/>
          </w:p>
        </w:tc>
        <w:tc>
          <w:tcPr>
            <w:tcW w:w="1980" w:type="dxa"/>
          </w:tcPr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Práctica 6</w:t>
            </w:r>
          </w:p>
        </w:tc>
        <w:tc>
          <w:tcPr>
            <w:tcW w:w="211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       8 y 9</w:t>
            </w:r>
          </w:p>
        </w:tc>
      </w:tr>
      <w:tr w:rsidR="00402D64" w:rsidRPr="00D50B61" w:rsidTr="00AF430E"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- Señalar  los factores anti nutricionales más importantes  en los alimentos y su papel en la absorción de nutrientes</w:t>
            </w:r>
          </w:p>
        </w:tc>
        <w:tc>
          <w:tcPr>
            <w:tcW w:w="2839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Valor nutricional y energético. Aminoácidos esenciales.</w:t>
            </w:r>
          </w:p>
        </w:tc>
        <w:tc>
          <w:tcPr>
            <w:tcW w:w="1980" w:type="dxa"/>
          </w:tcPr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Práctica 8: 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Formulación </w:t>
            </w: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de mezclas alimenticias.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1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         10</w:t>
            </w:r>
          </w:p>
        </w:tc>
      </w:tr>
      <w:tr w:rsidR="00402D64" w:rsidRPr="00D50B61" w:rsidTr="00AF430E">
        <w:trPr>
          <w:trHeight w:val="141"/>
        </w:trPr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- Conocer y aplicar los principales métodos para evaluar nutricionalmente a los alimentos.</w:t>
            </w:r>
          </w:p>
        </w:tc>
        <w:tc>
          <w:tcPr>
            <w:tcW w:w="2839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Métodos de evaluación nutricional de los alimentos. Análisis </w:t>
            </w:r>
            <w:proofErr w:type="spellStart"/>
            <w:proofErr w:type="gramStart"/>
            <w:r w:rsidRPr="00D50B61">
              <w:rPr>
                <w:rFonts w:asciiTheme="minorHAnsi" w:hAnsiTheme="minorHAnsi"/>
                <w:sz w:val="24"/>
                <w:szCs w:val="24"/>
              </w:rPr>
              <w:t>químico</w:t>
            </w:r>
            <w:r>
              <w:rPr>
                <w:rFonts w:asciiTheme="minorHAnsi" w:hAnsiTheme="minorHAnsi"/>
                <w:sz w:val="24"/>
                <w:szCs w:val="24"/>
              </w:rPr>
              <w:t>proximal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Score proteico </w:t>
            </w: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aminoàcidico</w:t>
            </w:r>
            <w:r w:rsidRPr="00D50B61">
              <w:rPr>
                <w:rFonts w:asciiTheme="minorHAnsi" w:hAnsiTheme="minorHAnsi"/>
                <w:sz w:val="24"/>
                <w:szCs w:val="24"/>
              </w:rPr>
              <w:t>.Pruebasbiológicas</w:t>
            </w:r>
            <w:proofErr w:type="spellEnd"/>
            <w:r w:rsidRPr="00D50B61">
              <w:rPr>
                <w:rFonts w:asciiTheme="minorHAnsi" w:hAnsiTheme="minorHAnsi"/>
                <w:sz w:val="24"/>
                <w:szCs w:val="24"/>
              </w:rPr>
              <w:t xml:space="preserve"> .</w:t>
            </w:r>
            <w:proofErr w:type="gramEnd"/>
            <w:r w:rsidRPr="00D50B61">
              <w:rPr>
                <w:rFonts w:asciiTheme="minorHAnsi" w:hAnsiTheme="minorHAnsi"/>
                <w:sz w:val="24"/>
                <w:szCs w:val="24"/>
              </w:rPr>
              <w:t xml:space="preserve"> Ensayos en vivo</w:t>
            </w:r>
            <w:r>
              <w:rPr>
                <w:rFonts w:asciiTheme="minorHAnsi" w:hAnsiTheme="minorHAnsi"/>
                <w:sz w:val="24"/>
                <w:szCs w:val="24"/>
              </w:rPr>
              <w:t>: PER, NPU</w:t>
            </w:r>
            <w:r w:rsidRPr="00D50B61">
              <w:rPr>
                <w:rFonts w:asciiTheme="minorHAnsi" w:hAnsiTheme="minorHAnsi"/>
                <w:sz w:val="24"/>
                <w:szCs w:val="24"/>
              </w:rPr>
              <w:t>. Ensayos in Vitro. Concepto de biodisponibilidad.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Práctica 7: 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Pruebas  Biológicas</w:t>
            </w:r>
          </w:p>
        </w:tc>
        <w:tc>
          <w:tcPr>
            <w:tcW w:w="2111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617995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617995">
              <w:rPr>
                <w:rFonts w:asciiTheme="minorHAnsi" w:hAnsiTheme="minorHAnsi"/>
                <w:sz w:val="24"/>
                <w:szCs w:val="24"/>
              </w:rPr>
              <w:t xml:space="preserve">        11 </w:t>
            </w:r>
          </w:p>
        </w:tc>
      </w:tr>
    </w:tbl>
    <w:p w:rsidR="00402D64" w:rsidRPr="00D50B61" w:rsidRDefault="00402D64" w:rsidP="00402D64">
      <w:pPr>
        <w:ind w:left="360"/>
        <w:rPr>
          <w:b/>
          <w:sz w:val="24"/>
          <w:szCs w:val="24"/>
        </w:rPr>
      </w:pPr>
      <w:r w:rsidRPr="00D50B61">
        <w:rPr>
          <w:b/>
          <w:sz w:val="24"/>
          <w:szCs w:val="24"/>
        </w:rPr>
        <w:t>UNIDAD IV</w:t>
      </w:r>
    </w:p>
    <w:tbl>
      <w:tblPr>
        <w:tblStyle w:val="Tablaconcuadrcula"/>
        <w:tblW w:w="0" w:type="auto"/>
        <w:tblInd w:w="-432" w:type="dxa"/>
        <w:tblLook w:val="01E0"/>
      </w:tblPr>
      <w:tblGrid>
        <w:gridCol w:w="2696"/>
        <w:gridCol w:w="2785"/>
        <w:gridCol w:w="1950"/>
        <w:gridCol w:w="2055"/>
      </w:tblGrid>
      <w:tr w:rsidR="00402D64" w:rsidRPr="00D50B61" w:rsidTr="00AF430E"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OBJETIVOS</w:t>
            </w:r>
          </w:p>
        </w:tc>
        <w:tc>
          <w:tcPr>
            <w:tcW w:w="2839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CONTENIDO ANALITICO</w:t>
            </w:r>
          </w:p>
        </w:tc>
        <w:tc>
          <w:tcPr>
            <w:tcW w:w="1980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PRACTICA</w:t>
            </w:r>
          </w:p>
        </w:tc>
        <w:tc>
          <w:tcPr>
            <w:tcW w:w="211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SEMANA</w:t>
            </w:r>
          </w:p>
        </w:tc>
      </w:tr>
      <w:tr w:rsidR="00402D64" w:rsidRPr="00D50B61" w:rsidTr="00AF430E"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Conocer los efectos tecnológicos sobre la calidad nutricional de los alimentos </w:t>
            </w:r>
          </w:p>
        </w:tc>
        <w:tc>
          <w:tcPr>
            <w:tcW w:w="2839" w:type="dxa"/>
          </w:tcPr>
          <w:p w:rsidR="00402D64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Importancia de las vitaminas y minerales en la nutrición humana. Vitaminas hidrosolubles y liposolubles.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Elementos 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Inorgánicos (</w:t>
            </w:r>
            <w:r w:rsidRPr="00D50B61">
              <w:rPr>
                <w:rFonts w:asciiTheme="minorHAnsi" w:hAnsiTheme="minorHAnsi"/>
                <w:sz w:val="24"/>
                <w:szCs w:val="24"/>
              </w:rPr>
              <w:t xml:space="preserve">Minerales y elementos </w:t>
            </w:r>
            <w:r>
              <w:rPr>
                <w:rFonts w:asciiTheme="minorHAnsi" w:hAnsiTheme="minorHAnsi"/>
                <w:sz w:val="24"/>
                <w:szCs w:val="24"/>
              </w:rPr>
              <w:t>trazas)</w:t>
            </w:r>
          </w:p>
        </w:tc>
        <w:tc>
          <w:tcPr>
            <w:tcW w:w="1980" w:type="dxa"/>
          </w:tcPr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>Práctica 9: Fo</w:t>
            </w:r>
            <w:r>
              <w:rPr>
                <w:rFonts w:asciiTheme="minorHAnsi" w:hAnsiTheme="minorHAnsi"/>
                <w:sz w:val="24"/>
                <w:szCs w:val="24"/>
              </w:rPr>
              <w:t>rmulación de dietas</w:t>
            </w:r>
            <w:r w:rsidRPr="00D50B6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11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         12</w:t>
            </w:r>
          </w:p>
        </w:tc>
      </w:tr>
      <w:tr w:rsidR="00402D64" w:rsidRPr="00D50B61" w:rsidTr="00AF430E"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Entender </w:t>
            </w:r>
            <w:proofErr w:type="spellStart"/>
            <w:r w:rsidRPr="00D50B61">
              <w:rPr>
                <w:rFonts w:asciiTheme="minorHAnsi" w:hAnsiTheme="minorHAnsi"/>
                <w:sz w:val="24"/>
                <w:szCs w:val="24"/>
              </w:rPr>
              <w:t>como</w:t>
            </w:r>
            <w:proofErr w:type="spellEnd"/>
            <w:r w:rsidRPr="00D50B61">
              <w:rPr>
                <w:rFonts w:asciiTheme="minorHAnsi" w:hAnsiTheme="minorHAnsi"/>
                <w:sz w:val="24"/>
                <w:szCs w:val="24"/>
              </w:rPr>
              <w:t xml:space="preserve"> se puede evaluar nutricionalmente a un individuo </w:t>
            </w:r>
          </w:p>
        </w:tc>
        <w:tc>
          <w:tcPr>
            <w:tcW w:w="2839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Factores </w:t>
            </w:r>
            <w:proofErr w:type="spellStart"/>
            <w:r w:rsidRPr="00D50B61">
              <w:rPr>
                <w:rFonts w:asciiTheme="minorHAnsi" w:hAnsiTheme="minorHAnsi"/>
                <w:sz w:val="24"/>
                <w:szCs w:val="24"/>
              </w:rPr>
              <w:t>antinutricionales</w:t>
            </w:r>
            <w:proofErr w:type="spellEnd"/>
            <w:r w:rsidRPr="00D50B61">
              <w:rPr>
                <w:rFonts w:asciiTheme="minorHAnsi" w:hAnsiTheme="minorHAnsi"/>
                <w:sz w:val="24"/>
                <w:szCs w:val="24"/>
              </w:rPr>
              <w:t xml:space="preserve"> en los alimentos. Su influencia sobre la absorción de nutrientes.</w:t>
            </w:r>
          </w:p>
        </w:tc>
        <w:tc>
          <w:tcPr>
            <w:tcW w:w="1980" w:type="dxa"/>
          </w:tcPr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B5477D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Seminario 1</w:t>
            </w:r>
          </w:p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   13    y 14 </w:t>
            </w:r>
          </w:p>
        </w:tc>
      </w:tr>
      <w:tr w:rsidR="00402D64" w:rsidRPr="00D50B61" w:rsidTr="00AF430E">
        <w:trPr>
          <w:trHeight w:val="141"/>
        </w:trPr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Participar al alumno del curso  para su desarrollo </w:t>
            </w:r>
            <w:r w:rsidRPr="00D50B6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personal y profesional  </w:t>
            </w:r>
          </w:p>
        </w:tc>
        <w:tc>
          <w:tcPr>
            <w:tcW w:w="2839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Seminario 2</w:t>
            </w:r>
          </w:p>
        </w:tc>
        <w:tc>
          <w:tcPr>
            <w:tcW w:w="1980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Seminario 3</w:t>
            </w:r>
          </w:p>
        </w:tc>
        <w:tc>
          <w:tcPr>
            <w:tcW w:w="2111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    15</w:t>
            </w:r>
          </w:p>
        </w:tc>
      </w:tr>
      <w:tr w:rsidR="00402D64" w:rsidRPr="00D50B61" w:rsidTr="00AF430E">
        <w:trPr>
          <w:trHeight w:val="140"/>
        </w:trPr>
        <w:tc>
          <w:tcPr>
            <w:tcW w:w="2741" w:type="dxa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Participar al alumno del curso  para su desarrollo personal y profesional  </w:t>
            </w:r>
          </w:p>
        </w:tc>
        <w:tc>
          <w:tcPr>
            <w:tcW w:w="2839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Seminario </w:t>
            </w: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Seminario 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111" w:type="dxa"/>
            <w:shd w:val="clear" w:color="auto" w:fill="auto"/>
          </w:tcPr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02D64" w:rsidRPr="00D50B61" w:rsidRDefault="00402D64" w:rsidP="00AF430E">
            <w:pPr>
              <w:rPr>
                <w:rFonts w:asciiTheme="minorHAnsi" w:hAnsiTheme="minorHAnsi"/>
                <w:sz w:val="24"/>
                <w:szCs w:val="24"/>
              </w:rPr>
            </w:pPr>
            <w:r w:rsidRPr="00D50B61">
              <w:rPr>
                <w:rFonts w:asciiTheme="minorHAnsi" w:hAnsiTheme="minorHAnsi"/>
                <w:sz w:val="24"/>
                <w:szCs w:val="24"/>
              </w:rPr>
              <w:t xml:space="preserve">     16</w:t>
            </w:r>
          </w:p>
        </w:tc>
      </w:tr>
    </w:tbl>
    <w:p w:rsidR="00402D64" w:rsidRDefault="00402D64" w:rsidP="00402D64">
      <w:pPr>
        <w:ind w:left="360"/>
      </w:pPr>
      <w:r>
        <w:t xml:space="preserve">EVALUACION </w:t>
      </w:r>
    </w:p>
    <w:p w:rsidR="00402D64" w:rsidRDefault="00402D64" w:rsidP="00402D64">
      <w:pPr>
        <w:ind w:left="360"/>
      </w:pPr>
      <w:r>
        <w:rPr>
          <w:sz w:val="24"/>
          <w:szCs w:val="24"/>
        </w:rPr>
        <w:t xml:space="preserve">. </w:t>
      </w:r>
      <w:r>
        <w:t>Temas de Seminario:</w:t>
      </w:r>
    </w:p>
    <w:p w:rsidR="00402D64" w:rsidRDefault="00402D64" w:rsidP="00402D64">
      <w:pPr>
        <w:pStyle w:val="Sinespaciado"/>
        <w:numPr>
          <w:ilvl w:val="0"/>
          <w:numId w:val="2"/>
        </w:numPr>
      </w:pPr>
      <w:r>
        <w:t>Alimentación y nutrición en  la gestación y lactancia. Necesidades nutricionales</w:t>
      </w:r>
    </w:p>
    <w:p w:rsidR="00402D64" w:rsidRDefault="00402D64" w:rsidP="00402D64">
      <w:pPr>
        <w:pStyle w:val="Sinespaciado"/>
        <w:numPr>
          <w:ilvl w:val="0"/>
          <w:numId w:val="2"/>
        </w:numPr>
      </w:pPr>
      <w:r>
        <w:rPr>
          <w:sz w:val="24"/>
          <w:szCs w:val="24"/>
        </w:rPr>
        <w:t>*</w:t>
      </w:r>
      <w:r w:rsidRPr="00D50B61">
        <w:rPr>
          <w:sz w:val="24"/>
          <w:szCs w:val="24"/>
        </w:rPr>
        <w:t>Evaluación del estado nutricional de un individuo.  Antropometría</w:t>
      </w:r>
      <w:r>
        <w:rPr>
          <w:sz w:val="24"/>
          <w:szCs w:val="24"/>
        </w:rPr>
        <w:t>. Pruebas bioquímicas y encuestas alimentarias.</w:t>
      </w:r>
    </w:p>
    <w:p w:rsidR="00402D64" w:rsidRDefault="00402D64" w:rsidP="00402D64">
      <w:pPr>
        <w:pStyle w:val="Sinespaciado"/>
        <w:numPr>
          <w:ilvl w:val="0"/>
          <w:numId w:val="2"/>
        </w:numPr>
      </w:pPr>
      <w:r>
        <w:t xml:space="preserve">Alimentación y nutrición en la primera infancia </w:t>
      </w:r>
      <w:proofErr w:type="gramStart"/>
      <w:r>
        <w:t xml:space="preserve">( </w:t>
      </w:r>
      <w:proofErr w:type="spellStart"/>
      <w:r>
        <w:t>ablactancia</w:t>
      </w:r>
      <w:proofErr w:type="spellEnd"/>
      <w:proofErr w:type="gramEnd"/>
      <w:r>
        <w:t>, sustitutos de leche materna, adición de alimentos sólidos).</w:t>
      </w:r>
    </w:p>
    <w:p w:rsidR="00402D64" w:rsidRDefault="00402D64" w:rsidP="00402D64">
      <w:pPr>
        <w:pStyle w:val="Sinespaciado"/>
        <w:numPr>
          <w:ilvl w:val="0"/>
          <w:numId w:val="2"/>
        </w:numPr>
      </w:pPr>
      <w:r>
        <w:t>Alimentación y nutrición del niño y adolescente.</w:t>
      </w:r>
    </w:p>
    <w:p w:rsidR="00402D64" w:rsidRDefault="00402D64" w:rsidP="00402D64">
      <w:pPr>
        <w:pStyle w:val="Sinespaciado"/>
        <w:numPr>
          <w:ilvl w:val="0"/>
          <w:numId w:val="2"/>
        </w:numPr>
      </w:pPr>
      <w:r>
        <w:t xml:space="preserve">Alimentación y nutrición geriátrica </w:t>
      </w:r>
      <w:proofErr w:type="gramStart"/>
      <w:r>
        <w:t>( Cambios</w:t>
      </w:r>
      <w:proofErr w:type="gramEnd"/>
      <w:r>
        <w:t xml:space="preserve"> fisiológicos , características de su alimentación) .</w:t>
      </w:r>
    </w:p>
    <w:p w:rsidR="00402D64" w:rsidRDefault="00402D64" w:rsidP="00402D64">
      <w:pPr>
        <w:pStyle w:val="Sinespaciado"/>
        <w:numPr>
          <w:ilvl w:val="0"/>
          <w:numId w:val="2"/>
        </w:numPr>
      </w:pPr>
      <w:r>
        <w:t xml:space="preserve">Malnutrición y desarrollo (Efecto de la mal nutrición </w:t>
      </w:r>
      <w:proofErr w:type="spellStart"/>
      <w:proofErr w:type="gramStart"/>
      <w:r>
        <w:t>protéicoenergético</w:t>
      </w:r>
      <w:proofErr w:type="spellEnd"/>
      <w:r>
        <w:t xml:space="preserve"> ,</w:t>
      </w:r>
      <w:proofErr w:type="gramEnd"/>
      <w:r>
        <w:t xml:space="preserve"> tratamiento dietético).</w:t>
      </w:r>
    </w:p>
    <w:p w:rsidR="00402D64" w:rsidRDefault="00402D64" w:rsidP="00402D64">
      <w:pPr>
        <w:pStyle w:val="Sinespaciado"/>
        <w:numPr>
          <w:ilvl w:val="0"/>
          <w:numId w:val="2"/>
        </w:numPr>
      </w:pPr>
      <w:r>
        <w:t>*Efecto  de la Tecnología sobre las sustancias nutritivas  en grupos de productos</w:t>
      </w:r>
    </w:p>
    <w:p w:rsidR="00402D64" w:rsidRDefault="00402D64" w:rsidP="00402D64">
      <w:pPr>
        <w:pStyle w:val="Sinespaciado"/>
        <w:ind w:left="720"/>
      </w:pPr>
      <w:r>
        <w:t>(Lácteos, derivados cárnicos, frutas y Hortalizas, etc.).</w:t>
      </w:r>
    </w:p>
    <w:p w:rsidR="00402D64" w:rsidRPr="007B5EAF" w:rsidRDefault="00402D64" w:rsidP="00402D64">
      <w:pPr>
        <w:pStyle w:val="Sinespaciado"/>
        <w:numPr>
          <w:ilvl w:val="0"/>
          <w:numId w:val="2"/>
        </w:numPr>
      </w:pPr>
      <w:r>
        <w:t xml:space="preserve">*Fortificación, </w:t>
      </w:r>
      <w:proofErr w:type="spellStart"/>
      <w:r>
        <w:t>suplementación</w:t>
      </w:r>
      <w:proofErr w:type="spellEnd"/>
      <w:r>
        <w:t xml:space="preserve"> y enriquecimiento de grupos de alimentos.      </w:t>
      </w:r>
    </w:p>
    <w:p w:rsidR="00402D64" w:rsidRDefault="00402D64" w:rsidP="00402D64">
      <w:pPr>
        <w:pStyle w:val="Sinespaciado"/>
        <w:rPr>
          <w:sz w:val="24"/>
          <w:szCs w:val="24"/>
        </w:rPr>
      </w:pPr>
    </w:p>
    <w:p w:rsidR="00402D64" w:rsidRPr="00BB42FF" w:rsidRDefault="00402D64" w:rsidP="00402D64">
      <w:pPr>
        <w:pStyle w:val="Sinespaciado"/>
        <w:rPr>
          <w:sz w:val="24"/>
          <w:szCs w:val="24"/>
        </w:rPr>
      </w:pPr>
    </w:p>
    <w:p w:rsidR="00402D64" w:rsidRDefault="00402D64" w:rsidP="00402D64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sz w:val="24"/>
          <w:szCs w:val="24"/>
        </w:rPr>
      </w:pPr>
      <w:r w:rsidRPr="00BB42FF">
        <w:rPr>
          <w:b/>
          <w:sz w:val="24"/>
          <w:szCs w:val="24"/>
        </w:rPr>
        <w:t xml:space="preserve">V. </w:t>
      </w:r>
      <w:r w:rsidRPr="00BB42FF">
        <w:rPr>
          <w:b/>
          <w:sz w:val="24"/>
          <w:szCs w:val="24"/>
        </w:rPr>
        <w:tab/>
        <w:t>METODOLOGÍA DE EVALUACIÓN</w:t>
      </w: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 xml:space="preserve">5.1.- Sistema de Calificación Escala Vigesimal: </w:t>
      </w: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 xml:space="preserve">Nota Aprobatoria: </w:t>
      </w:r>
      <w:smartTag w:uri="urn:schemas-microsoft-com:office:smarttags" w:element="metricconverter">
        <w:smartTagPr>
          <w:attr w:name="ProductID" w:val="11 a"/>
        </w:smartTagPr>
        <w:r w:rsidRPr="00FE79C3">
          <w:rPr>
            <w:sz w:val="24"/>
            <w:szCs w:val="24"/>
            <w:lang w:val="es-MX"/>
          </w:rPr>
          <w:t>11 a</w:t>
        </w:r>
      </w:smartTag>
      <w:r w:rsidRPr="00FE79C3">
        <w:rPr>
          <w:sz w:val="24"/>
          <w:szCs w:val="24"/>
          <w:lang w:val="es-MX"/>
        </w:rPr>
        <w:t xml:space="preserve"> 20 </w:t>
      </w: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ab/>
        <w:t xml:space="preserve"> Nota Desaprobatoria: </w:t>
      </w:r>
      <w:smartTag w:uri="urn:schemas-microsoft-com:office:smarttags" w:element="metricconverter">
        <w:smartTagPr>
          <w:attr w:name="ProductID" w:val="01 a"/>
        </w:smartTagPr>
        <w:r w:rsidRPr="00FE79C3">
          <w:rPr>
            <w:sz w:val="24"/>
            <w:szCs w:val="24"/>
            <w:lang w:val="es-MX"/>
          </w:rPr>
          <w:t>01 a</w:t>
        </w:r>
      </w:smartTag>
      <w:r w:rsidRPr="00FE79C3">
        <w:rPr>
          <w:sz w:val="24"/>
          <w:szCs w:val="24"/>
          <w:lang w:val="es-MX"/>
        </w:rPr>
        <w:t xml:space="preserve"> 10</w:t>
      </w: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5</w:t>
      </w:r>
      <w:r w:rsidRPr="00FE79C3">
        <w:rPr>
          <w:sz w:val="24"/>
          <w:szCs w:val="24"/>
          <w:lang w:val="es-MX"/>
        </w:rPr>
        <w:t>.2.- Sistemas de Evaluación</w:t>
      </w: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a)  </w:t>
      </w:r>
      <w:r w:rsidRPr="00FE79C3">
        <w:rPr>
          <w:sz w:val="24"/>
          <w:szCs w:val="24"/>
          <w:lang w:val="es-MX"/>
        </w:rPr>
        <w:t>Evaluación</w:t>
      </w:r>
      <w:r>
        <w:rPr>
          <w:sz w:val="24"/>
          <w:szCs w:val="24"/>
          <w:lang w:val="es-MX"/>
        </w:rPr>
        <w:t xml:space="preserve"> Escrita</w:t>
      </w:r>
    </w:p>
    <w:p w:rsidR="00402D64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ab/>
        <w:t xml:space="preserve">Son pruebas escritas desarrolladas en clases se aplican según Cronograma de la </w:t>
      </w: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>Universidad, abarcará todas las Unidades desarrolladas</w:t>
      </w:r>
    </w:p>
    <w:p w:rsidR="00402D64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 xml:space="preserve">b) Trabajos son de naturaleza colaborativa, sobre los temas </w:t>
      </w:r>
      <w:proofErr w:type="spellStart"/>
      <w:r w:rsidRPr="00FE79C3">
        <w:rPr>
          <w:sz w:val="24"/>
          <w:szCs w:val="24"/>
          <w:lang w:val="es-MX"/>
        </w:rPr>
        <w:t>mas</w:t>
      </w:r>
      <w:proofErr w:type="spellEnd"/>
      <w:r w:rsidRPr="00FE79C3">
        <w:rPr>
          <w:sz w:val="24"/>
          <w:szCs w:val="24"/>
          <w:lang w:val="es-MX"/>
        </w:rPr>
        <w:t xml:space="preserve"> importantes de la </w:t>
      </w:r>
    </w:p>
    <w:p w:rsidR="00402D64" w:rsidRDefault="00402D64" w:rsidP="00402D64">
      <w:pPr>
        <w:pStyle w:val="Sinespaciado"/>
        <w:rPr>
          <w:sz w:val="24"/>
          <w:szCs w:val="24"/>
          <w:lang w:val="es-MX"/>
        </w:rPr>
      </w:pPr>
      <w:proofErr w:type="gramStart"/>
      <w:r w:rsidRPr="00FE79C3">
        <w:rPr>
          <w:sz w:val="24"/>
          <w:szCs w:val="24"/>
          <w:lang w:val="es-MX"/>
        </w:rPr>
        <w:t>asignatura</w:t>
      </w:r>
      <w:proofErr w:type="gramEnd"/>
      <w:r w:rsidRPr="00FE79C3">
        <w:rPr>
          <w:sz w:val="24"/>
          <w:szCs w:val="24"/>
          <w:lang w:val="es-MX"/>
        </w:rPr>
        <w:t xml:space="preserve"> y su relación con el desarrollo del área profesional, se orienta a  estimular </w:t>
      </w:r>
    </w:p>
    <w:p w:rsidR="00402D64" w:rsidRDefault="00402D64" w:rsidP="00402D64">
      <w:pPr>
        <w:pStyle w:val="Sinespaciado"/>
        <w:rPr>
          <w:sz w:val="24"/>
          <w:szCs w:val="24"/>
          <w:lang w:val="es-MX"/>
        </w:rPr>
      </w:pPr>
      <w:proofErr w:type="gramStart"/>
      <w:r w:rsidRPr="00FE79C3">
        <w:rPr>
          <w:sz w:val="24"/>
          <w:szCs w:val="24"/>
          <w:lang w:val="es-MX"/>
        </w:rPr>
        <w:t>el</w:t>
      </w:r>
      <w:proofErr w:type="gramEnd"/>
      <w:r w:rsidRPr="00FE79C3">
        <w:rPr>
          <w:sz w:val="24"/>
          <w:szCs w:val="24"/>
          <w:lang w:val="es-MX"/>
        </w:rPr>
        <w:t xml:space="preserve"> trabajo de alumnos y docentes a través de actividades recreativas mediante el uso </w:t>
      </w:r>
    </w:p>
    <w:p w:rsidR="00402D64" w:rsidRDefault="00402D64" w:rsidP="00402D64">
      <w:pPr>
        <w:pStyle w:val="Sinespaciado"/>
        <w:rPr>
          <w:sz w:val="24"/>
          <w:szCs w:val="24"/>
          <w:lang w:val="es-MX"/>
        </w:rPr>
      </w:pPr>
      <w:proofErr w:type="gramStart"/>
      <w:r w:rsidRPr="00FE79C3">
        <w:rPr>
          <w:sz w:val="24"/>
          <w:szCs w:val="24"/>
          <w:lang w:val="es-MX"/>
        </w:rPr>
        <w:t>interactivo</w:t>
      </w:r>
      <w:proofErr w:type="gramEnd"/>
      <w:r w:rsidRPr="00FE79C3">
        <w:rPr>
          <w:sz w:val="24"/>
          <w:szCs w:val="24"/>
          <w:lang w:val="es-MX"/>
        </w:rPr>
        <w:t xml:space="preserve"> de Correo Electrónico, CD-ROM,  Internet, estableciendo redes sociales </w:t>
      </w:r>
    </w:p>
    <w:p w:rsidR="00402D64" w:rsidRDefault="00402D64" w:rsidP="00402D64">
      <w:pPr>
        <w:pStyle w:val="Sinespaciado"/>
        <w:rPr>
          <w:sz w:val="24"/>
          <w:szCs w:val="24"/>
          <w:lang w:val="es-MX"/>
        </w:rPr>
      </w:pPr>
      <w:proofErr w:type="gramStart"/>
      <w:r w:rsidRPr="00FE79C3">
        <w:rPr>
          <w:sz w:val="24"/>
          <w:szCs w:val="24"/>
          <w:lang w:val="es-MX"/>
        </w:rPr>
        <w:t>colaborativas</w:t>
      </w:r>
      <w:proofErr w:type="gramEnd"/>
      <w:r w:rsidRPr="00FE79C3">
        <w:rPr>
          <w:sz w:val="24"/>
          <w:szCs w:val="24"/>
          <w:lang w:val="es-MX"/>
        </w:rPr>
        <w:t xml:space="preserve"> en clases.</w:t>
      </w: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c) Intervenciones orales</w:t>
      </w:r>
    </w:p>
    <w:p w:rsidR="00402D64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ab/>
      </w:r>
    </w:p>
    <w:p w:rsidR="00402D64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 xml:space="preserve">Todos los sistemas de evaluación </w:t>
      </w:r>
      <w:proofErr w:type="gramStart"/>
      <w:r w:rsidRPr="00FE79C3">
        <w:rPr>
          <w:sz w:val="24"/>
          <w:szCs w:val="24"/>
          <w:lang w:val="es-MX"/>
        </w:rPr>
        <w:t>tiene</w:t>
      </w:r>
      <w:proofErr w:type="gramEnd"/>
      <w:r w:rsidRPr="00FE79C3">
        <w:rPr>
          <w:sz w:val="24"/>
          <w:szCs w:val="24"/>
          <w:lang w:val="es-MX"/>
        </w:rPr>
        <w:t xml:space="preserve"> ponderaciones porcentuales en el cálculo de </w:t>
      </w:r>
      <w:smartTag w:uri="urn:schemas-microsoft-com:office:smarttags" w:element="PersonName">
        <w:smartTagPr>
          <w:attr w:name="ProductID" w:val="la  Nota"/>
        </w:smartTagPr>
        <w:r w:rsidRPr="00FE79C3">
          <w:rPr>
            <w:sz w:val="24"/>
            <w:szCs w:val="24"/>
            <w:lang w:val="es-MX"/>
          </w:rPr>
          <w:t>la  Nota</w:t>
        </w:r>
      </w:smartTag>
    </w:p>
    <w:p w:rsidR="00402D64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>Promocional del curso, según Reglamento Académico</w:t>
      </w: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 xml:space="preserve">    5</w:t>
      </w:r>
      <w:r w:rsidRPr="00FE79C3">
        <w:rPr>
          <w:sz w:val="24"/>
          <w:szCs w:val="24"/>
          <w:lang w:val="es-MX"/>
        </w:rPr>
        <w:t>.3.- Requisitos de Aprobación</w:t>
      </w: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>a) Rendir los pasos o exámenes en las fechas programadas, según Reglamento Académico</w:t>
      </w:r>
    </w:p>
    <w:p w:rsidR="00402D64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 xml:space="preserve">b) Asistencia no menor al 70% de las actividades del curso, en caso contrario se declara al </w:t>
      </w: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proofErr w:type="gramStart"/>
      <w:r w:rsidRPr="00FE79C3">
        <w:rPr>
          <w:sz w:val="24"/>
          <w:szCs w:val="24"/>
          <w:lang w:val="es-MX"/>
        </w:rPr>
        <w:t>alumno</w:t>
      </w:r>
      <w:proofErr w:type="gramEnd"/>
      <w:r w:rsidRPr="00FE79C3">
        <w:rPr>
          <w:sz w:val="24"/>
          <w:szCs w:val="24"/>
          <w:lang w:val="es-MX"/>
        </w:rPr>
        <w:t xml:space="preserve"> deshabilitado.</w:t>
      </w: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 xml:space="preserve">c) </w:t>
      </w:r>
      <w:smartTag w:uri="urn:schemas-microsoft-com:office:smarttags" w:element="PersonName">
        <w:smartTagPr>
          <w:attr w:name="ProductID" w:val="La Nota Promocional"/>
        </w:smartTagPr>
        <w:smartTag w:uri="urn:schemas-microsoft-com:office:smarttags" w:element="PersonName">
          <w:smartTagPr>
            <w:attr w:name="ProductID" w:val="La Nota"/>
          </w:smartTagPr>
          <w:r w:rsidRPr="00FE79C3">
            <w:rPr>
              <w:sz w:val="24"/>
              <w:szCs w:val="24"/>
              <w:lang w:val="es-MX"/>
            </w:rPr>
            <w:t>La Nota</w:t>
          </w:r>
        </w:smartTag>
        <w:r w:rsidRPr="00FE79C3">
          <w:rPr>
            <w:sz w:val="24"/>
            <w:szCs w:val="24"/>
            <w:lang w:val="es-MX"/>
          </w:rPr>
          <w:t xml:space="preserve"> Promocional</w:t>
        </w:r>
      </w:smartTag>
      <w:r w:rsidRPr="00FE79C3">
        <w:rPr>
          <w:sz w:val="24"/>
          <w:szCs w:val="24"/>
          <w:lang w:val="es-MX"/>
        </w:rPr>
        <w:t xml:space="preserve">  se obtiene con la  siguiente fórmula:</w:t>
      </w:r>
    </w:p>
    <w:p w:rsidR="00402D64" w:rsidRPr="00FE79C3" w:rsidRDefault="00402D64" w:rsidP="00402D64">
      <w:pPr>
        <w:pStyle w:val="Sinespaciado"/>
        <w:rPr>
          <w:sz w:val="24"/>
          <w:szCs w:val="24"/>
        </w:rPr>
      </w:pPr>
    </w:p>
    <w:p w:rsidR="00402D64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 xml:space="preserve">               NP= </w:t>
      </w:r>
      <w:proofErr w:type="gramStart"/>
      <w:r>
        <w:rPr>
          <w:sz w:val="24"/>
          <w:szCs w:val="24"/>
          <w:lang w:val="es-MX"/>
        </w:rPr>
        <w:t>( P1</w:t>
      </w:r>
      <w:proofErr w:type="gramEnd"/>
      <w:r>
        <w:rPr>
          <w:sz w:val="24"/>
          <w:szCs w:val="24"/>
          <w:lang w:val="es-MX"/>
        </w:rPr>
        <w:t>+P2) /2</w:t>
      </w:r>
    </w:p>
    <w:p w:rsidR="00402D64" w:rsidRDefault="00402D64" w:rsidP="00402D64">
      <w:pPr>
        <w:pStyle w:val="Sinespaciado"/>
        <w:rPr>
          <w:sz w:val="24"/>
          <w:szCs w:val="24"/>
          <w:lang w:val="es-MX"/>
        </w:rPr>
      </w:pP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 = (promedio paso oral + promedio de prácticas + promedio de pasos escritos)/3</w:t>
      </w: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ab/>
      </w:r>
      <w:r w:rsidRPr="00FE79C3">
        <w:rPr>
          <w:sz w:val="24"/>
          <w:szCs w:val="24"/>
          <w:lang w:val="es-MX"/>
        </w:rPr>
        <w:tab/>
      </w:r>
    </w:p>
    <w:p w:rsidR="00402D64" w:rsidRPr="00FE79C3" w:rsidRDefault="00402D64" w:rsidP="00402D64">
      <w:pPr>
        <w:pStyle w:val="Sinespaciado"/>
        <w:rPr>
          <w:sz w:val="24"/>
          <w:szCs w:val="24"/>
        </w:rPr>
      </w:pPr>
      <w:r w:rsidRPr="00FE79C3">
        <w:rPr>
          <w:sz w:val="24"/>
          <w:szCs w:val="24"/>
        </w:rPr>
        <w:t>El estudiante que no haya rendido alguna  evaluación parcial programada será calificada con nota cero.</w:t>
      </w:r>
    </w:p>
    <w:p w:rsidR="00402D64" w:rsidRPr="00FE79C3" w:rsidRDefault="00402D64" w:rsidP="00402D64">
      <w:pPr>
        <w:pStyle w:val="Sinespaciado"/>
        <w:rPr>
          <w:sz w:val="24"/>
          <w:szCs w:val="24"/>
        </w:rPr>
      </w:pP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5</w:t>
      </w:r>
      <w:r w:rsidRPr="00FE79C3">
        <w:rPr>
          <w:sz w:val="24"/>
          <w:szCs w:val="24"/>
          <w:lang w:val="es-MX"/>
        </w:rPr>
        <w:t>.4.- Los alumnos con Nota Desaprobada tendrán derecho a rendir un examen sustitutorio, según Reglamento Académico siempre que su nota sea 07, el promedio máximo será de 12</w:t>
      </w:r>
    </w:p>
    <w:p w:rsidR="00402D64" w:rsidRDefault="00402D64" w:rsidP="00402D64">
      <w:pPr>
        <w:pStyle w:val="Sinespaciado"/>
        <w:rPr>
          <w:sz w:val="24"/>
          <w:szCs w:val="24"/>
          <w:lang w:val="es-MX"/>
        </w:rPr>
      </w:pP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>INSTRUMENTOS E INDICADORES</w:t>
      </w:r>
    </w:p>
    <w:p w:rsidR="00402D64" w:rsidRPr="00FE79C3" w:rsidRDefault="00402D64" w:rsidP="00402D64">
      <w:pPr>
        <w:pStyle w:val="Sinespaciado"/>
        <w:rPr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340"/>
        <w:gridCol w:w="2520"/>
        <w:gridCol w:w="1259"/>
      </w:tblGrid>
      <w:tr w:rsidR="00402D64" w:rsidRPr="00FE79C3" w:rsidTr="00AF430E">
        <w:tc>
          <w:tcPr>
            <w:tcW w:w="2808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 w:rsidRPr="00FE79C3">
              <w:rPr>
                <w:sz w:val="24"/>
                <w:szCs w:val="24"/>
                <w:lang w:val="es-MX"/>
              </w:rPr>
              <w:t>SISTEMA DE EVALUACION</w:t>
            </w:r>
          </w:p>
        </w:tc>
        <w:tc>
          <w:tcPr>
            <w:tcW w:w="2340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 w:rsidRPr="00FE79C3">
              <w:rPr>
                <w:sz w:val="24"/>
                <w:szCs w:val="24"/>
                <w:lang w:val="es-MX"/>
              </w:rPr>
              <w:t>INSTRUMENTOS</w:t>
            </w:r>
          </w:p>
        </w:tc>
        <w:tc>
          <w:tcPr>
            <w:tcW w:w="2520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 w:rsidRPr="00FE79C3">
              <w:rPr>
                <w:sz w:val="24"/>
                <w:szCs w:val="24"/>
                <w:lang w:val="es-MX"/>
              </w:rPr>
              <w:t>INDICADORES</w:t>
            </w:r>
          </w:p>
        </w:tc>
        <w:tc>
          <w:tcPr>
            <w:tcW w:w="1259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 w:rsidRPr="00FE79C3">
              <w:rPr>
                <w:sz w:val="24"/>
                <w:szCs w:val="24"/>
                <w:lang w:val="es-MX"/>
              </w:rPr>
              <w:t>PUNTAJE</w:t>
            </w:r>
          </w:p>
        </w:tc>
      </w:tr>
      <w:tr w:rsidR="00402D64" w:rsidRPr="00FE79C3" w:rsidTr="00AF430E">
        <w:tc>
          <w:tcPr>
            <w:tcW w:w="2808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 w:rsidRPr="00FE79C3">
              <w:rPr>
                <w:sz w:val="24"/>
                <w:szCs w:val="24"/>
                <w:lang w:val="es-MX"/>
              </w:rPr>
              <w:t>Promedio de Pasos Escritos</w:t>
            </w:r>
          </w:p>
        </w:tc>
        <w:tc>
          <w:tcPr>
            <w:tcW w:w="2340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 w:rsidRPr="00FE79C3">
              <w:rPr>
                <w:sz w:val="24"/>
                <w:szCs w:val="24"/>
                <w:lang w:val="es-MX"/>
              </w:rPr>
              <w:t>Cuestionario</w:t>
            </w:r>
          </w:p>
        </w:tc>
        <w:tc>
          <w:tcPr>
            <w:tcW w:w="2520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 w:rsidRPr="00FE79C3">
              <w:rPr>
                <w:sz w:val="24"/>
                <w:szCs w:val="24"/>
                <w:lang w:val="es-MX"/>
              </w:rPr>
              <w:t>Pruebas Escritas</w:t>
            </w:r>
          </w:p>
        </w:tc>
        <w:tc>
          <w:tcPr>
            <w:tcW w:w="1259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 w:rsidRPr="00FE79C3">
              <w:rPr>
                <w:sz w:val="24"/>
                <w:szCs w:val="24"/>
                <w:lang w:val="es-MX"/>
              </w:rPr>
              <w:t>00 1 20</w:t>
            </w:r>
          </w:p>
        </w:tc>
      </w:tr>
      <w:tr w:rsidR="00402D64" w:rsidRPr="00FE79C3" w:rsidTr="00AF430E">
        <w:tc>
          <w:tcPr>
            <w:tcW w:w="2808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 w:rsidRPr="00FE79C3">
              <w:rPr>
                <w:sz w:val="24"/>
                <w:szCs w:val="24"/>
                <w:lang w:val="es-MX"/>
              </w:rPr>
              <w:t xml:space="preserve">Promedio de </w:t>
            </w:r>
            <w:r>
              <w:rPr>
                <w:sz w:val="24"/>
                <w:szCs w:val="24"/>
                <w:lang w:val="es-MX"/>
              </w:rPr>
              <w:t>Informes de Laboratorio</w:t>
            </w:r>
          </w:p>
        </w:tc>
        <w:tc>
          <w:tcPr>
            <w:tcW w:w="2340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Guías de práctica</w:t>
            </w:r>
          </w:p>
        </w:tc>
        <w:tc>
          <w:tcPr>
            <w:tcW w:w="2520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Informes</w:t>
            </w:r>
          </w:p>
        </w:tc>
        <w:tc>
          <w:tcPr>
            <w:tcW w:w="1259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00 a"/>
              </w:smartTagPr>
              <w:r w:rsidRPr="00FE79C3">
                <w:rPr>
                  <w:sz w:val="24"/>
                  <w:szCs w:val="24"/>
                  <w:lang w:val="es-MX"/>
                </w:rPr>
                <w:t>00 a</w:t>
              </w:r>
            </w:smartTag>
            <w:r w:rsidRPr="00FE79C3">
              <w:rPr>
                <w:sz w:val="24"/>
                <w:szCs w:val="24"/>
                <w:lang w:val="es-MX"/>
              </w:rPr>
              <w:t xml:space="preserve"> 20</w:t>
            </w:r>
          </w:p>
        </w:tc>
      </w:tr>
      <w:tr w:rsidR="00402D64" w:rsidRPr="00FE79C3" w:rsidTr="00AF430E">
        <w:tc>
          <w:tcPr>
            <w:tcW w:w="2808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Promedio de Intervenciones orales </w:t>
            </w:r>
          </w:p>
        </w:tc>
        <w:tc>
          <w:tcPr>
            <w:tcW w:w="2340" w:type="dxa"/>
          </w:tcPr>
          <w:p w:rsidR="00402D64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Guía de observación</w:t>
            </w:r>
          </w:p>
        </w:tc>
        <w:tc>
          <w:tcPr>
            <w:tcW w:w="2520" w:type="dxa"/>
          </w:tcPr>
          <w:p w:rsidR="00402D64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Participación , actitudes </w:t>
            </w:r>
          </w:p>
        </w:tc>
        <w:tc>
          <w:tcPr>
            <w:tcW w:w="1259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00 a 20</w:t>
            </w:r>
          </w:p>
        </w:tc>
      </w:tr>
      <w:tr w:rsidR="00402D64" w:rsidRPr="00FE79C3" w:rsidTr="00AF430E">
        <w:tc>
          <w:tcPr>
            <w:tcW w:w="2808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 w:rsidRPr="00FE79C3">
              <w:rPr>
                <w:sz w:val="24"/>
                <w:szCs w:val="24"/>
                <w:lang w:val="es-MX"/>
              </w:rPr>
              <w:t>Trabajo Grupal</w:t>
            </w:r>
          </w:p>
        </w:tc>
        <w:tc>
          <w:tcPr>
            <w:tcW w:w="2340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 w:rsidRPr="00FE79C3">
              <w:rPr>
                <w:sz w:val="24"/>
                <w:szCs w:val="24"/>
                <w:lang w:val="es-MX"/>
              </w:rPr>
              <w:t>Análisis de Productos</w:t>
            </w:r>
          </w:p>
        </w:tc>
        <w:tc>
          <w:tcPr>
            <w:tcW w:w="2520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r w:rsidRPr="00FE79C3">
              <w:rPr>
                <w:sz w:val="24"/>
                <w:szCs w:val="24"/>
                <w:lang w:val="es-MX"/>
              </w:rPr>
              <w:t>Proyectos o Trabajos</w:t>
            </w:r>
          </w:p>
        </w:tc>
        <w:tc>
          <w:tcPr>
            <w:tcW w:w="1259" w:type="dxa"/>
          </w:tcPr>
          <w:p w:rsidR="00402D64" w:rsidRPr="00FE79C3" w:rsidRDefault="00402D64" w:rsidP="00AF430E">
            <w:pPr>
              <w:pStyle w:val="Sinespaciado"/>
              <w:rPr>
                <w:sz w:val="24"/>
                <w:szCs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00 a"/>
              </w:smartTagPr>
              <w:r w:rsidRPr="00FE79C3">
                <w:rPr>
                  <w:sz w:val="24"/>
                  <w:szCs w:val="24"/>
                  <w:lang w:val="es-MX"/>
                </w:rPr>
                <w:t>00 a</w:t>
              </w:r>
            </w:smartTag>
            <w:r w:rsidRPr="00FE79C3">
              <w:rPr>
                <w:sz w:val="24"/>
                <w:szCs w:val="24"/>
                <w:lang w:val="es-MX"/>
              </w:rPr>
              <w:t xml:space="preserve"> 20</w:t>
            </w:r>
          </w:p>
        </w:tc>
      </w:tr>
    </w:tbl>
    <w:p w:rsidR="00402D64" w:rsidRDefault="00402D64" w:rsidP="00402D64">
      <w:pPr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  <w:lang w:val="es-MX"/>
        </w:rPr>
      </w:pPr>
    </w:p>
    <w:p w:rsidR="00402D64" w:rsidRDefault="00402D64" w:rsidP="00402D64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BIBLIOGRAFÍA    BÁSICA </w:t>
      </w:r>
    </w:p>
    <w:p w:rsidR="00402D64" w:rsidRDefault="00402D64" w:rsidP="00402D64">
      <w:pPr>
        <w:pStyle w:val="Sinespaciado"/>
        <w:rPr>
          <w:b/>
          <w:sz w:val="24"/>
          <w:szCs w:val="24"/>
        </w:rPr>
      </w:pPr>
    </w:p>
    <w:p w:rsidR="00402D64" w:rsidRPr="00D50B61" w:rsidRDefault="00402D64" w:rsidP="00402D64">
      <w:pPr>
        <w:pStyle w:val="Sinespaciado"/>
        <w:rPr>
          <w:sz w:val="24"/>
          <w:szCs w:val="24"/>
        </w:rPr>
      </w:pPr>
      <w:r w:rsidRPr="00D50B61">
        <w:rPr>
          <w:sz w:val="24"/>
          <w:szCs w:val="24"/>
        </w:rPr>
        <w:t xml:space="preserve">1. BEAL, V. </w:t>
      </w:r>
      <w:proofErr w:type="gramStart"/>
      <w:r w:rsidRPr="00D50B61">
        <w:rPr>
          <w:sz w:val="24"/>
          <w:szCs w:val="24"/>
        </w:rPr>
        <w:t>1983 .</w:t>
      </w:r>
      <w:proofErr w:type="gramEnd"/>
      <w:r w:rsidRPr="00D50B61">
        <w:rPr>
          <w:sz w:val="24"/>
          <w:szCs w:val="24"/>
        </w:rPr>
        <w:t xml:space="preserve"> Nutrición en el ciclo de </w:t>
      </w:r>
      <w:proofErr w:type="gramStart"/>
      <w:r w:rsidRPr="00D50B61">
        <w:rPr>
          <w:sz w:val="24"/>
          <w:szCs w:val="24"/>
        </w:rPr>
        <w:t>vida .</w:t>
      </w:r>
      <w:proofErr w:type="gramEnd"/>
      <w:r w:rsidRPr="00D50B61">
        <w:rPr>
          <w:sz w:val="24"/>
          <w:szCs w:val="24"/>
        </w:rPr>
        <w:t xml:space="preserve"> Editorial Limusa. 1era edición </w:t>
      </w:r>
    </w:p>
    <w:p w:rsidR="00402D64" w:rsidRDefault="00402D64" w:rsidP="00402D64">
      <w:pPr>
        <w:pStyle w:val="Sinespaciado"/>
        <w:rPr>
          <w:iCs/>
          <w:color w:val="000000"/>
          <w:sz w:val="24"/>
          <w:szCs w:val="24"/>
        </w:rPr>
      </w:pPr>
      <w:r w:rsidRPr="00D50B61">
        <w:rPr>
          <w:iCs/>
          <w:color w:val="000000"/>
          <w:sz w:val="24"/>
          <w:szCs w:val="24"/>
        </w:rPr>
        <w:t>2. BELLO, J. 2000. Ciencia Bromatológica – Principios Generales de los Alimentos.</w:t>
      </w:r>
    </w:p>
    <w:p w:rsidR="00402D64" w:rsidRPr="00402D64" w:rsidRDefault="00402D64" w:rsidP="00402D64">
      <w:pPr>
        <w:pStyle w:val="Sinespaciado"/>
        <w:rPr>
          <w:iCs/>
          <w:color w:val="000000"/>
          <w:sz w:val="24"/>
          <w:szCs w:val="24"/>
        </w:rPr>
      </w:pPr>
      <w:r w:rsidRPr="00D50B61">
        <w:rPr>
          <w:iCs/>
          <w:color w:val="000000"/>
          <w:sz w:val="24"/>
          <w:szCs w:val="24"/>
        </w:rPr>
        <w:t xml:space="preserve">Editorial Díaz de Santos, S.A. España. </w:t>
      </w:r>
    </w:p>
    <w:p w:rsidR="00402D64" w:rsidRPr="00F11E8F" w:rsidRDefault="00402D64" w:rsidP="00402D64">
      <w:pPr>
        <w:pStyle w:val="Sinespaciado"/>
        <w:rPr>
          <w:iCs/>
          <w:color w:val="000000"/>
          <w:sz w:val="24"/>
          <w:szCs w:val="24"/>
          <w:lang w:val="en-US"/>
        </w:rPr>
      </w:pPr>
      <w:r w:rsidRPr="00D50B61">
        <w:rPr>
          <w:iCs/>
          <w:color w:val="000000"/>
          <w:sz w:val="24"/>
          <w:szCs w:val="24"/>
        </w:rPr>
        <w:t xml:space="preserve">3. BENDER, D. 1997. Introducción a </w:t>
      </w:r>
      <w:smartTag w:uri="urn:schemas-microsoft-com:office:smarttags" w:element="PersonName">
        <w:smartTagPr>
          <w:attr w:name="ProductID" w:val="la Nutrici￳n"/>
        </w:smartTagPr>
        <w:r w:rsidRPr="00D50B61">
          <w:rPr>
            <w:iCs/>
            <w:color w:val="000000"/>
            <w:sz w:val="24"/>
            <w:szCs w:val="24"/>
          </w:rPr>
          <w:t>la Nutrición</w:t>
        </w:r>
      </w:smartTag>
      <w:r w:rsidRPr="00D50B61">
        <w:rPr>
          <w:iCs/>
          <w:color w:val="000000"/>
          <w:sz w:val="24"/>
          <w:szCs w:val="24"/>
        </w:rPr>
        <w:t xml:space="preserve"> y el metabolismo. </w:t>
      </w:r>
      <w:proofErr w:type="gramStart"/>
      <w:r w:rsidRPr="00F11E8F">
        <w:rPr>
          <w:iCs/>
          <w:color w:val="000000"/>
          <w:sz w:val="24"/>
          <w:szCs w:val="24"/>
          <w:lang w:val="en-US"/>
        </w:rPr>
        <w:t>Editorial Acribia.</w:t>
      </w:r>
      <w:proofErr w:type="gramEnd"/>
    </w:p>
    <w:p w:rsidR="00402D64" w:rsidRPr="0026426E" w:rsidRDefault="00402D64" w:rsidP="00402D64">
      <w:pPr>
        <w:pStyle w:val="Sinespaciado"/>
        <w:rPr>
          <w:color w:val="000000"/>
          <w:sz w:val="24"/>
          <w:szCs w:val="24"/>
          <w:lang w:val="en-US"/>
        </w:rPr>
      </w:pPr>
      <w:proofErr w:type="gramStart"/>
      <w:r w:rsidRPr="0026426E">
        <w:rPr>
          <w:iCs/>
          <w:color w:val="000000"/>
          <w:sz w:val="24"/>
          <w:szCs w:val="24"/>
          <w:lang w:val="en-US"/>
        </w:rPr>
        <w:t>Zaragoza.</w:t>
      </w:r>
      <w:proofErr w:type="gramEnd"/>
    </w:p>
    <w:p w:rsidR="00402D64" w:rsidRPr="00D50B61" w:rsidRDefault="00402D64" w:rsidP="00402D64">
      <w:pPr>
        <w:pStyle w:val="Sinespaciado"/>
        <w:rPr>
          <w:iCs/>
          <w:color w:val="000000"/>
          <w:sz w:val="24"/>
          <w:szCs w:val="24"/>
          <w:lang w:val="en-US"/>
        </w:rPr>
      </w:pPr>
      <w:r w:rsidRPr="0026426E">
        <w:rPr>
          <w:iCs/>
          <w:color w:val="000000"/>
          <w:sz w:val="24"/>
          <w:szCs w:val="24"/>
          <w:lang w:val="en-US"/>
        </w:rPr>
        <w:t xml:space="preserve">4. CAMERON, M. y HOFVANDER, Y. 1991. </w:t>
      </w:r>
      <w:r w:rsidRPr="00D50B61">
        <w:rPr>
          <w:iCs/>
          <w:color w:val="000000"/>
          <w:sz w:val="24"/>
          <w:szCs w:val="24"/>
          <w:lang w:val="en-US"/>
        </w:rPr>
        <w:t xml:space="preserve">Manual on Feeding Infants and Young   </w:t>
      </w:r>
    </w:p>
    <w:p w:rsidR="00402D64" w:rsidRPr="00D50B61" w:rsidRDefault="00402D64" w:rsidP="00402D64">
      <w:pPr>
        <w:pStyle w:val="Sinespaciado"/>
        <w:rPr>
          <w:iCs/>
          <w:color w:val="000000"/>
          <w:sz w:val="24"/>
          <w:szCs w:val="24"/>
          <w:lang w:val="en-US"/>
        </w:rPr>
      </w:pPr>
      <w:proofErr w:type="spellStart"/>
      <w:proofErr w:type="gramStart"/>
      <w:r w:rsidRPr="00D50B61">
        <w:rPr>
          <w:iCs/>
          <w:color w:val="000000"/>
          <w:sz w:val="24"/>
          <w:szCs w:val="24"/>
          <w:lang w:val="en-US"/>
        </w:rPr>
        <w:t>Children.Oxford</w:t>
      </w:r>
      <w:proofErr w:type="spellEnd"/>
      <w:r w:rsidRPr="00D50B61">
        <w:rPr>
          <w:iCs/>
          <w:color w:val="000000"/>
          <w:sz w:val="24"/>
          <w:szCs w:val="24"/>
          <w:lang w:val="en-US"/>
        </w:rPr>
        <w:t xml:space="preserve"> Medical </w:t>
      </w:r>
      <w:proofErr w:type="spellStart"/>
      <w:r w:rsidRPr="00D50B61">
        <w:rPr>
          <w:iCs/>
          <w:color w:val="000000"/>
          <w:sz w:val="24"/>
          <w:szCs w:val="24"/>
          <w:lang w:val="en-US"/>
        </w:rPr>
        <w:t>Publications.Terceraedición.Oxford</w:t>
      </w:r>
      <w:proofErr w:type="spellEnd"/>
      <w:r w:rsidRPr="00D50B61">
        <w:rPr>
          <w:iCs/>
          <w:color w:val="000000"/>
          <w:sz w:val="24"/>
          <w:szCs w:val="24"/>
          <w:lang w:val="en-US"/>
        </w:rPr>
        <w:t xml:space="preserve"> University Press.</w:t>
      </w:r>
      <w:proofErr w:type="gramEnd"/>
    </w:p>
    <w:p w:rsidR="00402D64" w:rsidRPr="00F11E8F" w:rsidRDefault="00402D64" w:rsidP="00402D64">
      <w:pPr>
        <w:pStyle w:val="Sinespaciado"/>
        <w:rPr>
          <w:color w:val="000000"/>
          <w:sz w:val="24"/>
          <w:szCs w:val="24"/>
          <w:lang w:val="es-PE"/>
        </w:rPr>
      </w:pPr>
      <w:r w:rsidRPr="00F11E8F">
        <w:rPr>
          <w:iCs/>
          <w:color w:val="000000"/>
          <w:sz w:val="24"/>
          <w:szCs w:val="24"/>
          <w:lang w:val="es-PE"/>
        </w:rPr>
        <w:t xml:space="preserve">New York. USA. </w:t>
      </w:r>
    </w:p>
    <w:p w:rsidR="00402D64" w:rsidRPr="00D50B61" w:rsidRDefault="00402D64" w:rsidP="00402D64">
      <w:pPr>
        <w:pStyle w:val="Sinespaciado"/>
        <w:rPr>
          <w:color w:val="000000"/>
          <w:sz w:val="24"/>
          <w:szCs w:val="24"/>
        </w:rPr>
      </w:pPr>
      <w:r w:rsidRPr="00D50B61">
        <w:rPr>
          <w:iCs/>
          <w:color w:val="000000"/>
          <w:sz w:val="24"/>
          <w:szCs w:val="24"/>
        </w:rPr>
        <w:t xml:space="preserve">5. CARRERA, J. 1997. Crecimiento Fetal. Normal y Patológico. </w:t>
      </w:r>
      <w:proofErr w:type="spellStart"/>
      <w:r w:rsidRPr="00D50B61">
        <w:rPr>
          <w:iCs/>
          <w:color w:val="000000"/>
          <w:sz w:val="24"/>
          <w:szCs w:val="24"/>
        </w:rPr>
        <w:t>Masson</w:t>
      </w:r>
      <w:proofErr w:type="spellEnd"/>
      <w:r w:rsidRPr="00D50B61">
        <w:rPr>
          <w:iCs/>
          <w:color w:val="000000"/>
          <w:sz w:val="24"/>
          <w:szCs w:val="24"/>
        </w:rPr>
        <w:t xml:space="preserve">, S.A. España. </w:t>
      </w:r>
    </w:p>
    <w:p w:rsidR="00402D64" w:rsidRPr="00D50B61" w:rsidRDefault="00402D64" w:rsidP="00402D64">
      <w:pPr>
        <w:pStyle w:val="Sinespaciado"/>
        <w:rPr>
          <w:iCs/>
          <w:color w:val="000000"/>
          <w:sz w:val="24"/>
          <w:szCs w:val="24"/>
        </w:rPr>
      </w:pPr>
      <w:r w:rsidRPr="00D50B61">
        <w:rPr>
          <w:iCs/>
          <w:color w:val="000000"/>
          <w:sz w:val="24"/>
          <w:szCs w:val="24"/>
        </w:rPr>
        <w:t xml:space="preserve">6. FAO. 1981. Contenido en Aminoácidos de los alimentos y Datos Biológicos sobre las </w:t>
      </w:r>
    </w:p>
    <w:p w:rsidR="00402D64" w:rsidRPr="00402D64" w:rsidRDefault="00402D64" w:rsidP="00402D64">
      <w:pPr>
        <w:pStyle w:val="Sinespaciado"/>
        <w:rPr>
          <w:iCs/>
          <w:color w:val="000000"/>
          <w:sz w:val="24"/>
          <w:szCs w:val="24"/>
        </w:rPr>
      </w:pPr>
      <w:r w:rsidRPr="00D50B61">
        <w:rPr>
          <w:iCs/>
          <w:color w:val="000000"/>
          <w:sz w:val="24"/>
          <w:szCs w:val="24"/>
        </w:rPr>
        <w:t xml:space="preserve">  Proteínas Servicio de Ciencia y Política de la Alimentación. Dirección de Nutrición.      FAO. Roma. Italia. </w:t>
      </w:r>
    </w:p>
    <w:p w:rsidR="00402D64" w:rsidRPr="00D50B61" w:rsidRDefault="00402D64" w:rsidP="00402D64">
      <w:pPr>
        <w:pStyle w:val="Sinespaciado"/>
        <w:rPr>
          <w:iCs/>
          <w:color w:val="000000"/>
          <w:sz w:val="24"/>
          <w:szCs w:val="24"/>
        </w:rPr>
      </w:pPr>
      <w:proofErr w:type="gramStart"/>
      <w:r w:rsidRPr="00D50B61">
        <w:rPr>
          <w:iCs/>
          <w:color w:val="000000"/>
          <w:sz w:val="24"/>
          <w:szCs w:val="24"/>
        </w:rPr>
        <w:lastRenderedPageBreak/>
        <w:t>7.FOX</w:t>
      </w:r>
      <w:proofErr w:type="gramEnd"/>
      <w:r w:rsidRPr="00D50B61">
        <w:rPr>
          <w:iCs/>
          <w:color w:val="000000"/>
          <w:sz w:val="24"/>
          <w:szCs w:val="24"/>
        </w:rPr>
        <w:t xml:space="preserve">, B. y CAMERON, A. 1999. Ciencia de los alimentos, nutrición y salud. Noriega </w:t>
      </w:r>
    </w:p>
    <w:p w:rsidR="00402D64" w:rsidRDefault="00402D64" w:rsidP="00402D64">
      <w:pPr>
        <w:pStyle w:val="Sinespaciado"/>
        <w:rPr>
          <w:color w:val="000000"/>
          <w:sz w:val="24"/>
          <w:szCs w:val="24"/>
        </w:rPr>
      </w:pPr>
      <w:r w:rsidRPr="00D50B61">
        <w:rPr>
          <w:iCs/>
          <w:color w:val="000000"/>
          <w:sz w:val="24"/>
          <w:szCs w:val="24"/>
        </w:rPr>
        <w:t xml:space="preserve">Editores. México. </w:t>
      </w:r>
    </w:p>
    <w:p w:rsidR="00402D64" w:rsidRPr="00402D64" w:rsidRDefault="00402D64" w:rsidP="00402D64">
      <w:pPr>
        <w:pStyle w:val="Sinespaciado"/>
        <w:rPr>
          <w:color w:val="000000"/>
          <w:sz w:val="24"/>
          <w:szCs w:val="24"/>
        </w:rPr>
      </w:pPr>
      <w:r w:rsidRPr="00D50B61">
        <w:rPr>
          <w:iCs/>
          <w:color w:val="000000"/>
          <w:sz w:val="24"/>
          <w:szCs w:val="24"/>
        </w:rPr>
        <w:t xml:space="preserve"> 8. INTERNATIONAL LIFE SCIENCE INSTITUTE. 1991. Conocimientos Actuales sobre </w:t>
      </w:r>
    </w:p>
    <w:p w:rsidR="00402D64" w:rsidRPr="00D50B61" w:rsidRDefault="00402D64" w:rsidP="00402D64">
      <w:pPr>
        <w:pStyle w:val="Sinespaciado"/>
        <w:rPr>
          <w:color w:val="000000"/>
          <w:sz w:val="24"/>
          <w:szCs w:val="24"/>
        </w:rPr>
      </w:pPr>
      <w:r w:rsidRPr="00D50B61">
        <w:rPr>
          <w:iCs/>
          <w:color w:val="000000"/>
          <w:sz w:val="24"/>
          <w:szCs w:val="24"/>
        </w:rPr>
        <w:t xml:space="preserve">Nutrición. Sexta edición. Organización Panamericana de </w:t>
      </w:r>
      <w:smartTag w:uri="urn:schemas-microsoft-com:office:smarttags" w:element="PersonName">
        <w:smartTagPr>
          <w:attr w:name="ProductID" w:val="la Salud. Washington"/>
        </w:smartTagPr>
        <w:r w:rsidRPr="00D50B61">
          <w:rPr>
            <w:iCs/>
            <w:color w:val="000000"/>
            <w:sz w:val="24"/>
            <w:szCs w:val="24"/>
          </w:rPr>
          <w:t>la Salud. Washington</w:t>
        </w:r>
      </w:smartTag>
      <w:r w:rsidRPr="00D50B61">
        <w:rPr>
          <w:iCs/>
          <w:color w:val="000000"/>
          <w:sz w:val="24"/>
          <w:szCs w:val="24"/>
        </w:rPr>
        <w:t xml:space="preserve"> D.C. USA. </w:t>
      </w:r>
    </w:p>
    <w:p w:rsidR="00402D64" w:rsidRPr="00D50B61" w:rsidRDefault="00402D64" w:rsidP="00402D64">
      <w:pPr>
        <w:pStyle w:val="Sinespaciado"/>
        <w:rPr>
          <w:iCs/>
          <w:color w:val="000000"/>
          <w:sz w:val="24"/>
          <w:szCs w:val="24"/>
        </w:rPr>
      </w:pPr>
      <w:proofErr w:type="gramStart"/>
      <w:r w:rsidRPr="000B750B">
        <w:rPr>
          <w:iCs/>
          <w:color w:val="000000"/>
          <w:sz w:val="24"/>
          <w:szCs w:val="24"/>
        </w:rPr>
        <w:t>9.MAHAN</w:t>
      </w:r>
      <w:proofErr w:type="gramEnd"/>
      <w:r w:rsidRPr="000B750B">
        <w:rPr>
          <w:iCs/>
          <w:color w:val="000000"/>
          <w:sz w:val="24"/>
          <w:szCs w:val="24"/>
        </w:rPr>
        <w:t>, K. y ARLIN, M. 1995. Krause.</w:t>
      </w:r>
      <w:r>
        <w:rPr>
          <w:iCs/>
          <w:color w:val="000000"/>
          <w:sz w:val="24"/>
          <w:szCs w:val="24"/>
        </w:rPr>
        <w:t xml:space="preserve"> </w:t>
      </w:r>
      <w:r w:rsidRPr="00D50B61">
        <w:rPr>
          <w:iCs/>
          <w:color w:val="000000"/>
          <w:sz w:val="24"/>
          <w:szCs w:val="24"/>
        </w:rPr>
        <w:t xml:space="preserve">Nutrición y </w:t>
      </w:r>
      <w:r>
        <w:rPr>
          <w:iCs/>
          <w:color w:val="000000"/>
          <w:sz w:val="24"/>
          <w:szCs w:val="24"/>
        </w:rPr>
        <w:t xml:space="preserve"> </w:t>
      </w:r>
      <w:proofErr w:type="spellStart"/>
      <w:r w:rsidRPr="00D50B61">
        <w:rPr>
          <w:iCs/>
          <w:color w:val="000000"/>
          <w:sz w:val="24"/>
          <w:szCs w:val="24"/>
        </w:rPr>
        <w:t>Dietoterapia</w:t>
      </w:r>
      <w:proofErr w:type="spellEnd"/>
      <w:r w:rsidRPr="00D50B61">
        <w:rPr>
          <w:iCs/>
          <w:color w:val="000000"/>
          <w:sz w:val="24"/>
          <w:szCs w:val="24"/>
        </w:rPr>
        <w:t xml:space="preserve">. Octava edición. </w:t>
      </w:r>
    </w:p>
    <w:p w:rsidR="00402D64" w:rsidRPr="00D50B61" w:rsidRDefault="00402D64" w:rsidP="00402D64">
      <w:pPr>
        <w:pStyle w:val="Sinespaciado"/>
        <w:rPr>
          <w:color w:val="000000"/>
          <w:sz w:val="24"/>
          <w:szCs w:val="24"/>
        </w:rPr>
      </w:pPr>
      <w:r w:rsidRPr="00D50B61">
        <w:rPr>
          <w:iCs/>
          <w:color w:val="000000"/>
          <w:sz w:val="24"/>
          <w:szCs w:val="24"/>
        </w:rPr>
        <w:t xml:space="preserve">Editorial Interamericana-McGraw-Hill. México. </w:t>
      </w:r>
    </w:p>
    <w:p w:rsidR="00402D64" w:rsidRPr="00D50B61" w:rsidRDefault="00402D64" w:rsidP="00402D64">
      <w:pPr>
        <w:pStyle w:val="Sinespaciado"/>
        <w:rPr>
          <w:iCs/>
          <w:color w:val="000000"/>
          <w:sz w:val="24"/>
          <w:szCs w:val="24"/>
        </w:rPr>
      </w:pPr>
      <w:r w:rsidRPr="00D50B61">
        <w:rPr>
          <w:iCs/>
          <w:color w:val="000000"/>
          <w:sz w:val="24"/>
          <w:szCs w:val="24"/>
        </w:rPr>
        <w:t xml:space="preserve">10. MINISTERIO DE SALUD. 1993. </w:t>
      </w:r>
      <w:smartTag w:uri="urn:schemas-microsoft-com:office:smarttags" w:element="PersonName">
        <w:smartTagPr>
          <w:attr w:name="ProductID" w:val="La Composici￳n"/>
        </w:smartTagPr>
        <w:r w:rsidRPr="00D50B61">
          <w:rPr>
            <w:iCs/>
            <w:color w:val="000000"/>
            <w:sz w:val="24"/>
            <w:szCs w:val="24"/>
          </w:rPr>
          <w:t>La Composición</w:t>
        </w:r>
      </w:smartTag>
      <w:r w:rsidRPr="00D50B61">
        <w:rPr>
          <w:iCs/>
          <w:color w:val="000000"/>
          <w:sz w:val="24"/>
          <w:szCs w:val="24"/>
        </w:rPr>
        <w:t xml:space="preserve"> de Alimentos de mayor consumo </w:t>
      </w:r>
    </w:p>
    <w:p w:rsidR="00402D64" w:rsidRDefault="00402D64" w:rsidP="00402D64">
      <w:pPr>
        <w:pStyle w:val="Sinespaciado"/>
        <w:rPr>
          <w:iCs/>
          <w:color w:val="000000"/>
          <w:sz w:val="24"/>
          <w:szCs w:val="24"/>
        </w:rPr>
      </w:pPr>
      <w:proofErr w:type="gramStart"/>
      <w:r w:rsidRPr="00D50B61">
        <w:rPr>
          <w:iCs/>
          <w:color w:val="000000"/>
          <w:sz w:val="24"/>
          <w:szCs w:val="24"/>
        </w:rPr>
        <w:t>en</w:t>
      </w:r>
      <w:proofErr w:type="gramEnd"/>
      <w:r w:rsidRPr="00D50B61">
        <w:rPr>
          <w:iCs/>
          <w:color w:val="000000"/>
          <w:sz w:val="24"/>
          <w:szCs w:val="24"/>
        </w:rPr>
        <w:t xml:space="preserve"> el Perú. Sexta edición. Instituto Nacional de Nutrición. Banco Central de Reserva. Lima. Perú. </w:t>
      </w:r>
    </w:p>
    <w:p w:rsidR="00402D64" w:rsidRDefault="00402D64" w:rsidP="00402D64">
      <w:pPr>
        <w:pStyle w:val="Sinespaciado"/>
        <w:ind w:firstLine="1134"/>
        <w:rPr>
          <w:b/>
          <w:sz w:val="24"/>
          <w:szCs w:val="24"/>
        </w:rPr>
      </w:pPr>
    </w:p>
    <w:p w:rsidR="00402D64" w:rsidRDefault="00402D64" w:rsidP="00402D64">
      <w:pPr>
        <w:tabs>
          <w:tab w:val="left" w:pos="284"/>
          <w:tab w:val="left" w:pos="1134"/>
          <w:tab w:val="left" w:pos="2552"/>
        </w:tabs>
        <w:ind w:left="1134" w:hanging="1134"/>
        <w:jc w:val="both"/>
      </w:pPr>
      <w:r>
        <w:rPr>
          <w:b/>
          <w:sz w:val="24"/>
          <w:szCs w:val="24"/>
        </w:rPr>
        <w:t xml:space="preserve"> COMPLEMENTARIA</w:t>
      </w:r>
      <w:r>
        <w:tab/>
      </w:r>
    </w:p>
    <w:p w:rsidR="00402D64" w:rsidRPr="001E4CF8" w:rsidRDefault="00402D64" w:rsidP="00402D64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1</w:t>
      </w:r>
      <w:r w:rsidRPr="001E4CF8">
        <w:rPr>
          <w:rFonts w:ascii="Times New Roman" w:hAnsi="Times New Roman"/>
          <w:iCs/>
          <w:color w:val="000000"/>
        </w:rPr>
        <w:t xml:space="preserve">. MORENO, R. 2000. Nutrición y Dietética para tecnólogos de alimentos. Díaz de </w:t>
      </w:r>
      <w:proofErr w:type="spellStart"/>
      <w:r w:rsidRPr="001E4CF8">
        <w:rPr>
          <w:rFonts w:ascii="Times New Roman" w:hAnsi="Times New Roman"/>
          <w:iCs/>
          <w:color w:val="000000"/>
        </w:rPr>
        <w:t>Santos.España</w:t>
      </w:r>
      <w:proofErr w:type="spellEnd"/>
      <w:r w:rsidRPr="001E4CF8">
        <w:rPr>
          <w:rFonts w:ascii="Times New Roman" w:hAnsi="Times New Roman"/>
          <w:iCs/>
          <w:color w:val="000000"/>
        </w:rPr>
        <w:t xml:space="preserve">. </w:t>
      </w:r>
    </w:p>
    <w:p w:rsidR="00402D64" w:rsidRPr="00682CEA" w:rsidRDefault="00402D64" w:rsidP="00402D64">
      <w:pPr>
        <w:pStyle w:val="Sangra2detindependiente"/>
        <w:numPr>
          <w:ilvl w:val="0"/>
          <w:numId w:val="3"/>
        </w:numPr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Cs/>
          <w:color w:val="000000"/>
        </w:rPr>
        <w:t xml:space="preserve">2. </w:t>
      </w:r>
      <w:r w:rsidRPr="001E4CF8">
        <w:rPr>
          <w:rFonts w:ascii="Times New Roman" w:hAnsi="Times New Roman"/>
          <w:iCs/>
          <w:color w:val="000000"/>
        </w:rPr>
        <w:t xml:space="preserve">MUÑOZ, A. 1990. Alimentación y Nutrición. </w:t>
      </w:r>
      <w:proofErr w:type="spellStart"/>
      <w:r w:rsidRPr="001E4CF8">
        <w:rPr>
          <w:rFonts w:ascii="Times New Roman" w:hAnsi="Times New Roman"/>
          <w:iCs/>
          <w:color w:val="000000"/>
        </w:rPr>
        <w:t>EdiAgraria</w:t>
      </w:r>
      <w:proofErr w:type="spellEnd"/>
      <w:r w:rsidRPr="001E4CF8">
        <w:rPr>
          <w:rFonts w:ascii="Times New Roman" w:hAnsi="Times New Roman"/>
          <w:iCs/>
          <w:color w:val="000000"/>
        </w:rPr>
        <w:t xml:space="preserve">. UNALM. </w:t>
      </w:r>
      <w:smartTag w:uri="urn:schemas-microsoft-com:office:smarttags" w:element="PersonName">
        <w:smartTagPr>
          <w:attr w:name="ProductID" w:val="La Molina. Lima."/>
        </w:smartTagPr>
        <w:r w:rsidRPr="001E4CF8">
          <w:rPr>
            <w:rFonts w:ascii="Times New Roman" w:hAnsi="Times New Roman"/>
            <w:iCs/>
            <w:color w:val="000000"/>
          </w:rPr>
          <w:t>La Molina. Lima.</w:t>
        </w:r>
      </w:smartTag>
    </w:p>
    <w:p w:rsidR="00402D64" w:rsidRDefault="00402D64" w:rsidP="00402D64">
      <w:pPr>
        <w:pStyle w:val="Sangra2detindependiente"/>
        <w:numPr>
          <w:ilvl w:val="0"/>
          <w:numId w:val="3"/>
        </w:numPr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 </w:t>
      </w:r>
      <w:r w:rsidRPr="001E4CF8">
        <w:rPr>
          <w:rFonts w:ascii="Times New Roman" w:hAnsi="Times New Roman"/>
          <w:iCs/>
          <w:color w:val="000000"/>
        </w:rPr>
        <w:t xml:space="preserve">Perú. </w:t>
      </w:r>
    </w:p>
    <w:p w:rsidR="00402D64" w:rsidRPr="00402D64" w:rsidRDefault="00402D64" w:rsidP="00402D64">
      <w:pPr>
        <w:pStyle w:val="Sangra2detindependiente"/>
        <w:numPr>
          <w:ilvl w:val="0"/>
          <w:numId w:val="3"/>
        </w:numPr>
        <w:ind w:left="360" w:hanging="360"/>
        <w:jc w:val="both"/>
        <w:rPr>
          <w:rFonts w:ascii="Times New Roman" w:hAnsi="Times New Roman"/>
          <w:color w:val="000000"/>
        </w:rPr>
      </w:pPr>
      <w:r w:rsidRPr="00402D64">
        <w:rPr>
          <w:rFonts w:ascii="Times New Roman" w:hAnsi="Times New Roman"/>
          <w:iCs/>
          <w:color w:val="000000"/>
        </w:rPr>
        <w:t xml:space="preserve"> 3. NELSON, J.; MOXNESS, K.; JENSEN, M. y GASTINEAU, C. 1996. Dietética y </w:t>
      </w:r>
    </w:p>
    <w:p w:rsidR="00402D64" w:rsidRPr="001E4CF8" w:rsidRDefault="00402D64" w:rsidP="00402D64">
      <w:pPr>
        <w:pStyle w:val="Sangra2detindependiente"/>
        <w:numPr>
          <w:ilvl w:val="0"/>
          <w:numId w:val="3"/>
        </w:numPr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 </w:t>
      </w:r>
      <w:r w:rsidRPr="001E4CF8">
        <w:rPr>
          <w:rFonts w:ascii="Times New Roman" w:hAnsi="Times New Roman"/>
          <w:iCs/>
          <w:color w:val="000000"/>
        </w:rPr>
        <w:t xml:space="preserve">Nutrición. Manual de </w:t>
      </w:r>
      <w:smartTag w:uri="urn:schemas-microsoft-com:office:smarttags" w:element="PersonName">
        <w:smartTagPr>
          <w:attr w:name="ProductID" w:val="la Cl￭nica Mayo."/>
        </w:smartTagPr>
        <w:r w:rsidRPr="001E4CF8">
          <w:rPr>
            <w:rFonts w:ascii="Times New Roman" w:hAnsi="Times New Roman"/>
            <w:iCs/>
            <w:color w:val="000000"/>
          </w:rPr>
          <w:t xml:space="preserve">la Clínica </w:t>
        </w:r>
        <w:proofErr w:type="spellStart"/>
        <w:r w:rsidRPr="001E4CF8">
          <w:rPr>
            <w:rFonts w:ascii="Times New Roman" w:hAnsi="Times New Roman"/>
            <w:iCs/>
            <w:color w:val="000000"/>
          </w:rPr>
          <w:t>Mayo.</w:t>
        </w:r>
      </w:smartTag>
      <w:r w:rsidRPr="001E4CF8">
        <w:rPr>
          <w:rFonts w:ascii="Times New Roman" w:hAnsi="Times New Roman"/>
          <w:iCs/>
          <w:color w:val="000000"/>
        </w:rPr>
        <w:t>Mosby</w:t>
      </w:r>
      <w:proofErr w:type="spellEnd"/>
      <w:r w:rsidRPr="001E4CF8">
        <w:rPr>
          <w:rFonts w:ascii="Times New Roman" w:hAnsi="Times New Roman"/>
          <w:iCs/>
          <w:color w:val="000000"/>
        </w:rPr>
        <w:t>/</w:t>
      </w:r>
      <w:proofErr w:type="spellStart"/>
      <w:r w:rsidRPr="001E4CF8">
        <w:rPr>
          <w:rFonts w:ascii="Times New Roman" w:hAnsi="Times New Roman"/>
          <w:iCs/>
          <w:color w:val="000000"/>
        </w:rPr>
        <w:t>Doyma</w:t>
      </w:r>
      <w:proofErr w:type="spellEnd"/>
      <w:r w:rsidRPr="001E4CF8">
        <w:rPr>
          <w:rFonts w:ascii="Times New Roman" w:hAnsi="Times New Roman"/>
          <w:iCs/>
          <w:color w:val="000000"/>
        </w:rPr>
        <w:t xml:space="preserve"> Libros. España. </w:t>
      </w:r>
    </w:p>
    <w:p w:rsidR="00402D64" w:rsidRPr="00B21EF2" w:rsidRDefault="00402D64" w:rsidP="00402D64">
      <w:pPr>
        <w:tabs>
          <w:tab w:val="left" w:pos="284"/>
          <w:tab w:val="left" w:pos="1134"/>
          <w:tab w:val="left" w:pos="2552"/>
        </w:tabs>
        <w:ind w:left="1134" w:hanging="1134"/>
        <w:jc w:val="both"/>
      </w:pPr>
      <w:r>
        <w:rPr>
          <w:rFonts w:ascii="Times New Roman" w:hAnsi="Times New Roman"/>
          <w:iCs/>
          <w:color w:val="000000"/>
        </w:rPr>
        <w:t>4.</w:t>
      </w:r>
      <w:r w:rsidRPr="001E4CF8">
        <w:rPr>
          <w:rFonts w:ascii="Times New Roman" w:hAnsi="Times New Roman"/>
          <w:iCs/>
          <w:color w:val="000000"/>
        </w:rPr>
        <w:t xml:space="preserve"> PAREDES, C. 1993. Nutrición. CONCYTEC. Lima.</w:t>
      </w:r>
    </w:p>
    <w:p w:rsidR="00402D64" w:rsidRDefault="00402D64" w:rsidP="00402D64">
      <w:pPr>
        <w:tabs>
          <w:tab w:val="center" w:pos="4252"/>
        </w:tabs>
        <w:jc w:val="center"/>
        <w:rPr>
          <w:sz w:val="28"/>
          <w:szCs w:val="28"/>
        </w:rPr>
      </w:pPr>
    </w:p>
    <w:p w:rsidR="00402D64" w:rsidRDefault="00402D64" w:rsidP="00402D64">
      <w:pPr>
        <w:tabs>
          <w:tab w:val="center" w:pos="4252"/>
        </w:tabs>
        <w:jc w:val="center"/>
        <w:rPr>
          <w:sz w:val="24"/>
          <w:szCs w:val="24"/>
        </w:rPr>
      </w:pPr>
    </w:p>
    <w:p w:rsidR="00402D64" w:rsidRPr="00682CEA" w:rsidRDefault="00402D64" w:rsidP="00402D64">
      <w:pPr>
        <w:tabs>
          <w:tab w:val="center" w:pos="425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Ing. Danton Miranda Cabrera</w:t>
      </w:r>
    </w:p>
    <w:p w:rsidR="00402D64" w:rsidRDefault="00402D64" w:rsidP="00402D64">
      <w:pPr>
        <w:tabs>
          <w:tab w:val="center" w:pos="4252"/>
        </w:tabs>
        <w:jc w:val="center"/>
        <w:rPr>
          <w:sz w:val="28"/>
          <w:szCs w:val="28"/>
        </w:rPr>
      </w:pPr>
    </w:p>
    <w:p w:rsidR="00402D64" w:rsidRDefault="001B14CB" w:rsidP="00402D64">
      <w:pPr>
        <w:tabs>
          <w:tab w:val="center" w:pos="425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Agosto</w:t>
      </w:r>
      <w:r w:rsidR="00FB5154">
        <w:rPr>
          <w:sz w:val="24"/>
          <w:szCs w:val="24"/>
        </w:rPr>
        <w:t xml:space="preserve">  del 2016</w:t>
      </w:r>
    </w:p>
    <w:p w:rsidR="00402D64" w:rsidRDefault="00402D64" w:rsidP="00402D64">
      <w:pPr>
        <w:tabs>
          <w:tab w:val="center" w:pos="4252"/>
        </w:tabs>
        <w:jc w:val="center"/>
        <w:rPr>
          <w:sz w:val="28"/>
          <w:szCs w:val="28"/>
        </w:rPr>
      </w:pPr>
    </w:p>
    <w:p w:rsidR="00402D64" w:rsidRDefault="00402D64" w:rsidP="00402D64">
      <w:pPr>
        <w:tabs>
          <w:tab w:val="center" w:pos="4252"/>
        </w:tabs>
        <w:jc w:val="center"/>
        <w:rPr>
          <w:sz w:val="28"/>
          <w:szCs w:val="28"/>
        </w:rPr>
      </w:pPr>
    </w:p>
    <w:p w:rsidR="00535787" w:rsidRDefault="00535787"/>
    <w:p w:rsidR="00402D64" w:rsidRDefault="00402D64"/>
    <w:sectPr w:rsidR="00402D64" w:rsidSect="005357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65E647"/>
    <w:multiLevelType w:val="hybridMultilevel"/>
    <w:tmpl w:val="D586E3E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14398"/>
    <w:multiLevelType w:val="hybridMultilevel"/>
    <w:tmpl w:val="D272D6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D6794E"/>
    <w:multiLevelType w:val="multilevel"/>
    <w:tmpl w:val="505C36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>
    <w:nsid w:val="74390CEA"/>
    <w:multiLevelType w:val="hybridMultilevel"/>
    <w:tmpl w:val="31CA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2D64"/>
    <w:rsid w:val="00033B6E"/>
    <w:rsid w:val="001B14CB"/>
    <w:rsid w:val="0026426E"/>
    <w:rsid w:val="002F0C38"/>
    <w:rsid w:val="00402D64"/>
    <w:rsid w:val="00535787"/>
    <w:rsid w:val="00543144"/>
    <w:rsid w:val="00B026C1"/>
    <w:rsid w:val="00CC10C8"/>
    <w:rsid w:val="00CC7C85"/>
    <w:rsid w:val="00DB5BBC"/>
    <w:rsid w:val="00DC0C38"/>
    <w:rsid w:val="00FB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6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2D64"/>
    <w:pPr>
      <w:ind w:left="720"/>
      <w:contextualSpacing/>
    </w:pPr>
  </w:style>
  <w:style w:type="paragraph" w:styleId="Sinespaciado">
    <w:name w:val="No Spacing"/>
    <w:uiPriority w:val="1"/>
    <w:qFormat/>
    <w:rsid w:val="00402D64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rsid w:val="00402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next w:val="Normal"/>
    <w:link w:val="Sangra2detindependienteCar"/>
    <w:rsid w:val="00402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02D64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1635</Words>
  <Characters>8998</Characters>
  <Application>Microsoft Office Word</Application>
  <DocSecurity>0</DocSecurity>
  <Lines>74</Lines>
  <Paragraphs>21</Paragraphs>
  <ScaleCrop>false</ScaleCrop>
  <Company>Hewlett-Packard Company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2012</dc:creator>
  <cp:lastModifiedBy>hp 2012</cp:lastModifiedBy>
  <cp:revision>2</cp:revision>
  <cp:lastPrinted>2015-07-20T19:17:00Z</cp:lastPrinted>
  <dcterms:created xsi:type="dcterms:W3CDTF">2018-08-08T23:08:00Z</dcterms:created>
  <dcterms:modified xsi:type="dcterms:W3CDTF">2018-08-08T23:08:00Z</dcterms:modified>
</cp:coreProperties>
</file>