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89" w:rsidRPr="00606D99" w:rsidRDefault="004F2EB2" w:rsidP="00213489">
      <w:pPr>
        <w:tabs>
          <w:tab w:val="center" w:pos="4252"/>
        </w:tabs>
        <w:jc w:val="center"/>
        <w:rPr>
          <w:rFonts w:ascii="Arial Black" w:hAnsi="Arial Black"/>
          <w:sz w:val="20"/>
          <w:szCs w:val="20"/>
        </w:rPr>
      </w:pPr>
      <w:bookmarkStart w:id="0" w:name="_GoBack"/>
      <w:bookmarkEnd w:id="0"/>
      <w:r w:rsidRPr="00606D99">
        <w:rPr>
          <w:rFonts w:ascii="Arial Black" w:hAnsi="Arial Black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-410210</wp:posOffset>
            </wp:positionH>
            <wp:positionV relativeFrom="margin">
              <wp:posOffset>-144780</wp:posOffset>
            </wp:positionV>
            <wp:extent cx="1341755" cy="1409700"/>
            <wp:effectExtent l="0" t="0" r="0" b="0"/>
            <wp:wrapSquare wrapText="bothSides"/>
            <wp:docPr id="3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489" w:rsidRPr="00606D99">
        <w:rPr>
          <w:rFonts w:ascii="Arial Black" w:hAnsi="Arial Black"/>
          <w:sz w:val="20"/>
          <w:szCs w:val="20"/>
        </w:rPr>
        <w:t>UNIVERSIDAD</w:t>
      </w:r>
      <w:r w:rsidR="00213489" w:rsidRPr="00606D99">
        <w:rPr>
          <w:rFonts w:ascii="Arial Black" w:hAnsi="Arial Black"/>
          <w:sz w:val="20"/>
          <w:szCs w:val="20"/>
        </w:rPr>
        <w:tab/>
        <w:t>NACIONAL JOSÉ FAUSTINO SÁNCHEZ CARRIÓN</w:t>
      </w:r>
    </w:p>
    <w:p w:rsidR="00213489" w:rsidRPr="00606D99" w:rsidRDefault="00B14176" w:rsidP="00213489">
      <w:pPr>
        <w:tabs>
          <w:tab w:val="left" w:pos="4754"/>
        </w:tabs>
        <w:jc w:val="center"/>
        <w:rPr>
          <w:rFonts w:ascii="Arial Black" w:hAnsi="Arial Black"/>
          <w:sz w:val="20"/>
          <w:szCs w:val="20"/>
        </w:rPr>
      </w:pPr>
      <w:r w:rsidRPr="00606D99">
        <w:rPr>
          <w:rFonts w:ascii="Arial Black" w:hAnsi="Arial Black"/>
          <w:sz w:val="20"/>
          <w:szCs w:val="20"/>
        </w:rPr>
        <w:t>FACULTAD DE INGENIERIA AGRARIAS INDUSTRIAS ALIMENTARIAS Y AMBIENTAL</w:t>
      </w:r>
    </w:p>
    <w:p w:rsidR="00B14176" w:rsidRPr="00606D99" w:rsidRDefault="00213489" w:rsidP="00541D40">
      <w:pPr>
        <w:tabs>
          <w:tab w:val="left" w:pos="4754"/>
        </w:tabs>
        <w:jc w:val="center"/>
        <w:rPr>
          <w:rFonts w:ascii="Arial Black" w:hAnsi="Arial Black"/>
          <w:sz w:val="20"/>
          <w:szCs w:val="20"/>
        </w:rPr>
      </w:pPr>
      <w:r w:rsidRPr="00606D99">
        <w:rPr>
          <w:rFonts w:ascii="Arial Black" w:hAnsi="Arial Black"/>
          <w:sz w:val="20"/>
          <w:szCs w:val="20"/>
        </w:rPr>
        <w:t>Escuela Académico Profesional de Ingeniería en Industrias</w:t>
      </w:r>
    </w:p>
    <w:p w:rsidR="00213489" w:rsidRPr="00606D99" w:rsidRDefault="00B14176" w:rsidP="00541D40">
      <w:pPr>
        <w:tabs>
          <w:tab w:val="left" w:pos="4754"/>
        </w:tabs>
        <w:jc w:val="center"/>
        <w:rPr>
          <w:rFonts w:ascii="Arial Black" w:hAnsi="Arial Black"/>
          <w:sz w:val="20"/>
          <w:szCs w:val="20"/>
        </w:rPr>
      </w:pPr>
      <w:r w:rsidRPr="00606D99">
        <w:rPr>
          <w:rFonts w:ascii="Arial Black" w:hAnsi="Arial Black"/>
          <w:sz w:val="20"/>
          <w:szCs w:val="20"/>
        </w:rPr>
        <w:t>Alimentarias</w:t>
      </w:r>
    </w:p>
    <w:p w:rsidR="00213489" w:rsidRPr="00606D99" w:rsidRDefault="00213489" w:rsidP="00541D40">
      <w:pPr>
        <w:tabs>
          <w:tab w:val="left" w:pos="4754"/>
        </w:tabs>
        <w:jc w:val="center"/>
        <w:rPr>
          <w:rFonts w:ascii="Arial Black" w:hAnsi="Arial Black"/>
          <w:sz w:val="20"/>
          <w:szCs w:val="20"/>
        </w:rPr>
      </w:pPr>
      <w:r w:rsidRPr="00606D99">
        <w:rPr>
          <w:rFonts w:ascii="Arial Black" w:hAnsi="Arial Black"/>
          <w:sz w:val="20"/>
          <w:szCs w:val="20"/>
        </w:rPr>
        <w:t>SÍLABO</w:t>
      </w:r>
    </w:p>
    <w:p w:rsidR="00213489" w:rsidRPr="00BB42FF" w:rsidRDefault="00213489" w:rsidP="00541D40">
      <w:pPr>
        <w:jc w:val="center"/>
        <w:rPr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  <w:r w:rsidR="00606D99" w:rsidRPr="00BB42FF">
        <w:rPr>
          <w:sz w:val="24"/>
          <w:szCs w:val="24"/>
        </w:rPr>
        <w:t>:</w:t>
      </w:r>
      <w:r w:rsidR="00606D99" w:rsidRPr="00110310">
        <w:rPr>
          <w:rFonts w:ascii="Calibri" w:eastAsia="Calibri" w:hAnsi="Calibri" w:cs="Times New Roman"/>
          <w:b/>
        </w:rPr>
        <w:t xml:space="preserve"> TECNOLOGIA</w:t>
      </w:r>
      <w:r w:rsidRPr="00110310">
        <w:rPr>
          <w:rFonts w:ascii="Calibri" w:eastAsia="Calibri" w:hAnsi="Calibri" w:cs="Times New Roman"/>
          <w:b/>
        </w:rPr>
        <w:t xml:space="preserve"> DE </w:t>
      </w:r>
      <w:r>
        <w:rPr>
          <w:rFonts w:ascii="Calibri" w:eastAsia="Calibri" w:hAnsi="Calibri" w:cs="Times New Roman"/>
          <w:b/>
        </w:rPr>
        <w:t>FRUTAS Y HORTALIZAS</w:t>
      </w:r>
    </w:p>
    <w:p w:rsidR="00213489" w:rsidRPr="003E7E07" w:rsidRDefault="00213489" w:rsidP="00213489">
      <w:pPr>
        <w:pStyle w:val="Prrafodelista"/>
        <w:ind w:left="2160"/>
        <w:rPr>
          <w:sz w:val="24"/>
          <w:szCs w:val="24"/>
        </w:rPr>
      </w:pPr>
    </w:p>
    <w:p w:rsidR="00213489" w:rsidRPr="00157DBA" w:rsidRDefault="00213489" w:rsidP="00606D99">
      <w:pPr>
        <w:tabs>
          <w:tab w:val="left" w:pos="142"/>
        </w:tabs>
        <w:rPr>
          <w:b/>
          <w:sz w:val="24"/>
          <w:szCs w:val="24"/>
        </w:rPr>
      </w:pPr>
      <w:r w:rsidRPr="00157DBA">
        <w:rPr>
          <w:b/>
          <w:sz w:val="24"/>
          <w:szCs w:val="24"/>
        </w:rPr>
        <w:t xml:space="preserve">I.-    DATOS GENERALE S   </w:t>
      </w:r>
    </w:p>
    <w:p w:rsidR="00213489" w:rsidRPr="00110310" w:rsidRDefault="00213489" w:rsidP="00213489">
      <w:pPr>
        <w:spacing w:line="360" w:lineRule="auto"/>
        <w:ind w:left="60"/>
      </w:pPr>
      <w:r>
        <w:rPr>
          <w:lang w:val="es-MX"/>
        </w:rPr>
        <w:t xml:space="preserve"> 1.1</w:t>
      </w:r>
      <w:r w:rsidRPr="003E7E07">
        <w:rPr>
          <w:lang w:val="es-MX"/>
        </w:rPr>
        <w:t xml:space="preserve">.- Código                     </w:t>
      </w:r>
      <w:r>
        <w:rPr>
          <w:lang w:val="es-MX"/>
        </w:rPr>
        <w:t xml:space="preserve">      : </w:t>
      </w:r>
      <w:r>
        <w:rPr>
          <w:rFonts w:ascii="Calibri" w:eastAsia="Calibri" w:hAnsi="Calibri" w:cs="Times New Roman"/>
        </w:rPr>
        <w:t>13510</w:t>
      </w:r>
    </w:p>
    <w:p w:rsidR="00213489" w:rsidRPr="006C407E" w:rsidRDefault="00213489" w:rsidP="00213489">
      <w:pPr>
        <w:ind w:left="360" w:hanging="360"/>
        <w:rPr>
          <w:lang w:val="es-MX"/>
        </w:rPr>
      </w:pPr>
      <w:r>
        <w:rPr>
          <w:lang w:val="es-MX"/>
        </w:rPr>
        <w:t xml:space="preserve">   1.2</w:t>
      </w:r>
      <w:r w:rsidRPr="006C407E">
        <w:rPr>
          <w:lang w:val="es-MX"/>
        </w:rPr>
        <w:t>.-Departa</w:t>
      </w:r>
      <w:r>
        <w:rPr>
          <w:lang w:val="es-MX"/>
        </w:rPr>
        <w:t>mento Académico      :      De</w:t>
      </w:r>
      <w:r w:rsidRPr="006C407E">
        <w:rPr>
          <w:lang w:val="es-MX"/>
        </w:rPr>
        <w:t xml:space="preserve"> Industrias Alimentaria.</w:t>
      </w:r>
    </w:p>
    <w:p w:rsidR="00E62F25" w:rsidRDefault="00213489" w:rsidP="00E62F25">
      <w:pPr>
        <w:ind w:left="142"/>
        <w:rPr>
          <w:lang w:val="es-MX"/>
        </w:rPr>
      </w:pPr>
      <w:r>
        <w:rPr>
          <w:lang w:val="es-MX"/>
        </w:rPr>
        <w:t xml:space="preserve"> 1.3.-</w:t>
      </w:r>
      <w:r w:rsidR="004F2EB2">
        <w:rPr>
          <w:lang w:val="es-MX"/>
        </w:rPr>
        <w:t xml:space="preserve"> Ciclo</w:t>
      </w:r>
      <w:r w:rsidRPr="006C407E">
        <w:rPr>
          <w:lang w:val="es-MX"/>
        </w:rPr>
        <w:t xml:space="preserve"> de Estudios           </w:t>
      </w:r>
      <w:r>
        <w:rPr>
          <w:lang w:val="es-MX"/>
        </w:rPr>
        <w:t xml:space="preserve">    : IX1.4</w:t>
      </w:r>
      <w:r w:rsidRPr="006C407E">
        <w:rPr>
          <w:lang w:val="es-MX"/>
        </w:rPr>
        <w:t xml:space="preserve">.- Créditos             </w:t>
      </w:r>
      <w:r>
        <w:rPr>
          <w:lang w:val="es-MX"/>
        </w:rPr>
        <w:t xml:space="preserve"> :</w:t>
      </w:r>
      <w:r w:rsidR="00E62F25">
        <w:rPr>
          <w:lang w:val="es-MX"/>
        </w:rPr>
        <w:t xml:space="preserve">   04      </w:t>
      </w:r>
    </w:p>
    <w:p w:rsidR="00213489" w:rsidRPr="00213489" w:rsidRDefault="004F2EB2" w:rsidP="00E62F25">
      <w:pPr>
        <w:ind w:left="360" w:hanging="360"/>
        <w:rPr>
          <w:lang w:val="es-MX"/>
        </w:rPr>
      </w:pPr>
      <w:r>
        <w:rPr>
          <w:sz w:val="24"/>
          <w:szCs w:val="24"/>
        </w:rPr>
        <w:t xml:space="preserve">1.5.- </w:t>
      </w:r>
      <w:r w:rsidR="00213489" w:rsidRPr="00213489">
        <w:rPr>
          <w:sz w:val="24"/>
          <w:szCs w:val="24"/>
        </w:rPr>
        <w:t xml:space="preserve">Plan de Estudios </w:t>
      </w:r>
      <w:r w:rsidR="00606D99">
        <w:rPr>
          <w:sz w:val="24"/>
          <w:szCs w:val="24"/>
        </w:rPr>
        <w:t>: 05</w:t>
      </w:r>
    </w:p>
    <w:p w:rsidR="00E62F25" w:rsidRDefault="004F2EB2" w:rsidP="004F2EB2">
      <w:pPr>
        <w:ind w:left="993" w:hanging="993"/>
        <w:rPr>
          <w:sz w:val="24"/>
          <w:szCs w:val="24"/>
        </w:rPr>
      </w:pPr>
      <w:r w:rsidRPr="00213489">
        <w:rPr>
          <w:sz w:val="24"/>
          <w:szCs w:val="24"/>
        </w:rPr>
        <w:t>1.6.</w:t>
      </w:r>
      <w:r w:rsidR="00213489" w:rsidRPr="00213489">
        <w:rPr>
          <w:sz w:val="24"/>
          <w:szCs w:val="24"/>
        </w:rPr>
        <w:t xml:space="preserve">-   Condición                 : </w:t>
      </w:r>
      <w:r>
        <w:rPr>
          <w:sz w:val="24"/>
          <w:szCs w:val="24"/>
        </w:rPr>
        <w:t xml:space="preserve">     Electivo    </w:t>
      </w:r>
    </w:p>
    <w:p w:rsidR="00213489" w:rsidRPr="004F2EB2" w:rsidRDefault="00213489" w:rsidP="00E62F25">
      <w:pPr>
        <w:rPr>
          <w:sz w:val="24"/>
          <w:szCs w:val="24"/>
        </w:rPr>
      </w:pPr>
      <w:r w:rsidRPr="004F2EB2">
        <w:rPr>
          <w:i/>
          <w:sz w:val="24"/>
          <w:szCs w:val="24"/>
          <w:lang w:val="es-MX"/>
        </w:rPr>
        <w:t>1.7.-   Horas Semanales</w:t>
      </w:r>
      <w:r w:rsidRPr="004F2EB2">
        <w:rPr>
          <w:b/>
          <w:sz w:val="24"/>
          <w:szCs w:val="24"/>
          <w:lang w:val="es-MX"/>
        </w:rPr>
        <w:t xml:space="preserve"> :</w:t>
      </w:r>
      <w:r w:rsidRPr="004F2EB2">
        <w:rPr>
          <w:lang w:val="es-MX"/>
        </w:rPr>
        <w:t xml:space="preserve">    HT.  02         y      H.P. 02</w:t>
      </w:r>
    </w:p>
    <w:p w:rsidR="00213489" w:rsidRPr="00110310" w:rsidRDefault="00213489" w:rsidP="00213489">
      <w:pPr>
        <w:spacing w:line="360" w:lineRule="auto"/>
        <w:ind w:left="60"/>
        <w:rPr>
          <w:rFonts w:ascii="Calibri" w:eastAsia="Calibri" w:hAnsi="Calibri" w:cs="Times New Roman"/>
        </w:rPr>
      </w:pPr>
      <w:r>
        <w:rPr>
          <w:lang w:val="es-MX"/>
        </w:rPr>
        <w:t xml:space="preserve"> 1.8</w:t>
      </w:r>
      <w:r w:rsidRPr="006C407E">
        <w:rPr>
          <w:lang w:val="es-MX"/>
        </w:rPr>
        <w:t xml:space="preserve">- Pre-requisito                </w:t>
      </w:r>
      <w:r>
        <w:rPr>
          <w:lang w:val="es-MX"/>
        </w:rPr>
        <w:t xml:space="preserve"> :</w:t>
      </w:r>
      <w:r>
        <w:rPr>
          <w:rFonts w:ascii="Calibri" w:eastAsia="Calibri" w:hAnsi="Calibri" w:cs="Times New Roman"/>
        </w:rPr>
        <w:t>13405</w:t>
      </w:r>
    </w:p>
    <w:p w:rsidR="00213489" w:rsidRPr="00110310" w:rsidRDefault="00213489" w:rsidP="00E62F25">
      <w:pPr>
        <w:rPr>
          <w:lang w:val="es-MX"/>
        </w:rPr>
      </w:pPr>
      <w:r>
        <w:rPr>
          <w:sz w:val="24"/>
          <w:szCs w:val="24"/>
        </w:rPr>
        <w:t>1.9.</w:t>
      </w:r>
      <w:r w:rsidR="004F2EB2">
        <w:rPr>
          <w:sz w:val="24"/>
          <w:szCs w:val="24"/>
        </w:rPr>
        <w:t xml:space="preserve">-  </w:t>
      </w:r>
      <w:r w:rsidR="00E62F25">
        <w:rPr>
          <w:sz w:val="24"/>
          <w:szCs w:val="24"/>
        </w:rPr>
        <w:t xml:space="preserve">Semestre Académico  </w:t>
      </w:r>
      <w:r w:rsidR="009708CE">
        <w:rPr>
          <w:sz w:val="24"/>
          <w:szCs w:val="24"/>
        </w:rPr>
        <w:t xml:space="preserve"> :    2016</w:t>
      </w:r>
      <w:r>
        <w:rPr>
          <w:sz w:val="24"/>
          <w:szCs w:val="24"/>
        </w:rPr>
        <w:t>-I</w:t>
      </w:r>
      <w:r w:rsidR="004F2EB2">
        <w:rPr>
          <w:sz w:val="24"/>
          <w:szCs w:val="24"/>
        </w:rPr>
        <w:t>I</w:t>
      </w:r>
    </w:p>
    <w:p w:rsidR="00213489" w:rsidRPr="006C407E" w:rsidRDefault="00213489" w:rsidP="00E62F25">
      <w:pPr>
        <w:rPr>
          <w:lang w:val="es-MX"/>
        </w:rPr>
      </w:pPr>
      <w:r>
        <w:rPr>
          <w:sz w:val="24"/>
          <w:szCs w:val="24"/>
        </w:rPr>
        <w:t xml:space="preserve">  1.10.-</w:t>
      </w:r>
      <w:r w:rsidRPr="00BB42FF">
        <w:rPr>
          <w:sz w:val="24"/>
          <w:szCs w:val="24"/>
        </w:rPr>
        <w:t>Docente</w:t>
      </w:r>
      <w:r w:rsidR="00E62F25">
        <w:rPr>
          <w:sz w:val="24"/>
          <w:szCs w:val="24"/>
        </w:rPr>
        <w:tab/>
      </w:r>
      <w:r w:rsidR="00E62F25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Pr="006C407E">
        <w:rPr>
          <w:lang w:val="es-MX"/>
        </w:rPr>
        <w:t xml:space="preserve">   Ing. Guillermo Vásquez Clavo.</w:t>
      </w:r>
    </w:p>
    <w:p w:rsidR="00213489" w:rsidRPr="006C407E" w:rsidRDefault="00213489" w:rsidP="00E62F25">
      <w:pPr>
        <w:ind w:left="142"/>
        <w:rPr>
          <w:lang w:val="es-MX"/>
        </w:rPr>
      </w:pPr>
      <w:r>
        <w:rPr>
          <w:lang w:val="es-MX"/>
        </w:rPr>
        <w:t xml:space="preserve"> 1.11</w:t>
      </w:r>
      <w:r w:rsidR="00E62F25">
        <w:rPr>
          <w:lang w:val="es-MX"/>
        </w:rPr>
        <w:t xml:space="preserve">.-Condicion, categoría </w:t>
      </w:r>
      <w:r w:rsidRPr="006C407E">
        <w:rPr>
          <w:lang w:val="es-MX"/>
        </w:rPr>
        <w:t>: Nombrado, asociado a dedicación exclusiva.</w:t>
      </w:r>
    </w:p>
    <w:p w:rsidR="00213489" w:rsidRPr="006C407E" w:rsidRDefault="00213489" w:rsidP="00E62F25">
      <w:pPr>
        <w:rPr>
          <w:lang w:val="es-MX"/>
        </w:rPr>
      </w:pPr>
      <w:r>
        <w:rPr>
          <w:lang w:val="es-MX"/>
        </w:rPr>
        <w:t xml:space="preserve"> 1.12</w:t>
      </w:r>
      <w:r w:rsidRPr="006C407E">
        <w:rPr>
          <w:lang w:val="es-MX"/>
        </w:rPr>
        <w:t xml:space="preserve">- Email                                                </w:t>
      </w:r>
      <w:r w:rsidR="004F2EB2">
        <w:rPr>
          <w:lang w:val="es-MX"/>
        </w:rPr>
        <w:t xml:space="preserve">  :</w:t>
      </w:r>
      <w:hyperlink r:id="rId6" w:history="1">
        <w:r w:rsidR="004F2EB2" w:rsidRPr="00D34605">
          <w:rPr>
            <w:rStyle w:val="Hipervnculo"/>
            <w:lang w:val="es-MX"/>
          </w:rPr>
          <w:t>guivascla@hotmail.com</w:t>
        </w:r>
      </w:hyperlink>
    </w:p>
    <w:p w:rsidR="00213489" w:rsidRPr="006C407E" w:rsidRDefault="00213489" w:rsidP="00E62F25">
      <w:pPr>
        <w:rPr>
          <w:lang w:val="es-MX"/>
        </w:rPr>
      </w:pPr>
      <w:r>
        <w:rPr>
          <w:lang w:val="es-MX"/>
        </w:rPr>
        <w:t xml:space="preserve"> 1.13</w:t>
      </w:r>
      <w:r w:rsidRPr="006C407E">
        <w:rPr>
          <w:lang w:val="es-MX"/>
        </w:rPr>
        <w:t>.- Horas Semanale</w:t>
      </w:r>
      <w:r>
        <w:rPr>
          <w:lang w:val="es-MX"/>
        </w:rPr>
        <w:t xml:space="preserve">s                            </w:t>
      </w:r>
      <w:r w:rsidR="004F2EB2">
        <w:rPr>
          <w:lang w:val="es-MX"/>
        </w:rPr>
        <w:t xml:space="preserve">    : </w:t>
      </w:r>
      <w:r>
        <w:rPr>
          <w:lang w:val="es-MX"/>
        </w:rPr>
        <w:t xml:space="preserve">  4h                                                                                                       </w:t>
      </w:r>
    </w:p>
    <w:p w:rsidR="00213489" w:rsidRDefault="00213489" w:rsidP="00213489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 1.14.-Duracion                                    </w:t>
      </w:r>
      <w:r w:rsidR="004F2EB2">
        <w:rPr>
          <w:sz w:val="24"/>
          <w:szCs w:val="24"/>
        </w:rPr>
        <w:t xml:space="preserve">     : </w:t>
      </w:r>
      <w:r>
        <w:rPr>
          <w:sz w:val="24"/>
          <w:szCs w:val="24"/>
        </w:rPr>
        <w:t xml:space="preserve">   17 semanas</w:t>
      </w:r>
    </w:p>
    <w:p w:rsidR="00213489" w:rsidRDefault="00213489" w:rsidP="00213489">
      <w:pPr>
        <w:tabs>
          <w:tab w:val="left" w:pos="450"/>
        </w:tabs>
        <w:rPr>
          <w:sz w:val="24"/>
          <w:szCs w:val="24"/>
        </w:rPr>
      </w:pPr>
    </w:p>
    <w:p w:rsidR="00213489" w:rsidRDefault="00213489" w:rsidP="00213489">
      <w:pPr>
        <w:rPr>
          <w:b/>
          <w:sz w:val="24"/>
          <w:szCs w:val="24"/>
        </w:rPr>
      </w:pPr>
    </w:p>
    <w:p w:rsidR="00213489" w:rsidRDefault="00213489" w:rsidP="00213489">
      <w:pPr>
        <w:rPr>
          <w:b/>
          <w:sz w:val="24"/>
          <w:szCs w:val="24"/>
        </w:rPr>
      </w:pPr>
    </w:p>
    <w:p w:rsidR="00213489" w:rsidRDefault="00213489" w:rsidP="00213489">
      <w:pPr>
        <w:rPr>
          <w:b/>
          <w:sz w:val="24"/>
          <w:szCs w:val="24"/>
        </w:rPr>
      </w:pPr>
    </w:p>
    <w:p w:rsidR="00A253A5" w:rsidRDefault="00A253A5" w:rsidP="00213489">
      <w:pPr>
        <w:rPr>
          <w:b/>
          <w:sz w:val="24"/>
          <w:szCs w:val="24"/>
        </w:rPr>
      </w:pPr>
    </w:p>
    <w:p w:rsidR="00213489" w:rsidRDefault="00213489" w:rsidP="00213489">
      <w:pPr>
        <w:rPr>
          <w:b/>
          <w:sz w:val="24"/>
          <w:szCs w:val="24"/>
          <w:lang w:val="es-MX"/>
        </w:rPr>
      </w:pPr>
      <w:r w:rsidRPr="00C929B6">
        <w:rPr>
          <w:b/>
          <w:sz w:val="24"/>
          <w:szCs w:val="24"/>
          <w:lang w:val="es-MX"/>
        </w:rPr>
        <w:lastRenderedPageBreak/>
        <w:t>II.-SUMILLA.</w:t>
      </w:r>
    </w:p>
    <w:p w:rsidR="00213489" w:rsidRDefault="00213489" w:rsidP="00213489">
      <w:pPr>
        <w:rPr>
          <w:lang w:val="es-MX"/>
        </w:rPr>
      </w:pPr>
    </w:p>
    <w:p w:rsidR="00213489" w:rsidRDefault="00A253A5" w:rsidP="00B14176">
      <w:pPr>
        <w:spacing w:line="360" w:lineRule="auto"/>
        <w:ind w:left="284" w:firstLine="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Introducción, materiasprimas, recolección</w:t>
      </w:r>
      <w:r w:rsidR="00213489">
        <w:rPr>
          <w:rFonts w:ascii="Calibri" w:eastAsia="Calibri" w:hAnsi="Calibri" w:cs="Times New Roman"/>
        </w:rPr>
        <w:t xml:space="preserve"> y almacenamiento. Métodos de conservación en la elaboración de enlatados, productos concentrados. Pastas de </w:t>
      </w:r>
      <w:r>
        <w:rPr>
          <w:rFonts w:ascii="Calibri" w:eastAsia="Calibri" w:hAnsi="Calibri" w:cs="Times New Roman"/>
        </w:rPr>
        <w:t>frutas, jaleas, productos</w:t>
      </w:r>
      <w:r w:rsidR="00213489">
        <w:rPr>
          <w:rFonts w:ascii="Calibri" w:eastAsia="Calibri" w:hAnsi="Calibri" w:cs="Times New Roman"/>
        </w:rPr>
        <w:t xml:space="preserve"> fermentados. Hortalizas en escabeche, salsas,  aceitunas  rellenas. </w:t>
      </w:r>
    </w:p>
    <w:p w:rsidR="00213489" w:rsidRPr="00181505" w:rsidRDefault="00213489" w:rsidP="00B14176">
      <w:pPr>
        <w:spacing w:line="360" w:lineRule="auto"/>
        <w:ind w:left="426" w:hanging="142"/>
      </w:pPr>
      <w:r>
        <w:rPr>
          <w:rFonts w:ascii="Calibri" w:eastAsia="Calibri" w:hAnsi="Calibri" w:cs="Times New Roman"/>
        </w:rPr>
        <w:t xml:space="preserve">Consideraciones para instalar para instalar una planta  de frutas y hortalizas .Medidas de higiene y </w:t>
      </w:r>
      <w:r w:rsidR="00A253A5">
        <w:rPr>
          <w:rFonts w:ascii="Calibri" w:eastAsia="Calibri" w:hAnsi="Calibri" w:cs="Times New Roman"/>
        </w:rPr>
        <w:t>sanidad, requisitos</w:t>
      </w:r>
      <w:r>
        <w:rPr>
          <w:rFonts w:ascii="Calibri" w:eastAsia="Calibri" w:hAnsi="Calibri" w:cs="Times New Roman"/>
        </w:rPr>
        <w:t xml:space="preserve"> de calidad a cumplir en el procesamiento de frutas y hortalizas.</w:t>
      </w:r>
    </w:p>
    <w:p w:rsidR="00213489" w:rsidRPr="00BB42FF" w:rsidRDefault="00213489" w:rsidP="00213489">
      <w:pPr>
        <w:pStyle w:val="Sinespaciado"/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- </w:t>
      </w:r>
      <w:r w:rsidRPr="00BB42FF">
        <w:rPr>
          <w:b/>
          <w:sz w:val="24"/>
          <w:szCs w:val="24"/>
        </w:rPr>
        <w:t>METODOLOGIA DE ENSEÑANZA</w:t>
      </w:r>
    </w:p>
    <w:p w:rsidR="00213489" w:rsidRPr="00BB42FF" w:rsidRDefault="00213489" w:rsidP="00213489">
      <w:pPr>
        <w:pStyle w:val="Sinespaciado"/>
        <w:ind w:left="372" w:firstLine="708"/>
        <w:rPr>
          <w:sz w:val="24"/>
          <w:szCs w:val="24"/>
        </w:rPr>
      </w:pPr>
    </w:p>
    <w:p w:rsidR="00213489" w:rsidRPr="00A253A5" w:rsidRDefault="00213489" w:rsidP="00213489">
      <w:pPr>
        <w:rPr>
          <w:b/>
          <w:lang w:val="es-MX"/>
        </w:rPr>
      </w:pPr>
      <w:r w:rsidRPr="00C929B6">
        <w:rPr>
          <w:b/>
          <w:lang w:val="es-MX"/>
        </w:rPr>
        <w:t xml:space="preserve">3.1-OBJETIVOS </w:t>
      </w:r>
      <w:r>
        <w:rPr>
          <w:b/>
          <w:lang w:val="es-MX"/>
        </w:rPr>
        <w:t xml:space="preserve"> O  COMPETENCIAS.</w:t>
      </w:r>
    </w:p>
    <w:p w:rsidR="00213489" w:rsidRPr="004B10C9" w:rsidRDefault="00213489" w:rsidP="00213489">
      <w:pPr>
        <w:numPr>
          <w:ilvl w:val="1"/>
          <w:numId w:val="1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Incentivar la implementación de proyectos destinados al procesamiento de frutas y hortalizas.</w:t>
      </w:r>
    </w:p>
    <w:p w:rsidR="00213489" w:rsidRPr="00A253A5" w:rsidRDefault="00213489" w:rsidP="00213489">
      <w:pPr>
        <w:numPr>
          <w:ilvl w:val="1"/>
          <w:numId w:val="1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Conocer métodos de conservación de pos cosecha relativos al mantenimiento de calidad para el </w:t>
      </w:r>
      <w:r w:rsidR="00A253A5">
        <w:rPr>
          <w:rFonts w:ascii="Calibri" w:eastAsia="Calibri" w:hAnsi="Calibri" w:cs="Times New Roman"/>
        </w:rPr>
        <w:t>procesamiento, diversas</w:t>
      </w:r>
      <w:r>
        <w:rPr>
          <w:rFonts w:ascii="Calibri" w:eastAsia="Calibri" w:hAnsi="Calibri" w:cs="Times New Roman"/>
        </w:rPr>
        <w:t xml:space="preserve"> situaciones relativas al proceso tecnológico destinado a la transformación y conservación de productos.</w:t>
      </w:r>
      <w:r w:rsidRPr="00433867">
        <w:rPr>
          <w:lang w:val="es-MX"/>
        </w:rPr>
        <w:tab/>
      </w:r>
      <w:r w:rsidRPr="00433867">
        <w:rPr>
          <w:lang w:val="es-MX"/>
        </w:rPr>
        <w:tab/>
        <w:t>`</w:t>
      </w:r>
    </w:p>
    <w:p w:rsidR="00213489" w:rsidRDefault="00213489" w:rsidP="00213489">
      <w:pPr>
        <w:pStyle w:val="Sinespaciado"/>
        <w:rPr>
          <w:b/>
          <w:lang w:val="es-MX"/>
        </w:rPr>
      </w:pPr>
      <w:r>
        <w:rPr>
          <w:b/>
          <w:sz w:val="24"/>
          <w:szCs w:val="24"/>
        </w:rPr>
        <w:t>3.3.-</w:t>
      </w:r>
      <w:r w:rsidRPr="00C929B6">
        <w:rPr>
          <w:b/>
          <w:sz w:val="24"/>
          <w:szCs w:val="24"/>
        </w:rPr>
        <w:t xml:space="preserve"> Estrategias Metodológicas</w:t>
      </w:r>
    </w:p>
    <w:p w:rsidR="00213489" w:rsidRPr="00C929B6" w:rsidRDefault="00213489" w:rsidP="00213489">
      <w:pPr>
        <w:pStyle w:val="Sinespaciado"/>
        <w:ind w:left="372" w:firstLine="708"/>
        <w:rPr>
          <w:b/>
          <w:sz w:val="24"/>
          <w:szCs w:val="24"/>
        </w:rPr>
      </w:pPr>
    </w:p>
    <w:p w:rsidR="00213489" w:rsidRPr="006C407E" w:rsidRDefault="00213489" w:rsidP="00213489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ab/>
        <w:t>Los métodos didácticos a utilizar serán de enseñanza individualizada, socializada o mixta. Son métodos de enseñanza individualizada que usaremos: el de la enseñanza programada. El método de enseñanza socializada elegida es: el trabajo en grupo. De los métodos mixtos tenemos: el de la argumentación, el de discusión, y el de lectura.</w:t>
      </w:r>
    </w:p>
    <w:p w:rsidR="00213489" w:rsidRPr="006C407E" w:rsidRDefault="00213489" w:rsidP="00213489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 xml:space="preserve">   Los procedimientos didácticos a utilizar son: el inductivo y el deductivo.</w:t>
      </w:r>
    </w:p>
    <w:p w:rsidR="00213489" w:rsidRPr="006C407E" w:rsidRDefault="00213489" w:rsidP="00A253A5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 xml:space="preserve">    Entre las técnicas  de enseñanza a emplear están: expositiva, dictado, interrogatorio, dialogo, discusión, demostración, experiencia, de investigación.</w:t>
      </w:r>
      <w:r w:rsidRPr="006C407E">
        <w:rPr>
          <w:lang w:val="es-MX"/>
        </w:rPr>
        <w:tab/>
      </w:r>
      <w:r w:rsidRPr="006C407E">
        <w:rPr>
          <w:lang w:val="es-MX"/>
        </w:rPr>
        <w:tab/>
      </w:r>
    </w:p>
    <w:p w:rsidR="00213489" w:rsidRPr="00C929B6" w:rsidRDefault="00213489" w:rsidP="00213489">
      <w:pPr>
        <w:rPr>
          <w:b/>
          <w:lang w:val="es-MX"/>
        </w:rPr>
      </w:pPr>
      <w:r>
        <w:rPr>
          <w:b/>
          <w:sz w:val="24"/>
          <w:szCs w:val="24"/>
        </w:rPr>
        <w:t>3.4</w:t>
      </w:r>
      <w:r w:rsidRPr="00C929B6">
        <w:rPr>
          <w:b/>
          <w:sz w:val="24"/>
          <w:szCs w:val="24"/>
        </w:rPr>
        <w:t>. Medios y Materiales de enseñanza</w:t>
      </w:r>
    </w:p>
    <w:p w:rsidR="00213489" w:rsidRPr="006C407E" w:rsidRDefault="00213489" w:rsidP="00A253A5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 xml:space="preserve">      Se utilizara medios visuales y audiovisuales. Se comentara con el uso de proyector multimedia, videos, separatas, se hará uso del laboratorio pos cosecha para la realización de las practicas adecuadas a la aplicación profesional.</w:t>
      </w:r>
    </w:p>
    <w:p w:rsidR="00213489" w:rsidRPr="00C929B6" w:rsidRDefault="00213489" w:rsidP="00213489">
      <w:pPr>
        <w:tabs>
          <w:tab w:val="left" w:pos="900"/>
        </w:tabs>
        <w:ind w:left="360" w:hanging="360"/>
        <w:rPr>
          <w:b/>
          <w:lang w:val="es-MX"/>
        </w:rPr>
      </w:pPr>
      <w:r>
        <w:rPr>
          <w:b/>
          <w:lang w:val="es-MX"/>
        </w:rPr>
        <w:t>3.5</w:t>
      </w:r>
      <w:r w:rsidRPr="00C929B6">
        <w:rPr>
          <w:b/>
          <w:lang w:val="es-MX"/>
        </w:rPr>
        <w:t>.-INVESTIGACION.</w:t>
      </w:r>
    </w:p>
    <w:p w:rsidR="00E62F25" w:rsidRPr="009C4222" w:rsidRDefault="00213489" w:rsidP="00541D40">
      <w:pPr>
        <w:tabs>
          <w:tab w:val="left" w:pos="900"/>
        </w:tabs>
        <w:ind w:left="360" w:hanging="360"/>
        <w:rPr>
          <w:lang w:val="es-MX"/>
        </w:rPr>
      </w:pPr>
      <w:r>
        <w:rPr>
          <w:lang w:val="es-MX"/>
        </w:rPr>
        <w:t xml:space="preserve">       El estudiante  escogerán un tema</w:t>
      </w:r>
      <w:r w:rsidRPr="006C407E">
        <w:rPr>
          <w:lang w:val="es-MX"/>
        </w:rPr>
        <w:t xml:space="preserve"> de interés para el curso que serán desarrollados durante el semestre académico, siendo la sust</w:t>
      </w:r>
      <w:r>
        <w:rPr>
          <w:lang w:val="es-MX"/>
        </w:rPr>
        <w:t xml:space="preserve">entación a partir del dieciseisavo </w:t>
      </w:r>
      <w:r w:rsidRPr="006C407E">
        <w:rPr>
          <w:lang w:val="es-MX"/>
        </w:rPr>
        <w:t xml:space="preserve"> semana </w:t>
      </w:r>
    </w:p>
    <w:p w:rsidR="00A253A5" w:rsidRDefault="00213489" w:rsidP="00213489">
      <w:pPr>
        <w:tabs>
          <w:tab w:val="left" w:pos="284"/>
          <w:tab w:val="left" w:pos="1134"/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>IV.-</w:t>
      </w:r>
      <w:r w:rsidRPr="00C929B6">
        <w:rPr>
          <w:b/>
          <w:sz w:val="24"/>
          <w:szCs w:val="24"/>
        </w:rPr>
        <w:t xml:space="preserve">CONTENIDO TEMÁTICO Y </w:t>
      </w:r>
      <w:r w:rsidR="00A253A5" w:rsidRPr="00C929B6">
        <w:rPr>
          <w:b/>
          <w:sz w:val="24"/>
          <w:szCs w:val="24"/>
        </w:rPr>
        <w:t>CRONOGRAMA</w:t>
      </w:r>
      <w:r w:rsidR="00A253A5">
        <w:rPr>
          <w:sz w:val="24"/>
          <w:szCs w:val="24"/>
        </w:rPr>
        <w:t>.</w:t>
      </w:r>
    </w:p>
    <w:p w:rsidR="00213489" w:rsidRPr="00FC2970" w:rsidRDefault="00213489" w:rsidP="00213489">
      <w:pPr>
        <w:spacing w:line="360" w:lineRule="auto"/>
        <w:ind w:right="-567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PRIMERA </w:t>
      </w:r>
      <w:r w:rsidR="005512E0">
        <w:rPr>
          <w:rFonts w:ascii="Calibri" w:eastAsia="Calibri" w:hAnsi="Calibri" w:cs="Times New Roman"/>
          <w:b/>
        </w:rPr>
        <w:t>UNIDAD:</w:t>
      </w:r>
    </w:p>
    <w:p w:rsidR="00213489" w:rsidRDefault="00213489" w:rsidP="00213489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  01.    Introducción, Situación de la producción regional de frutas y hortalizas. Nuevas </w:t>
      </w:r>
      <w:r w:rsidR="00A253A5">
        <w:rPr>
          <w:rFonts w:ascii="Calibri" w:eastAsia="Calibri" w:hAnsi="Calibri" w:cs="Times New Roman"/>
        </w:rPr>
        <w:t xml:space="preserve">tendencias. </w:t>
      </w:r>
    </w:p>
    <w:p w:rsidR="00213489" w:rsidRDefault="00213489" w:rsidP="00213489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Análisis de la producción Nacional de Frutas y hortalizas.          </w:t>
      </w:r>
    </w:p>
    <w:p w:rsidR="00213489" w:rsidRDefault="00213489" w:rsidP="00213489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 02.   Fisiología y Maduración. Transformaciones fisicoquímicas durante la </w:t>
      </w:r>
      <w:r w:rsidR="00A253A5">
        <w:rPr>
          <w:rFonts w:ascii="Calibri" w:eastAsia="Calibri" w:hAnsi="Calibri" w:cs="Times New Roman"/>
        </w:rPr>
        <w:t>maduración, factores</w:t>
      </w:r>
      <w:r>
        <w:rPr>
          <w:rFonts w:ascii="Calibri" w:eastAsia="Calibri" w:hAnsi="Calibri" w:cs="Times New Roman"/>
        </w:rPr>
        <w:t xml:space="preserve"> que </w:t>
      </w:r>
    </w:p>
    <w:p w:rsidR="00B14176" w:rsidRDefault="00213489" w:rsidP="00213489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Influyen en la alteración de frutas y hortalizas. SEMANA 03.    Manejo de frutas y hortalizas frescas. </w:t>
      </w:r>
    </w:p>
    <w:p w:rsidR="000651DF" w:rsidRDefault="00213489" w:rsidP="00213489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Índice de </w:t>
      </w:r>
      <w:r w:rsidR="005512E0">
        <w:rPr>
          <w:rFonts w:ascii="Calibri" w:eastAsia="Calibri" w:hAnsi="Calibri" w:cs="Times New Roman"/>
        </w:rPr>
        <w:t>madurez,</w:t>
      </w:r>
      <w:r>
        <w:rPr>
          <w:rFonts w:ascii="Calibri" w:eastAsia="Calibri" w:hAnsi="Calibri" w:cs="Times New Roman"/>
        </w:rPr>
        <w:t xml:space="preserve"> Acondicionamiento, </w:t>
      </w:r>
      <w:r w:rsidR="005512E0">
        <w:rPr>
          <w:rFonts w:ascii="Calibri" w:eastAsia="Calibri" w:hAnsi="Calibri" w:cs="Times New Roman"/>
        </w:rPr>
        <w:t>embalaje,</w:t>
      </w:r>
    </w:p>
    <w:p w:rsidR="000651DF" w:rsidRDefault="000651DF" w:rsidP="000651DF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Transporte y comercialización.</w:t>
      </w:r>
    </w:p>
    <w:p w:rsidR="000651DF" w:rsidRDefault="000651DF" w:rsidP="000651DF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Practica de Laboratorio 1. Índice de madurez de frutas y hortalizas.            </w:t>
      </w:r>
    </w:p>
    <w:p w:rsidR="00213489" w:rsidRDefault="00213489" w:rsidP="00213489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 04.  Métodos de conservación de Frutas y </w:t>
      </w:r>
      <w:r w:rsidR="000651DF">
        <w:rPr>
          <w:rFonts w:ascii="Calibri" w:eastAsia="Calibri" w:hAnsi="Calibri" w:cs="Times New Roman"/>
        </w:rPr>
        <w:t>hortalizas, Refrigeración</w:t>
      </w:r>
      <w:r>
        <w:rPr>
          <w:rFonts w:ascii="Calibri" w:eastAsia="Calibri" w:hAnsi="Calibri" w:cs="Times New Roman"/>
        </w:rPr>
        <w:t xml:space="preserve"> y </w:t>
      </w:r>
      <w:r w:rsidR="000651DF">
        <w:rPr>
          <w:rFonts w:ascii="Calibri" w:eastAsia="Calibri" w:hAnsi="Calibri" w:cs="Times New Roman"/>
        </w:rPr>
        <w:t>Congelación, controles</w:t>
      </w:r>
    </w:p>
    <w:p w:rsidR="00213489" w:rsidRDefault="00213489" w:rsidP="00213489">
      <w:pPr>
        <w:spacing w:line="360" w:lineRule="auto"/>
        <w:ind w:right="-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Tratamiento IQF .Atmosferas controladas, almacenamiento </w:t>
      </w:r>
      <w:r w:rsidR="000651DF">
        <w:rPr>
          <w:rFonts w:ascii="Calibri" w:eastAsia="Calibri" w:hAnsi="Calibri" w:cs="Times New Roman"/>
        </w:rPr>
        <w:t>hiperbárico</w:t>
      </w:r>
      <w:r>
        <w:rPr>
          <w:rFonts w:ascii="Calibri" w:eastAsia="Calibri" w:hAnsi="Calibri" w:cs="Times New Roman"/>
        </w:rPr>
        <w:t xml:space="preserve">.           </w:t>
      </w:r>
      <w:r>
        <w:rPr>
          <w:rFonts w:ascii="Calibri" w:eastAsia="Calibri" w:hAnsi="Calibri" w:cs="Times New Roman"/>
        </w:rPr>
        <w:tab/>
      </w:r>
    </w:p>
    <w:p w:rsidR="00213489" w:rsidRDefault="00213489" w:rsidP="00213489">
      <w:pPr>
        <w:spacing w:line="360" w:lineRule="auto"/>
        <w:ind w:right="-284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SEGUNDA UNIDAD: </w:t>
      </w:r>
    </w:p>
    <w:p w:rsidR="00F22606" w:rsidRDefault="00F22606" w:rsidP="00F22606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05.     Elaboración de  zumos, pulpa, néctares.      </w:t>
      </w:r>
    </w:p>
    <w:p w:rsidR="00F22606" w:rsidRDefault="00F22606" w:rsidP="00F22606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Practica de Laboratorio 4: Elaboración de Néctares.</w:t>
      </w:r>
    </w:p>
    <w:p w:rsidR="00213489" w:rsidRPr="000651DF" w:rsidRDefault="00F22606" w:rsidP="00213489">
      <w:pPr>
        <w:spacing w:line="360" w:lineRule="auto"/>
        <w:ind w:right="-284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SEMANA  06</w:t>
      </w:r>
      <w:r w:rsidR="00213489">
        <w:rPr>
          <w:rFonts w:ascii="Calibri" w:eastAsia="Calibri" w:hAnsi="Calibri" w:cs="Times New Roman"/>
        </w:rPr>
        <w:t xml:space="preserve">   .  Elaboración de </w:t>
      </w:r>
      <w:r w:rsidR="000651DF">
        <w:rPr>
          <w:rFonts w:ascii="Calibri" w:eastAsia="Calibri" w:hAnsi="Calibri" w:cs="Times New Roman"/>
        </w:rPr>
        <w:t>Conservas: Procesamiento</w:t>
      </w:r>
      <w:r w:rsidR="00213489">
        <w:rPr>
          <w:rFonts w:ascii="Calibri" w:eastAsia="Calibri" w:hAnsi="Calibri" w:cs="Times New Roman"/>
        </w:rPr>
        <w:t xml:space="preserve"> de Frutas en </w:t>
      </w:r>
      <w:r w:rsidR="000651DF">
        <w:rPr>
          <w:rFonts w:ascii="Calibri" w:eastAsia="Calibri" w:hAnsi="Calibri" w:cs="Times New Roman"/>
        </w:rPr>
        <w:t>Almíbar, flujos</w:t>
      </w:r>
      <w:r w:rsidR="00213489">
        <w:rPr>
          <w:rFonts w:ascii="Calibri" w:eastAsia="Calibri" w:hAnsi="Calibri" w:cs="Times New Roman"/>
        </w:rPr>
        <w:t xml:space="preserve"> y métodos de proceso.</w:t>
      </w:r>
    </w:p>
    <w:p w:rsidR="00213489" w:rsidRDefault="000651DF" w:rsidP="00213489">
      <w:pPr>
        <w:spacing w:line="360" w:lineRule="auto"/>
        <w:ind w:right="-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Practica de Laboratorio </w:t>
      </w:r>
      <w:r w:rsidR="005512E0">
        <w:rPr>
          <w:rFonts w:ascii="Calibri" w:eastAsia="Calibri" w:hAnsi="Calibri" w:cs="Times New Roman"/>
        </w:rPr>
        <w:t>2:</w:t>
      </w:r>
      <w:r w:rsidR="00213489">
        <w:rPr>
          <w:rFonts w:ascii="Calibri" w:eastAsia="Calibri" w:hAnsi="Calibri" w:cs="Times New Roman"/>
        </w:rPr>
        <w:t xml:space="preserve"> Elaboración</w:t>
      </w:r>
      <w:r>
        <w:rPr>
          <w:rFonts w:ascii="Calibri" w:eastAsia="Calibri" w:hAnsi="Calibri" w:cs="Times New Roman"/>
        </w:rPr>
        <w:t xml:space="preserve"> de Conservas en Almíbar.</w:t>
      </w:r>
    </w:p>
    <w:p w:rsidR="00213489" w:rsidRDefault="00F22606" w:rsidP="00213489">
      <w:pPr>
        <w:spacing w:line="360" w:lineRule="auto"/>
        <w:ind w:right="-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 07</w:t>
      </w:r>
      <w:r w:rsidR="00213489">
        <w:rPr>
          <w:rFonts w:ascii="Calibri" w:eastAsia="Calibri" w:hAnsi="Calibri" w:cs="Times New Roman"/>
        </w:rPr>
        <w:t xml:space="preserve">: Tecnología de productos de alta concentración d azúcar. Elaboración de jaleas compotas y </w:t>
      </w:r>
    </w:p>
    <w:p w:rsidR="00213489" w:rsidRDefault="00213489" w:rsidP="00213489">
      <w:pPr>
        <w:spacing w:line="360" w:lineRule="auto"/>
        <w:ind w:right="-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Mermeladas.</w:t>
      </w:r>
    </w:p>
    <w:p w:rsidR="00213489" w:rsidRDefault="000651DF" w:rsidP="00213489">
      <w:pPr>
        <w:spacing w:line="360" w:lineRule="auto"/>
        <w:ind w:right="-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Practica de Laboratorio 3:</w:t>
      </w:r>
      <w:r w:rsidR="00213489">
        <w:rPr>
          <w:rFonts w:ascii="Calibri" w:eastAsia="Calibri" w:hAnsi="Calibri" w:cs="Times New Roman"/>
        </w:rPr>
        <w:t xml:space="preserve"> Elaboración de Mermeladas.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08.            EVALUACION.</w:t>
      </w:r>
    </w:p>
    <w:p w:rsidR="00213489" w:rsidRPr="004E63B6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  <w:b/>
        </w:rPr>
      </w:pPr>
      <w:r w:rsidRPr="004E63B6">
        <w:rPr>
          <w:rFonts w:ascii="Calibri" w:eastAsia="Calibri" w:hAnsi="Calibri" w:cs="Times New Roman"/>
          <w:b/>
        </w:rPr>
        <w:t>TERCERA</w:t>
      </w:r>
      <w:r>
        <w:rPr>
          <w:rFonts w:ascii="Calibri" w:eastAsia="Calibri" w:hAnsi="Calibri" w:cs="Times New Roman"/>
          <w:b/>
        </w:rPr>
        <w:t xml:space="preserve"> UNIDAD:   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09.   Elaboración de pastas, </w:t>
      </w:r>
      <w:r w:rsidR="00606D99">
        <w:rPr>
          <w:rFonts w:ascii="Calibri" w:eastAsia="Calibri" w:hAnsi="Calibri" w:cs="Times New Roman"/>
        </w:rPr>
        <w:t>Kétchup, pasta</w:t>
      </w:r>
      <w:r>
        <w:rPr>
          <w:rFonts w:ascii="Calibri" w:eastAsia="Calibri" w:hAnsi="Calibri" w:cs="Times New Roman"/>
        </w:rPr>
        <w:t xml:space="preserve"> de aceituna, pasta de </w:t>
      </w:r>
      <w:r w:rsidR="000651DF">
        <w:rPr>
          <w:rFonts w:ascii="Calibri" w:eastAsia="Calibri" w:hAnsi="Calibri" w:cs="Times New Roman"/>
        </w:rPr>
        <w:t>ají</w:t>
      </w:r>
      <w:r>
        <w:rPr>
          <w:rFonts w:ascii="Calibri" w:eastAsia="Calibri" w:hAnsi="Calibri" w:cs="Times New Roman"/>
        </w:rPr>
        <w:t xml:space="preserve">,          </w:t>
      </w:r>
    </w:p>
    <w:p w:rsidR="00213489" w:rsidRDefault="000651DF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Practica  5</w:t>
      </w:r>
      <w:r w:rsidR="00213489">
        <w:rPr>
          <w:rFonts w:ascii="Calibri" w:eastAsia="Calibri" w:hAnsi="Calibri" w:cs="Times New Roman"/>
        </w:rPr>
        <w:t xml:space="preserve">; Elaboración de Kétchup                                 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10.   Tecnología de elaboració</w:t>
      </w:r>
      <w:r w:rsidR="00606D99">
        <w:rPr>
          <w:rFonts w:ascii="Calibri" w:eastAsia="Calibri" w:hAnsi="Calibri" w:cs="Times New Roman"/>
        </w:rPr>
        <w:t xml:space="preserve">n de frutas y hortalizas </w:t>
      </w:r>
      <w:r w:rsidR="00541D40">
        <w:rPr>
          <w:rFonts w:ascii="Calibri" w:eastAsia="Calibri" w:hAnsi="Calibri" w:cs="Times New Roman"/>
        </w:rPr>
        <w:t>fomentadas</w:t>
      </w:r>
      <w:r>
        <w:rPr>
          <w:rFonts w:ascii="Calibri" w:eastAsia="Calibri" w:hAnsi="Calibri" w:cs="Times New Roman"/>
        </w:rPr>
        <w:t>.</w:t>
      </w:r>
    </w:p>
    <w:p w:rsidR="00213489" w:rsidRDefault="000651DF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Practica de laboratorio </w:t>
      </w:r>
      <w:r w:rsidR="006C4147">
        <w:rPr>
          <w:rFonts w:ascii="Calibri" w:eastAsia="Calibri" w:hAnsi="Calibri" w:cs="Times New Roman"/>
        </w:rPr>
        <w:t>6:</w:t>
      </w:r>
      <w:r w:rsidR="00213489">
        <w:rPr>
          <w:rFonts w:ascii="Calibri" w:eastAsia="Calibri" w:hAnsi="Calibri" w:cs="Times New Roman"/>
        </w:rPr>
        <w:t xml:space="preserve"> Elaboración de encurtidos.          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11.  Productos de cuarta </w:t>
      </w:r>
      <w:r w:rsidR="000651DF">
        <w:rPr>
          <w:rFonts w:ascii="Calibri" w:eastAsia="Calibri" w:hAnsi="Calibri" w:cs="Times New Roman"/>
        </w:rPr>
        <w:t>gama, definiciones, procesamiento, envasados</w:t>
      </w:r>
      <w:r>
        <w:rPr>
          <w:rFonts w:ascii="Calibri" w:eastAsia="Calibri" w:hAnsi="Calibri" w:cs="Times New Roman"/>
        </w:rPr>
        <w:t xml:space="preserve"> de productos de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Cuarta </w:t>
      </w:r>
      <w:r w:rsidR="000651DF">
        <w:rPr>
          <w:rFonts w:ascii="Calibri" w:eastAsia="Calibri" w:hAnsi="Calibri" w:cs="Times New Roman"/>
        </w:rPr>
        <w:t>gama.</w:t>
      </w:r>
    </w:p>
    <w:p w:rsidR="00213489" w:rsidRDefault="00213489" w:rsidP="006C4147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SEMANA 12.  Tecnología de productos deshidratados, flujos de procesamiento y formas de secado.</w:t>
      </w:r>
    </w:p>
    <w:p w:rsidR="00213489" w:rsidRDefault="006C4147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Practica laboratorio 7:</w:t>
      </w:r>
      <w:r w:rsidR="00213489">
        <w:rPr>
          <w:rFonts w:ascii="Calibri" w:eastAsia="Calibri" w:hAnsi="Calibri" w:cs="Times New Roman"/>
        </w:rPr>
        <w:t xml:space="preserve"> Deshidratado de rodajas de manzanas.            </w:t>
      </w:r>
    </w:p>
    <w:p w:rsidR="00213489" w:rsidRPr="00FC2970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  <w:b/>
        </w:rPr>
      </w:pPr>
      <w:r w:rsidRPr="00FC2970">
        <w:rPr>
          <w:rFonts w:ascii="Calibri" w:eastAsia="Calibri" w:hAnsi="Calibri" w:cs="Times New Roman"/>
          <w:b/>
        </w:rPr>
        <w:t>CUARTA UN</w:t>
      </w:r>
      <w:r>
        <w:rPr>
          <w:rFonts w:ascii="Calibri" w:eastAsia="Calibri" w:hAnsi="Calibri" w:cs="Times New Roman"/>
          <w:b/>
        </w:rPr>
        <w:t xml:space="preserve">IDAD:   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 13: Maquinaria y equipos usados en la industria de frutas y hortalizas.         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 14</w:t>
      </w:r>
      <w:proofErr w:type="gramStart"/>
      <w:r>
        <w:rPr>
          <w:rFonts w:ascii="Calibri" w:eastAsia="Calibri" w:hAnsi="Calibri" w:cs="Times New Roman"/>
        </w:rPr>
        <w:t>:  Sub</w:t>
      </w:r>
      <w:proofErr w:type="gramEnd"/>
      <w:r>
        <w:rPr>
          <w:rFonts w:ascii="Calibri" w:eastAsia="Calibri" w:hAnsi="Calibri" w:cs="Times New Roman"/>
        </w:rPr>
        <w:t xml:space="preserve"> productos de frutas y hortalizas .Pectinas ,gomas ,colorantes y aceites.        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</w:t>
      </w:r>
      <w:proofErr w:type="gramStart"/>
      <w:r>
        <w:rPr>
          <w:rFonts w:ascii="Calibri" w:eastAsia="Calibri" w:hAnsi="Calibri" w:cs="Times New Roman"/>
        </w:rPr>
        <w:t>15 :</w:t>
      </w:r>
      <w:proofErr w:type="gramEnd"/>
      <w:r>
        <w:rPr>
          <w:rFonts w:ascii="Calibri" w:eastAsia="Calibri" w:hAnsi="Calibri" w:cs="Times New Roman"/>
        </w:rPr>
        <w:t xml:space="preserve">    Certificación y normalización en la industria       </w:t>
      </w:r>
    </w:p>
    <w:p w:rsidR="00213489" w:rsidRDefault="00213489" w:rsidP="00213489">
      <w:pPr>
        <w:spacing w:line="360" w:lineRule="auto"/>
        <w:ind w:left="2127" w:hanging="212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 16   :    Exposición de trabajos      </w:t>
      </w:r>
    </w:p>
    <w:p w:rsidR="006C4147" w:rsidRDefault="00213489" w:rsidP="006C4147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17:           Exposición de trabajos.</w:t>
      </w:r>
    </w:p>
    <w:p w:rsidR="00213489" w:rsidRDefault="006C4147" w:rsidP="006C4147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SEMANA </w:t>
      </w:r>
      <w:proofErr w:type="gramStart"/>
      <w:r>
        <w:rPr>
          <w:rFonts w:ascii="Calibri" w:eastAsia="Calibri" w:hAnsi="Calibri" w:cs="Times New Roman"/>
        </w:rPr>
        <w:t>18 :</w:t>
      </w:r>
      <w:proofErr w:type="gramEnd"/>
      <w:r>
        <w:rPr>
          <w:rFonts w:ascii="Calibri" w:eastAsia="Calibri" w:hAnsi="Calibri" w:cs="Times New Roman"/>
        </w:rPr>
        <w:t xml:space="preserve">             EVALUACION                                                                                                                      </w:t>
      </w:r>
    </w:p>
    <w:p w:rsidR="00213489" w:rsidRPr="00110310" w:rsidRDefault="00213489" w:rsidP="00213489">
      <w:pPr>
        <w:tabs>
          <w:tab w:val="left" w:pos="284"/>
          <w:tab w:val="left" w:pos="1134"/>
          <w:tab w:val="left" w:pos="2552"/>
        </w:tabs>
      </w:pPr>
      <w:r>
        <w:rPr>
          <w:b/>
          <w:sz w:val="24"/>
          <w:szCs w:val="24"/>
        </w:rPr>
        <w:t xml:space="preserve">V.- </w:t>
      </w:r>
      <w:r w:rsidRPr="00C929B6">
        <w:rPr>
          <w:b/>
          <w:sz w:val="24"/>
          <w:szCs w:val="24"/>
        </w:rPr>
        <w:t>METODOLOGÍA DE EVALUACIÓN</w:t>
      </w:r>
      <w:r w:rsidRPr="00C929B6">
        <w:rPr>
          <w:sz w:val="24"/>
          <w:szCs w:val="24"/>
        </w:rPr>
        <w:t xml:space="preserve"> (de acuerdo al Capítulo X del Reglamento Académico).</w:t>
      </w:r>
    </w:p>
    <w:p w:rsidR="00213489" w:rsidRPr="006C407E" w:rsidRDefault="00213489" w:rsidP="00213489">
      <w:pPr>
        <w:ind w:firstLine="360"/>
        <w:rPr>
          <w:lang w:val="es-MX"/>
        </w:rPr>
      </w:pPr>
      <w:r>
        <w:rPr>
          <w:lang w:val="es-MX"/>
        </w:rPr>
        <w:t>5.1</w:t>
      </w:r>
      <w:r w:rsidRPr="006C407E">
        <w:rPr>
          <w:lang w:val="es-MX"/>
        </w:rPr>
        <w:t>.- Requisitos de Aprobación</w:t>
      </w:r>
    </w:p>
    <w:p w:rsidR="00213489" w:rsidRPr="006C407E" w:rsidRDefault="00213489" w:rsidP="00213489">
      <w:pPr>
        <w:ind w:left="1080" w:hanging="180"/>
        <w:rPr>
          <w:lang w:val="es-MX"/>
        </w:rPr>
      </w:pPr>
      <w:r w:rsidRPr="006C407E">
        <w:rPr>
          <w:lang w:val="es-MX"/>
        </w:rPr>
        <w:t>a) Rendir los pasos o exámenes en las fechas programadas, según Reglamento Académico</w:t>
      </w:r>
    </w:p>
    <w:p w:rsidR="00213489" w:rsidRPr="006C407E" w:rsidRDefault="00213489" w:rsidP="00213489">
      <w:pPr>
        <w:ind w:left="1080" w:hanging="180"/>
        <w:rPr>
          <w:lang w:val="es-MX"/>
        </w:rPr>
      </w:pPr>
      <w:r w:rsidRPr="006C407E">
        <w:rPr>
          <w:lang w:val="es-MX"/>
        </w:rPr>
        <w:t xml:space="preserve"> b) Asistencia no menor al 70% de las actividades del curso, en caso contrario se declara al alumno deshabilitado.</w:t>
      </w:r>
    </w:p>
    <w:p w:rsidR="00213489" w:rsidRPr="006C407E" w:rsidRDefault="00213489" w:rsidP="00213489">
      <w:pPr>
        <w:ind w:left="1080" w:hanging="180"/>
        <w:rPr>
          <w:lang w:val="es-MX"/>
        </w:rPr>
      </w:pPr>
      <w:r w:rsidRPr="006C407E">
        <w:rPr>
          <w:lang w:val="es-MX"/>
        </w:rPr>
        <w:t xml:space="preserve">c) </w:t>
      </w:r>
      <w:smartTag w:uri="urn:schemas-microsoft-com:office:smarttags" w:element="PersonName">
        <w:smartTagPr>
          <w:attr w:name="ProductID" w:val="La Nota Promocional"/>
        </w:smartTagPr>
        <w:smartTag w:uri="urn:schemas-microsoft-com:office:smarttags" w:element="PersonName">
          <w:smartTagPr>
            <w:attr w:name="ProductID" w:val="La Nota"/>
          </w:smartTagPr>
          <w:r w:rsidRPr="006C407E">
            <w:rPr>
              <w:lang w:val="es-MX"/>
            </w:rPr>
            <w:t>La Nota</w:t>
          </w:r>
        </w:smartTag>
        <w:r w:rsidRPr="006C407E">
          <w:rPr>
            <w:lang w:val="es-MX"/>
          </w:rPr>
          <w:t xml:space="preserve"> Promocional</w:t>
        </w:r>
      </w:smartTag>
      <w:r w:rsidRPr="006C407E">
        <w:rPr>
          <w:lang w:val="es-MX"/>
        </w:rPr>
        <w:t xml:space="preserve">  se obtiene con la  siguiente fórmula:</w:t>
      </w:r>
    </w:p>
    <w:p w:rsidR="00213489" w:rsidRDefault="006C4147" w:rsidP="00213489">
      <w:pPr>
        <w:ind w:left="1080" w:hanging="180"/>
        <w:rPr>
          <w:lang w:val="es-MX"/>
        </w:rPr>
      </w:pPr>
      <w:r>
        <w:rPr>
          <w:lang w:val="es-MX"/>
        </w:rPr>
        <w:t>NP1=  + EO + EE+ NT/3                               NP1+NP2/2     NOTA PROMOCIONAL</w:t>
      </w:r>
    </w:p>
    <w:p w:rsidR="006C4147" w:rsidRPr="006C407E" w:rsidRDefault="006C4147" w:rsidP="006C4147">
      <w:pPr>
        <w:rPr>
          <w:lang w:val="es-MX"/>
        </w:rPr>
      </w:pPr>
      <w:r>
        <w:rPr>
          <w:lang w:val="es-MX"/>
        </w:rPr>
        <w:t>NP2=  + EO + EE+ NT/3</w:t>
      </w:r>
    </w:p>
    <w:p w:rsidR="00213489" w:rsidRPr="00C929B6" w:rsidRDefault="006C4147" w:rsidP="006C4147">
      <w:pPr>
        <w:rPr>
          <w:lang w:val="es-MX"/>
        </w:rPr>
      </w:pPr>
      <w:r w:rsidRPr="006C407E">
        <w:rPr>
          <w:lang w:val="es-MX"/>
        </w:rPr>
        <w:t>Dónde</w:t>
      </w:r>
      <w:r w:rsidR="00213489" w:rsidRPr="006C407E">
        <w:rPr>
          <w:lang w:val="es-MX"/>
        </w:rPr>
        <w:t xml:space="preserve">:  </w:t>
      </w:r>
    </w:p>
    <w:p w:rsidR="00213489" w:rsidRPr="006C407E" w:rsidRDefault="006C4147" w:rsidP="00B14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00"/>
        </w:tabs>
        <w:rPr>
          <w:lang w:val="es-MX"/>
        </w:rPr>
      </w:pPr>
      <w:r>
        <w:rPr>
          <w:b/>
          <w:lang w:val="es-MX"/>
        </w:rPr>
        <w:t>NP1</w:t>
      </w:r>
      <w:r w:rsidR="00213489" w:rsidRPr="006C407E">
        <w:rPr>
          <w:b/>
          <w:lang w:val="es-MX"/>
        </w:rPr>
        <w:t xml:space="preserve">: </w:t>
      </w:r>
      <w:r w:rsidR="00213489" w:rsidRPr="006C407E">
        <w:rPr>
          <w:b/>
          <w:lang w:val="es-MX"/>
        </w:rPr>
        <w:tab/>
        <w:t>Nota de Examen Parcial</w:t>
      </w:r>
      <w:r w:rsidR="00213489" w:rsidRPr="006C407E">
        <w:rPr>
          <w:b/>
          <w:lang w:val="es-MX"/>
        </w:rPr>
        <w:tab/>
      </w:r>
    </w:p>
    <w:p w:rsidR="00213489" w:rsidRPr="006C407E" w:rsidRDefault="006C4147" w:rsidP="00B14176">
      <w:pPr>
        <w:rPr>
          <w:lang w:val="es-MX"/>
        </w:rPr>
      </w:pPr>
      <w:r>
        <w:rPr>
          <w:lang w:val="es-MX"/>
        </w:rPr>
        <w:t>NP2</w:t>
      </w:r>
      <w:r w:rsidR="00213489" w:rsidRPr="006C407E">
        <w:rPr>
          <w:lang w:val="es-MX"/>
        </w:rPr>
        <w:t>:</w:t>
      </w:r>
      <w:r w:rsidR="00213489" w:rsidRPr="006C407E">
        <w:rPr>
          <w:lang w:val="es-MX"/>
        </w:rPr>
        <w:tab/>
        <w:t xml:space="preserve"> Nota de Examen Final                      </w:t>
      </w:r>
    </w:p>
    <w:p w:rsidR="00B01B04" w:rsidRDefault="006C4147" w:rsidP="00B14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1985"/>
        <w:rPr>
          <w:lang w:val="es-MX"/>
        </w:rPr>
      </w:pPr>
      <w:r>
        <w:rPr>
          <w:lang w:val="es-MX"/>
        </w:rPr>
        <w:t>EO</w:t>
      </w:r>
      <w:r w:rsidR="009708CE">
        <w:rPr>
          <w:lang w:val="es-MX"/>
        </w:rPr>
        <w:t>:</w:t>
      </w:r>
      <w:r w:rsidR="009708CE">
        <w:rPr>
          <w:lang w:val="es-MX"/>
        </w:rPr>
        <w:tab/>
        <w:t xml:space="preserve"> Notas de Oral</w:t>
      </w:r>
      <w:r w:rsidR="00B01B04">
        <w:rPr>
          <w:lang w:val="es-MX"/>
        </w:rPr>
        <w:t>EE:         Evaluaciones escritas</w:t>
      </w:r>
    </w:p>
    <w:p w:rsidR="00B01B04" w:rsidRDefault="00B01B04" w:rsidP="00B14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rPr>
          <w:lang w:val="es-MX"/>
        </w:rPr>
      </w:pPr>
      <w:r>
        <w:rPr>
          <w:lang w:val="es-MX"/>
        </w:rPr>
        <w:t xml:space="preserve">NT :      Nota de trabajos y </w:t>
      </w:r>
      <w:r w:rsidR="00E62F25">
        <w:rPr>
          <w:lang w:val="es-MX"/>
        </w:rPr>
        <w:t>prácticas</w:t>
      </w:r>
      <w:r>
        <w:rPr>
          <w:lang w:val="es-MX"/>
        </w:rPr>
        <w:t>.</w:t>
      </w:r>
    </w:p>
    <w:p w:rsidR="00213489" w:rsidRDefault="00213489" w:rsidP="0054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426"/>
        <w:jc w:val="both"/>
        <w:rPr>
          <w:lang w:val="es-MX"/>
        </w:rPr>
      </w:pPr>
      <w:r>
        <w:rPr>
          <w:lang w:val="es-MX"/>
        </w:rPr>
        <w:t>5.2</w:t>
      </w:r>
      <w:r w:rsidRPr="006C407E">
        <w:rPr>
          <w:lang w:val="es-MX"/>
        </w:rPr>
        <w:t>- Los alumnos con Nota Desaprobada tendrán derecho a rendir un examen sustitutorio, según Reglamento Académico siempre que su nota sea 07</w:t>
      </w:r>
    </w:p>
    <w:p w:rsidR="00606D99" w:rsidRDefault="00606D99" w:rsidP="00B14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1788"/>
        <w:rPr>
          <w:lang w:val="es-MX"/>
        </w:rPr>
      </w:pPr>
    </w:p>
    <w:p w:rsidR="00606D99" w:rsidRDefault="00606D99" w:rsidP="00B14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1788"/>
        <w:rPr>
          <w:lang w:val="es-MX"/>
        </w:rPr>
      </w:pPr>
    </w:p>
    <w:p w:rsidR="00606D99" w:rsidRPr="00C929B6" w:rsidRDefault="00606D99" w:rsidP="00B14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1788"/>
        <w:rPr>
          <w:lang w:val="es-MX"/>
        </w:rPr>
      </w:pPr>
    </w:p>
    <w:p w:rsidR="00213489" w:rsidRPr="00FC2970" w:rsidRDefault="00213489" w:rsidP="00213489">
      <w:pPr>
        <w:tabs>
          <w:tab w:val="left" w:pos="284"/>
          <w:tab w:val="left" w:pos="1134"/>
          <w:tab w:val="left" w:pos="2552"/>
        </w:tabs>
      </w:pPr>
      <w:r w:rsidRPr="00BB42FF">
        <w:rPr>
          <w:b/>
          <w:sz w:val="24"/>
          <w:szCs w:val="24"/>
        </w:rPr>
        <w:lastRenderedPageBreak/>
        <w:tab/>
        <w:t xml:space="preserve">VI. </w:t>
      </w:r>
      <w:r w:rsidRPr="00BB42FF">
        <w:rPr>
          <w:b/>
          <w:sz w:val="24"/>
          <w:szCs w:val="24"/>
        </w:rPr>
        <w:tab/>
        <w:t>BIBLIOGRAFÍA</w:t>
      </w:r>
      <w:r>
        <w:rPr>
          <w:b/>
          <w:sz w:val="24"/>
          <w:szCs w:val="24"/>
        </w:rPr>
        <w:t xml:space="preserve"> BÁSICA Y COMPLEMENTARIA</w:t>
      </w:r>
      <w:r>
        <w:tab/>
      </w:r>
    </w:p>
    <w:p w:rsidR="00213489" w:rsidRDefault="00213489" w:rsidP="0021348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ARTEHEY</w:t>
      </w:r>
      <w:proofErr w:type="gramStart"/>
      <w:r>
        <w:rPr>
          <w:rFonts w:ascii="Calibri" w:eastAsia="Calibri" w:hAnsi="Calibri" w:cs="Times New Roman"/>
          <w:lang w:val="es-MX"/>
        </w:rPr>
        <w:t>,D</w:t>
      </w:r>
      <w:proofErr w:type="gramEnd"/>
      <w:r>
        <w:rPr>
          <w:rFonts w:ascii="Calibri" w:eastAsia="Calibri" w:hAnsi="Calibri" w:cs="Times New Roman"/>
          <w:lang w:val="es-MX"/>
        </w:rPr>
        <w:t xml:space="preserve"> Y ASHURT.1997. Procesado de frutas .Editorial  ACRIBIA. S.A. Zaragoza España</w:t>
      </w:r>
    </w:p>
    <w:p w:rsidR="00213489" w:rsidRDefault="00213489" w:rsidP="0021348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 xml:space="preserve">BRAVERMAN,J.1980.Introduccion a la bioquímica de los alimentos .Editorial el manual moderno S,A </w:t>
      </w:r>
    </w:p>
    <w:p w:rsidR="00213489" w:rsidRDefault="00213489" w:rsidP="0021348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MX"/>
        </w:rPr>
      </w:pPr>
      <w:proofErr w:type="spellStart"/>
      <w:r>
        <w:rPr>
          <w:rFonts w:ascii="Calibri" w:eastAsia="Calibri" w:hAnsi="Calibri" w:cs="Times New Roman"/>
          <w:lang w:val="es-MX"/>
        </w:rPr>
        <w:t>Belitz</w:t>
      </w:r>
      <w:proofErr w:type="spellEnd"/>
      <w:r>
        <w:rPr>
          <w:rFonts w:ascii="Calibri" w:eastAsia="Calibri" w:hAnsi="Calibri" w:cs="Times New Roman"/>
          <w:lang w:val="es-MX"/>
        </w:rPr>
        <w:t xml:space="preserve"> Y Grosh.1997.Quimica de los Alimentos .Editorial </w:t>
      </w:r>
      <w:r w:rsidR="00B01B04">
        <w:rPr>
          <w:rFonts w:ascii="Calibri" w:eastAsia="Calibri" w:hAnsi="Calibri" w:cs="Times New Roman"/>
          <w:lang w:val="es-MX"/>
        </w:rPr>
        <w:t>Acriba, Zaragoza</w:t>
      </w:r>
      <w:r>
        <w:rPr>
          <w:rFonts w:ascii="Calibri" w:eastAsia="Calibri" w:hAnsi="Calibri" w:cs="Times New Roman"/>
          <w:lang w:val="es-MX"/>
        </w:rPr>
        <w:t>.</w:t>
      </w:r>
    </w:p>
    <w:p w:rsidR="00213489" w:rsidRDefault="00213489" w:rsidP="0021348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Guevara .A.2009.Tecnologia de pos cosecha.  UNALM-FIAL. Lima  Perú.</w:t>
      </w:r>
    </w:p>
    <w:p w:rsidR="00213489" w:rsidRDefault="00213489" w:rsidP="0021348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Guevara.A.1996.Conservacion d Alimentos UNALAM-FIAL. Lima  .Perú.</w:t>
      </w:r>
    </w:p>
    <w:p w:rsidR="00213489" w:rsidRDefault="00213489" w:rsidP="0021348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 xml:space="preserve">Gómez, P ,Camelo f. 2002.Calidad pos cosecha de tomate almacenados en atmosferas controladas                                                    </w:t>
      </w:r>
    </w:p>
    <w:p w:rsidR="00213489" w:rsidRDefault="00213489" w:rsidP="00213489">
      <w:pPr>
        <w:ind w:left="720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 xml:space="preserve">Horticultura brasileña- </w:t>
      </w:r>
      <w:proofErr w:type="spellStart"/>
      <w:r>
        <w:rPr>
          <w:rFonts w:ascii="Calibri" w:eastAsia="Calibri" w:hAnsi="Calibri" w:cs="Times New Roman"/>
          <w:lang w:val="es-MX"/>
        </w:rPr>
        <w:t>Vol</w:t>
      </w:r>
      <w:proofErr w:type="spellEnd"/>
      <w:r>
        <w:rPr>
          <w:rFonts w:ascii="Calibri" w:eastAsia="Calibri" w:hAnsi="Calibri" w:cs="Times New Roman"/>
          <w:lang w:val="es-MX"/>
        </w:rPr>
        <w:t xml:space="preserve"> 20 </w:t>
      </w:r>
      <w:r w:rsidR="00606D99">
        <w:rPr>
          <w:rFonts w:ascii="Calibri" w:eastAsia="Calibri" w:hAnsi="Calibri" w:cs="Times New Roman"/>
          <w:lang w:val="es-MX"/>
        </w:rPr>
        <w:t>pág.</w:t>
      </w:r>
      <w:r>
        <w:rPr>
          <w:rFonts w:ascii="Calibri" w:eastAsia="Calibri" w:hAnsi="Calibri" w:cs="Times New Roman"/>
          <w:lang w:val="es-MX"/>
        </w:rPr>
        <w:t xml:space="preserve"> 38-43.</w:t>
      </w:r>
    </w:p>
    <w:p w:rsidR="00213489" w:rsidRPr="007C77AC" w:rsidRDefault="00213489" w:rsidP="0021348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Torres</w:t>
      </w:r>
      <w:r w:rsidR="00B01B04">
        <w:rPr>
          <w:rFonts w:ascii="Calibri" w:eastAsia="Calibri" w:hAnsi="Calibri" w:cs="Times New Roman"/>
          <w:lang w:val="es-MX"/>
        </w:rPr>
        <w:t>, F</w:t>
      </w:r>
      <w:r w:rsidR="00541D40">
        <w:rPr>
          <w:rFonts w:ascii="Calibri" w:eastAsia="Calibri" w:hAnsi="Calibri" w:cs="Times New Roman"/>
          <w:lang w:val="es-MX"/>
        </w:rPr>
        <w:t>, 2006</w:t>
      </w:r>
      <w:r>
        <w:rPr>
          <w:rFonts w:ascii="Calibri" w:eastAsia="Calibri" w:hAnsi="Calibri" w:cs="Times New Roman"/>
          <w:lang w:val="es-MX"/>
        </w:rPr>
        <w:t xml:space="preserve">. Curso </w:t>
      </w:r>
      <w:r w:rsidR="00541D40">
        <w:rPr>
          <w:rFonts w:ascii="Calibri" w:eastAsia="Calibri" w:hAnsi="Calibri" w:cs="Times New Roman"/>
          <w:lang w:val="es-MX"/>
        </w:rPr>
        <w:t>taller, Tecnología</w:t>
      </w:r>
      <w:r>
        <w:rPr>
          <w:rFonts w:ascii="Calibri" w:eastAsia="Calibri" w:hAnsi="Calibri" w:cs="Times New Roman"/>
          <w:lang w:val="es-MX"/>
        </w:rPr>
        <w:t xml:space="preserve"> de pos cosecha de frutas y hortalizas UNALM. Organizado            </w:t>
      </w:r>
    </w:p>
    <w:p w:rsidR="00213489" w:rsidRDefault="00213489" w:rsidP="00213489">
      <w:pPr>
        <w:pStyle w:val="Prrafodelista"/>
        <w:tabs>
          <w:tab w:val="left" w:pos="1405"/>
        </w:tabs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Por la Facultad de Ingeniería  en Industrias  Alimentarias .Lima .Perú.</w:t>
      </w:r>
    </w:p>
    <w:p w:rsidR="00213489" w:rsidRDefault="00213489" w:rsidP="00213489">
      <w:pPr>
        <w:pStyle w:val="Prrafodelista"/>
        <w:tabs>
          <w:tab w:val="left" w:pos="1405"/>
        </w:tabs>
        <w:rPr>
          <w:rFonts w:ascii="Calibri" w:eastAsia="Calibri" w:hAnsi="Calibri" w:cs="Times New Roman"/>
          <w:lang w:val="es-MX"/>
        </w:rPr>
      </w:pPr>
      <w:proofErr w:type="gramStart"/>
      <w:r>
        <w:rPr>
          <w:rFonts w:ascii="Calibri" w:eastAsia="Calibri" w:hAnsi="Calibri" w:cs="Times New Roman"/>
          <w:lang w:val="es-MX"/>
        </w:rPr>
        <w:t>8.Willsetal</w:t>
      </w:r>
      <w:proofErr w:type="gramEnd"/>
      <w:r>
        <w:rPr>
          <w:rFonts w:ascii="Calibri" w:eastAsia="Calibri" w:hAnsi="Calibri" w:cs="Times New Roman"/>
          <w:lang w:val="es-MX"/>
        </w:rPr>
        <w:t xml:space="preserve">. 1995 “Fisiología y manipulación de frutas y hortalizas “.Editorial </w:t>
      </w:r>
      <w:r w:rsidR="00B01B04">
        <w:rPr>
          <w:rFonts w:ascii="Calibri" w:eastAsia="Calibri" w:hAnsi="Calibri" w:cs="Times New Roman"/>
          <w:lang w:val="es-MX"/>
        </w:rPr>
        <w:t>Acriba</w:t>
      </w:r>
      <w:r>
        <w:rPr>
          <w:rFonts w:ascii="Calibri" w:eastAsia="Calibri" w:hAnsi="Calibri" w:cs="Times New Roman"/>
          <w:lang w:val="es-MX"/>
        </w:rPr>
        <w:t xml:space="preserve"> S.A. E.</w:t>
      </w:r>
    </w:p>
    <w:p w:rsidR="00213489" w:rsidRDefault="00213489" w:rsidP="00213489">
      <w:pPr>
        <w:pStyle w:val="Prrafodelista"/>
        <w:tabs>
          <w:tab w:val="left" w:pos="1405"/>
        </w:tabs>
        <w:rPr>
          <w:rFonts w:ascii="Calibri" w:eastAsia="Calibri" w:hAnsi="Calibri" w:cs="Times New Roman"/>
          <w:lang w:val="es-MX"/>
        </w:rPr>
      </w:pPr>
    </w:p>
    <w:p w:rsidR="00213489" w:rsidRDefault="00213489" w:rsidP="00213489">
      <w:pPr>
        <w:rPr>
          <w:rFonts w:ascii="Calibri" w:eastAsia="Calibri" w:hAnsi="Calibri" w:cs="Times New Roman"/>
          <w:lang w:val="es-MX"/>
        </w:rPr>
      </w:pPr>
    </w:p>
    <w:p w:rsidR="00213489" w:rsidRPr="006C407E" w:rsidRDefault="00213489" w:rsidP="00213489">
      <w:pPr>
        <w:rPr>
          <w:lang w:val="es-MX"/>
        </w:rPr>
      </w:pPr>
      <w:r w:rsidRPr="004E63B6">
        <w:rPr>
          <w:b/>
          <w:lang w:val="es-MX"/>
        </w:rPr>
        <w:t>V.II -LUGAR Y FECHA</w:t>
      </w:r>
      <w:r w:rsidR="00B01B04">
        <w:rPr>
          <w:lang w:val="es-MX"/>
        </w:rPr>
        <w:t xml:space="preserve">  :  </w:t>
      </w:r>
      <w:r w:rsidR="00606D99">
        <w:rPr>
          <w:lang w:val="es-MX"/>
        </w:rPr>
        <w:t xml:space="preserve">      HUACHO,SETIEMBRE  DEL 2016</w:t>
      </w:r>
    </w:p>
    <w:p w:rsidR="00213489" w:rsidRDefault="00213489" w:rsidP="00213489">
      <w:pPr>
        <w:rPr>
          <w:lang w:val="es-MX"/>
        </w:rPr>
      </w:pPr>
    </w:p>
    <w:p w:rsidR="00213489" w:rsidRPr="006C407E" w:rsidRDefault="00213489" w:rsidP="00213489">
      <w:pPr>
        <w:rPr>
          <w:lang w:val="es-MX"/>
        </w:rPr>
      </w:pPr>
    </w:p>
    <w:p w:rsidR="00213489" w:rsidRPr="009C4222" w:rsidRDefault="00213489" w:rsidP="00213489">
      <w:pPr>
        <w:tabs>
          <w:tab w:val="left" w:pos="284"/>
          <w:tab w:val="left" w:pos="1134"/>
          <w:tab w:val="left" w:pos="2552"/>
        </w:tabs>
        <w:ind w:left="1134" w:hanging="1134"/>
        <w:rPr>
          <w:lang w:val="es-MX"/>
        </w:rPr>
      </w:pPr>
    </w:p>
    <w:p w:rsidR="00213489" w:rsidRPr="009C4222" w:rsidRDefault="00213489" w:rsidP="00213489">
      <w:pPr>
        <w:tabs>
          <w:tab w:val="left" w:pos="284"/>
          <w:tab w:val="left" w:pos="1134"/>
          <w:tab w:val="left" w:pos="2552"/>
        </w:tabs>
        <w:ind w:left="1134" w:hanging="1134"/>
        <w:rPr>
          <w:lang w:val="es-MX"/>
        </w:rPr>
      </w:pPr>
    </w:p>
    <w:p w:rsidR="0073557F" w:rsidRPr="00213489" w:rsidRDefault="0073557F" w:rsidP="00213489">
      <w:pPr>
        <w:rPr>
          <w:lang w:val="es-MX"/>
        </w:rPr>
      </w:pPr>
    </w:p>
    <w:p w:rsidR="00213489" w:rsidRPr="00213489" w:rsidRDefault="00213489">
      <w:pPr>
        <w:rPr>
          <w:lang w:val="es-MX"/>
        </w:rPr>
      </w:pPr>
    </w:p>
    <w:sectPr w:rsidR="00213489" w:rsidRPr="00213489" w:rsidSect="008709A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7E63"/>
    <w:multiLevelType w:val="hybridMultilevel"/>
    <w:tmpl w:val="100CD802"/>
    <w:lvl w:ilvl="0" w:tplc="E312B61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FF0B1E"/>
    <w:multiLevelType w:val="hybridMultilevel"/>
    <w:tmpl w:val="C34C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2163"/>
    <w:rsid w:val="000651DF"/>
    <w:rsid w:val="00213489"/>
    <w:rsid w:val="003B39D0"/>
    <w:rsid w:val="00417392"/>
    <w:rsid w:val="004F2EB2"/>
    <w:rsid w:val="00541D40"/>
    <w:rsid w:val="005512E0"/>
    <w:rsid w:val="00603F7F"/>
    <w:rsid w:val="00606D99"/>
    <w:rsid w:val="006C4147"/>
    <w:rsid w:val="0073557F"/>
    <w:rsid w:val="008D65CA"/>
    <w:rsid w:val="009708CE"/>
    <w:rsid w:val="00A253A5"/>
    <w:rsid w:val="00B01B04"/>
    <w:rsid w:val="00B14176"/>
    <w:rsid w:val="00BA659B"/>
    <w:rsid w:val="00BF431A"/>
    <w:rsid w:val="00C75920"/>
    <w:rsid w:val="00E62F25"/>
    <w:rsid w:val="00F22606"/>
    <w:rsid w:val="00F8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8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489"/>
    <w:pPr>
      <w:ind w:left="720"/>
      <w:contextualSpacing/>
    </w:pPr>
  </w:style>
  <w:style w:type="paragraph" w:styleId="Sinespaciado">
    <w:name w:val="No Spacing"/>
    <w:uiPriority w:val="1"/>
    <w:qFormat/>
    <w:rsid w:val="00213489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4F2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8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489"/>
    <w:pPr>
      <w:ind w:left="720"/>
      <w:contextualSpacing/>
    </w:pPr>
  </w:style>
  <w:style w:type="paragraph" w:styleId="Sinespaciado">
    <w:name w:val="No Spacing"/>
    <w:uiPriority w:val="1"/>
    <w:qFormat/>
    <w:rsid w:val="00213489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4F2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vascl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 2012</cp:lastModifiedBy>
  <cp:revision>2</cp:revision>
  <dcterms:created xsi:type="dcterms:W3CDTF">2018-08-08T23:12:00Z</dcterms:created>
  <dcterms:modified xsi:type="dcterms:W3CDTF">2018-08-08T23:12:00Z</dcterms:modified>
</cp:coreProperties>
</file>