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78" w:rsidRPr="000B4AC6" w:rsidRDefault="000B4AC6" w:rsidP="00942943">
      <w:pPr>
        <w:jc w:val="center"/>
        <w:rPr>
          <w:rFonts w:ascii="Monotype Corsiva" w:hAnsi="Monotype Corsiva"/>
          <w:b/>
          <w:sz w:val="28"/>
        </w:rPr>
      </w:pPr>
      <w:bookmarkStart w:id="0" w:name="_GoBack"/>
      <w:bookmarkEnd w:id="0"/>
      <w:r w:rsidRPr="000B4AC6">
        <w:rPr>
          <w:rFonts w:cs="Arial"/>
          <w:b/>
          <w:noProof/>
          <w:sz w:val="32"/>
          <w:lang w:val="es-PE" w:eastAsia="es-PE"/>
        </w:rPr>
        <w:drawing>
          <wp:anchor distT="0" distB="0" distL="114300" distR="114300" simplePos="0" relativeHeight="251662336" behindDoc="0" locked="0" layoutInCell="1" allowOverlap="1" wp14:anchorId="47A6EEE9" wp14:editId="6A282FB1">
            <wp:simplePos x="0" y="0"/>
            <wp:positionH relativeFrom="column">
              <wp:posOffset>-45358</wp:posOffset>
            </wp:positionH>
            <wp:positionV relativeFrom="paragraph">
              <wp:posOffset>-367756</wp:posOffset>
            </wp:positionV>
            <wp:extent cx="701591" cy="7103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91" cy="71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AC6">
        <w:rPr>
          <w:rFonts w:ascii="Monotype Corsiva" w:hAnsi="Monotype Corsiva"/>
          <w:b/>
          <w:sz w:val="28"/>
        </w:rPr>
        <w:t>Universidad Nacional José Faustino Sánchez Carrión</w:t>
      </w:r>
    </w:p>
    <w:p w:rsidR="00F234E0" w:rsidRDefault="00F234E0" w:rsidP="00942943">
      <w:pPr>
        <w:jc w:val="center"/>
        <w:rPr>
          <w:b/>
        </w:rPr>
      </w:pPr>
      <w:r w:rsidRPr="000B4AC6">
        <w:rPr>
          <w:b/>
        </w:rPr>
        <w:t>FACULTAD DE EDUCACIÓN</w:t>
      </w:r>
    </w:p>
    <w:p w:rsidR="000B4AC6" w:rsidRPr="000B4AC6" w:rsidRDefault="000B4AC6" w:rsidP="00FD7BB1">
      <w:pPr>
        <w:jc w:val="center"/>
        <w:rPr>
          <w:b/>
        </w:rPr>
      </w:pPr>
      <w:r>
        <w:rPr>
          <w:b/>
        </w:rPr>
        <w:t>ESCUELA ACADÉMICA PROFESIONAL DE EDUCACIÓN FÍSICA Y DEPORTES</w:t>
      </w:r>
    </w:p>
    <w:p w:rsidR="006461F9" w:rsidRPr="00E11E56" w:rsidRDefault="006461F9" w:rsidP="00FB564D">
      <w:pPr>
        <w:jc w:val="center"/>
        <w:rPr>
          <w:sz w:val="10"/>
        </w:rPr>
      </w:pPr>
    </w:p>
    <w:p w:rsidR="00F234E0" w:rsidRPr="00FD7BB1" w:rsidRDefault="00F234E0" w:rsidP="00942943">
      <w:pPr>
        <w:jc w:val="center"/>
        <w:rPr>
          <w:b/>
          <w:sz w:val="20"/>
          <w:u w:val="single"/>
        </w:rPr>
      </w:pPr>
      <w:r w:rsidRPr="002153A9">
        <w:rPr>
          <w:b/>
          <w:u w:val="single"/>
        </w:rPr>
        <w:t>SILABO</w:t>
      </w:r>
    </w:p>
    <w:p w:rsidR="006461F9" w:rsidRPr="002153A9" w:rsidRDefault="006461F9" w:rsidP="002153A9">
      <w:pPr>
        <w:spacing w:line="360" w:lineRule="auto"/>
        <w:jc w:val="center"/>
        <w:rPr>
          <w:szCs w:val="24"/>
        </w:rPr>
      </w:pPr>
    </w:p>
    <w:p w:rsidR="00F234E0" w:rsidRPr="002153A9" w:rsidRDefault="00F234E0" w:rsidP="002153A9">
      <w:pPr>
        <w:pStyle w:val="Prrafodelista"/>
        <w:numPr>
          <w:ilvl w:val="0"/>
          <w:numId w:val="1"/>
        </w:numPr>
        <w:tabs>
          <w:tab w:val="left" w:pos="426"/>
        </w:tabs>
        <w:spacing w:line="276" w:lineRule="auto"/>
        <w:ind w:left="426" w:hanging="437"/>
        <w:rPr>
          <w:b/>
          <w:szCs w:val="24"/>
        </w:rPr>
      </w:pPr>
      <w:r w:rsidRPr="002153A9">
        <w:rPr>
          <w:b/>
          <w:szCs w:val="24"/>
        </w:rPr>
        <w:t>INFORMACIÓN GENERAL:</w:t>
      </w:r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right="-228" w:hanging="567"/>
        <w:rPr>
          <w:b/>
          <w:szCs w:val="24"/>
        </w:rPr>
      </w:pPr>
      <w:r w:rsidRPr="002153A9">
        <w:rPr>
          <w:b/>
          <w:szCs w:val="24"/>
        </w:rPr>
        <w:t>DEPARTAMENTO ACADÉMICO</w:t>
      </w:r>
      <w:r w:rsidRPr="002153A9">
        <w:rPr>
          <w:b/>
          <w:szCs w:val="24"/>
        </w:rPr>
        <w:tab/>
      </w:r>
      <w:r w:rsidR="00401488" w:rsidRPr="002153A9">
        <w:rPr>
          <w:b/>
          <w:szCs w:val="24"/>
        </w:rPr>
        <w:t>:</w:t>
      </w:r>
      <w:r w:rsidR="002153A9">
        <w:rPr>
          <w:b/>
          <w:szCs w:val="24"/>
        </w:rPr>
        <w:tab/>
      </w:r>
      <w:r w:rsidR="00E3480E" w:rsidRPr="002153A9">
        <w:rPr>
          <w:spacing w:val="-6"/>
          <w:szCs w:val="24"/>
        </w:rPr>
        <w:t>Ciencias de la Educación y Tecnología Educativa</w:t>
      </w:r>
    </w:p>
    <w:p w:rsidR="00401488" w:rsidRPr="002153A9" w:rsidRDefault="002153A9" w:rsidP="00942943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4395" w:hanging="3969"/>
        <w:rPr>
          <w:b/>
          <w:szCs w:val="24"/>
        </w:rPr>
      </w:pPr>
      <w:r w:rsidRPr="002153A9">
        <w:rPr>
          <w:b/>
          <w:szCs w:val="24"/>
        </w:rPr>
        <w:t>ESCUELA</w:t>
      </w:r>
      <w:r w:rsidR="00401488" w:rsidRPr="002153A9">
        <w:rPr>
          <w:b/>
          <w:szCs w:val="24"/>
        </w:rPr>
        <w:tab/>
        <w:t>:</w:t>
      </w:r>
      <w:bookmarkStart w:id="1" w:name="OLE_LINK1"/>
      <w:r>
        <w:rPr>
          <w:szCs w:val="24"/>
        </w:rPr>
        <w:tab/>
      </w:r>
      <w:r w:rsidR="00942943">
        <w:rPr>
          <w:szCs w:val="24"/>
        </w:rPr>
        <w:t xml:space="preserve">Académico Profesional de </w:t>
      </w:r>
      <w:r w:rsidR="00FB564D" w:rsidRPr="002153A9">
        <w:rPr>
          <w:szCs w:val="24"/>
        </w:rPr>
        <w:t xml:space="preserve">Educación </w:t>
      </w:r>
      <w:r w:rsidRPr="002153A9">
        <w:rPr>
          <w:szCs w:val="24"/>
        </w:rPr>
        <w:t>Física y Deportes</w:t>
      </w:r>
      <w:bookmarkEnd w:id="1"/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hanging="567"/>
        <w:rPr>
          <w:b/>
          <w:szCs w:val="24"/>
        </w:rPr>
      </w:pPr>
      <w:r w:rsidRPr="002153A9">
        <w:rPr>
          <w:b/>
          <w:szCs w:val="24"/>
        </w:rPr>
        <w:t>ESPECIALIDAD</w:t>
      </w:r>
      <w:r w:rsidR="00401488" w:rsidRPr="002153A9">
        <w:rPr>
          <w:b/>
          <w:szCs w:val="24"/>
        </w:rPr>
        <w:tab/>
        <w:t>:</w:t>
      </w:r>
      <w:r w:rsidR="002153A9">
        <w:rPr>
          <w:b/>
          <w:szCs w:val="24"/>
        </w:rPr>
        <w:tab/>
      </w:r>
      <w:r w:rsidR="002153A9" w:rsidRPr="002153A9">
        <w:rPr>
          <w:szCs w:val="24"/>
        </w:rPr>
        <w:t>Educación Física y Deportes</w:t>
      </w:r>
    </w:p>
    <w:p w:rsidR="00401488" w:rsidRPr="009B6407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hanging="567"/>
        <w:rPr>
          <w:b/>
          <w:szCs w:val="24"/>
        </w:rPr>
      </w:pPr>
      <w:r w:rsidRPr="002153A9">
        <w:rPr>
          <w:b/>
          <w:szCs w:val="24"/>
        </w:rPr>
        <w:t>PROFESOR</w:t>
      </w:r>
      <w:r w:rsidR="00401488" w:rsidRPr="002153A9">
        <w:rPr>
          <w:b/>
          <w:szCs w:val="24"/>
        </w:rPr>
        <w:tab/>
        <w:t>:</w:t>
      </w:r>
      <w:r w:rsidR="00630725" w:rsidRPr="002153A9">
        <w:rPr>
          <w:b/>
          <w:szCs w:val="24"/>
        </w:rPr>
        <w:tab/>
      </w:r>
      <w:r w:rsidR="009B6407">
        <w:rPr>
          <w:szCs w:val="24"/>
        </w:rPr>
        <w:t>Mg. Randolfo Nuñez Torreblanca</w:t>
      </w:r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3686" w:hanging="3260"/>
        <w:jc w:val="left"/>
        <w:rPr>
          <w:b/>
          <w:szCs w:val="24"/>
        </w:rPr>
      </w:pPr>
      <w:r w:rsidRPr="002153A9">
        <w:rPr>
          <w:b/>
          <w:szCs w:val="24"/>
        </w:rPr>
        <w:t>ASIGNATURA</w:t>
      </w:r>
      <w:r w:rsidR="00401488" w:rsidRPr="002153A9">
        <w:rPr>
          <w:b/>
          <w:szCs w:val="24"/>
        </w:rPr>
        <w:tab/>
      </w:r>
      <w:r w:rsidR="002153A9" w:rsidRPr="002153A9">
        <w:rPr>
          <w:b/>
          <w:szCs w:val="24"/>
        </w:rPr>
        <w:tab/>
      </w:r>
      <w:r w:rsidR="00401488" w:rsidRPr="002153A9">
        <w:rPr>
          <w:b/>
          <w:szCs w:val="24"/>
        </w:rPr>
        <w:t>:</w:t>
      </w:r>
      <w:r w:rsidR="002153A9" w:rsidRPr="002153A9">
        <w:rPr>
          <w:b/>
          <w:szCs w:val="24"/>
        </w:rPr>
        <w:tab/>
        <w:t>Practica Discontinua II</w:t>
      </w:r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hanging="567"/>
        <w:rPr>
          <w:b/>
          <w:szCs w:val="24"/>
        </w:rPr>
      </w:pPr>
      <w:r w:rsidRPr="002153A9">
        <w:rPr>
          <w:b/>
          <w:szCs w:val="24"/>
        </w:rPr>
        <w:t>PRERREQUISITO</w:t>
      </w:r>
      <w:r w:rsidR="00401488" w:rsidRPr="002153A9">
        <w:rPr>
          <w:b/>
          <w:szCs w:val="24"/>
        </w:rPr>
        <w:tab/>
        <w:t>:</w:t>
      </w:r>
      <w:r w:rsidR="00630725" w:rsidRPr="002153A9">
        <w:rPr>
          <w:b/>
          <w:szCs w:val="24"/>
        </w:rPr>
        <w:tab/>
      </w:r>
      <w:r w:rsidR="002153A9" w:rsidRPr="002153A9">
        <w:rPr>
          <w:szCs w:val="24"/>
        </w:rPr>
        <w:t>Practica Discontinua I</w:t>
      </w:r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hanging="567"/>
        <w:rPr>
          <w:b/>
          <w:szCs w:val="24"/>
        </w:rPr>
      </w:pPr>
      <w:r w:rsidRPr="002153A9">
        <w:rPr>
          <w:b/>
          <w:szCs w:val="24"/>
        </w:rPr>
        <w:t>CÓDIGO</w:t>
      </w:r>
      <w:r w:rsidR="00401488" w:rsidRPr="002153A9">
        <w:rPr>
          <w:b/>
          <w:szCs w:val="24"/>
        </w:rPr>
        <w:tab/>
        <w:t>:</w:t>
      </w:r>
      <w:r w:rsidR="00630725" w:rsidRPr="002153A9">
        <w:rPr>
          <w:b/>
          <w:szCs w:val="24"/>
        </w:rPr>
        <w:tab/>
      </w:r>
      <w:r w:rsidR="002153A9" w:rsidRPr="002153A9">
        <w:rPr>
          <w:szCs w:val="24"/>
        </w:rPr>
        <w:t>802</w:t>
      </w:r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hanging="567"/>
        <w:rPr>
          <w:b/>
          <w:szCs w:val="24"/>
        </w:rPr>
      </w:pPr>
      <w:r w:rsidRPr="002153A9">
        <w:rPr>
          <w:b/>
          <w:szCs w:val="24"/>
        </w:rPr>
        <w:t>ÁREA CURRICULAR</w:t>
      </w:r>
      <w:r w:rsidR="00401488" w:rsidRPr="002153A9">
        <w:rPr>
          <w:b/>
          <w:szCs w:val="24"/>
        </w:rPr>
        <w:tab/>
        <w:t>:</w:t>
      </w:r>
      <w:r w:rsidR="00630725" w:rsidRPr="002153A9">
        <w:rPr>
          <w:b/>
          <w:szCs w:val="24"/>
        </w:rPr>
        <w:tab/>
      </w:r>
      <w:r w:rsidR="00630725" w:rsidRPr="002153A9">
        <w:rPr>
          <w:szCs w:val="24"/>
        </w:rPr>
        <w:t xml:space="preserve">Formación </w:t>
      </w:r>
      <w:r w:rsidR="002153A9" w:rsidRPr="002153A9">
        <w:rPr>
          <w:szCs w:val="24"/>
        </w:rPr>
        <w:t xml:space="preserve">Profesional </w:t>
      </w:r>
      <w:r w:rsidR="00630725" w:rsidRPr="002153A9">
        <w:rPr>
          <w:szCs w:val="24"/>
        </w:rPr>
        <w:t>Especializada</w:t>
      </w:r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hanging="567"/>
        <w:rPr>
          <w:b/>
          <w:szCs w:val="24"/>
        </w:rPr>
      </w:pPr>
      <w:r w:rsidRPr="002153A9">
        <w:rPr>
          <w:b/>
          <w:szCs w:val="24"/>
        </w:rPr>
        <w:t>HORAS</w:t>
      </w:r>
      <w:r w:rsidRPr="002153A9">
        <w:rPr>
          <w:b/>
          <w:szCs w:val="24"/>
        </w:rPr>
        <w:tab/>
      </w:r>
      <w:r w:rsidR="00401488" w:rsidRPr="002153A9">
        <w:rPr>
          <w:b/>
          <w:szCs w:val="24"/>
        </w:rPr>
        <w:t>:</w:t>
      </w:r>
      <w:r w:rsidR="00630725" w:rsidRPr="002153A9">
        <w:rPr>
          <w:b/>
          <w:szCs w:val="24"/>
        </w:rPr>
        <w:tab/>
      </w:r>
      <w:r w:rsidR="002153A9" w:rsidRPr="002153A9">
        <w:rPr>
          <w:szCs w:val="24"/>
        </w:rPr>
        <w:t>04</w:t>
      </w:r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hanging="567"/>
        <w:rPr>
          <w:b/>
          <w:szCs w:val="24"/>
        </w:rPr>
      </w:pPr>
      <w:r w:rsidRPr="002153A9">
        <w:rPr>
          <w:b/>
          <w:szCs w:val="24"/>
        </w:rPr>
        <w:t>CRÉDITOS</w:t>
      </w:r>
      <w:r w:rsidR="00401488" w:rsidRPr="002153A9">
        <w:rPr>
          <w:b/>
          <w:szCs w:val="24"/>
        </w:rPr>
        <w:tab/>
        <w:t>:</w:t>
      </w:r>
      <w:r w:rsidR="00630725" w:rsidRPr="002153A9">
        <w:rPr>
          <w:b/>
          <w:szCs w:val="24"/>
        </w:rPr>
        <w:tab/>
      </w:r>
      <w:r w:rsidR="00630725" w:rsidRPr="002153A9">
        <w:rPr>
          <w:szCs w:val="24"/>
        </w:rPr>
        <w:t>0</w:t>
      </w:r>
      <w:r w:rsidR="002153A9" w:rsidRPr="002153A9">
        <w:rPr>
          <w:szCs w:val="24"/>
        </w:rPr>
        <w:t>2</w:t>
      </w:r>
    </w:p>
    <w:p w:rsidR="00401488" w:rsidRPr="002153A9" w:rsidRDefault="002153A9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hanging="567"/>
        <w:rPr>
          <w:b/>
          <w:szCs w:val="24"/>
        </w:rPr>
      </w:pPr>
      <w:r w:rsidRPr="002153A9">
        <w:rPr>
          <w:b/>
          <w:spacing w:val="-4"/>
          <w:szCs w:val="24"/>
        </w:rPr>
        <w:t>CICLO-</w:t>
      </w:r>
      <w:r w:rsidR="000B4AC6" w:rsidRPr="002153A9">
        <w:rPr>
          <w:b/>
          <w:spacing w:val="-4"/>
          <w:szCs w:val="24"/>
        </w:rPr>
        <w:t>SEMESTRE ACADÉMICO</w:t>
      </w:r>
      <w:r w:rsidR="00401488" w:rsidRPr="002153A9">
        <w:rPr>
          <w:b/>
          <w:szCs w:val="24"/>
        </w:rPr>
        <w:t>:</w:t>
      </w:r>
      <w:r>
        <w:rPr>
          <w:b/>
          <w:szCs w:val="24"/>
        </w:rPr>
        <w:tab/>
        <w:t xml:space="preserve">VIII - </w:t>
      </w:r>
      <w:r w:rsidR="00630725" w:rsidRPr="002153A9">
        <w:rPr>
          <w:szCs w:val="24"/>
        </w:rPr>
        <w:t>201</w:t>
      </w:r>
      <w:r w:rsidR="0026326E">
        <w:rPr>
          <w:szCs w:val="24"/>
        </w:rPr>
        <w:t>8</w:t>
      </w:r>
      <w:r w:rsidR="00630725" w:rsidRPr="002153A9">
        <w:rPr>
          <w:szCs w:val="24"/>
        </w:rPr>
        <w:t xml:space="preserve"> - </w:t>
      </w:r>
      <w:r w:rsidR="00C42453" w:rsidRPr="002153A9">
        <w:rPr>
          <w:szCs w:val="24"/>
        </w:rPr>
        <w:t>I</w:t>
      </w:r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276" w:lineRule="auto"/>
        <w:ind w:left="993" w:hanging="567"/>
        <w:rPr>
          <w:b/>
          <w:szCs w:val="24"/>
        </w:rPr>
      </w:pPr>
      <w:r w:rsidRPr="002153A9">
        <w:rPr>
          <w:b/>
          <w:szCs w:val="24"/>
        </w:rPr>
        <w:t>CORREO ELECTRÓNICO</w:t>
      </w:r>
      <w:r w:rsidR="00401488" w:rsidRPr="002153A9">
        <w:rPr>
          <w:b/>
          <w:szCs w:val="24"/>
        </w:rPr>
        <w:tab/>
        <w:t>:</w:t>
      </w:r>
      <w:r w:rsidR="00401488" w:rsidRPr="002153A9">
        <w:rPr>
          <w:b/>
          <w:szCs w:val="24"/>
        </w:rPr>
        <w:tab/>
      </w:r>
    </w:p>
    <w:p w:rsidR="00401488" w:rsidRPr="002153A9" w:rsidRDefault="000B4AC6" w:rsidP="002153A9">
      <w:pPr>
        <w:pStyle w:val="Prrafodelista"/>
        <w:numPr>
          <w:ilvl w:val="1"/>
          <w:numId w:val="1"/>
        </w:numPr>
        <w:tabs>
          <w:tab w:val="left" w:pos="426"/>
          <w:tab w:val="left" w:pos="993"/>
          <w:tab w:val="left" w:pos="4284"/>
          <w:tab w:val="left" w:pos="4395"/>
        </w:tabs>
        <w:spacing w:line="360" w:lineRule="auto"/>
        <w:ind w:left="993" w:hanging="567"/>
        <w:rPr>
          <w:b/>
          <w:szCs w:val="24"/>
        </w:rPr>
      </w:pPr>
      <w:r w:rsidRPr="002153A9">
        <w:rPr>
          <w:b/>
          <w:szCs w:val="24"/>
        </w:rPr>
        <w:t>TELÉFONO</w:t>
      </w:r>
      <w:r w:rsidRPr="002153A9">
        <w:rPr>
          <w:b/>
          <w:szCs w:val="24"/>
        </w:rPr>
        <w:tab/>
      </w:r>
      <w:r w:rsidR="00401488" w:rsidRPr="002153A9">
        <w:rPr>
          <w:b/>
          <w:szCs w:val="24"/>
        </w:rPr>
        <w:t>:</w:t>
      </w:r>
      <w:r w:rsidR="00630725" w:rsidRPr="002153A9">
        <w:rPr>
          <w:b/>
          <w:szCs w:val="24"/>
        </w:rPr>
        <w:tab/>
      </w:r>
    </w:p>
    <w:p w:rsidR="00401488" w:rsidRPr="002153A9" w:rsidRDefault="00401488" w:rsidP="002153A9">
      <w:pPr>
        <w:tabs>
          <w:tab w:val="left" w:pos="426"/>
        </w:tabs>
        <w:spacing w:line="360" w:lineRule="auto"/>
        <w:rPr>
          <w:b/>
          <w:szCs w:val="24"/>
        </w:rPr>
      </w:pPr>
    </w:p>
    <w:p w:rsidR="00F234E0" w:rsidRPr="002153A9" w:rsidRDefault="00F234E0" w:rsidP="002153A9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Cs w:val="24"/>
        </w:rPr>
      </w:pPr>
      <w:r w:rsidRPr="002153A9">
        <w:rPr>
          <w:b/>
          <w:szCs w:val="24"/>
        </w:rPr>
        <w:t>SUMILLA</w:t>
      </w:r>
    </w:p>
    <w:p w:rsidR="00630725" w:rsidRPr="002153A9" w:rsidRDefault="002153A9" w:rsidP="002153A9">
      <w:pPr>
        <w:pStyle w:val="Prrafodelista"/>
        <w:tabs>
          <w:tab w:val="left" w:pos="426"/>
        </w:tabs>
        <w:spacing w:line="360" w:lineRule="auto"/>
        <w:ind w:left="426"/>
        <w:rPr>
          <w:szCs w:val="24"/>
        </w:rPr>
      </w:pPr>
      <w:r w:rsidRPr="002153A9">
        <w:rPr>
          <w:szCs w:val="24"/>
        </w:rPr>
        <w:t>Se propone al futuro docente en el desarrollo del proceso didáctico planificando, programando, implementando, conduciendo y evaluando el aprendizaje de una unidad didáctica o de cuatro sesiones o clases.</w:t>
      </w:r>
    </w:p>
    <w:p w:rsidR="00401488" w:rsidRPr="002153A9" w:rsidRDefault="00401488" w:rsidP="002153A9">
      <w:pPr>
        <w:tabs>
          <w:tab w:val="left" w:pos="426"/>
        </w:tabs>
        <w:spacing w:line="360" w:lineRule="auto"/>
        <w:rPr>
          <w:b/>
          <w:szCs w:val="24"/>
        </w:rPr>
      </w:pPr>
    </w:p>
    <w:p w:rsidR="00F234E0" w:rsidRPr="002153A9" w:rsidRDefault="002153A9" w:rsidP="002153A9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Cs w:val="24"/>
        </w:rPr>
      </w:pPr>
      <w:r w:rsidRPr="002153A9">
        <w:rPr>
          <w:b/>
          <w:szCs w:val="24"/>
        </w:rPr>
        <w:t>OBJETIVOS O COMPETENCIAS GENERALES</w:t>
      </w:r>
    </w:p>
    <w:p w:rsidR="002153A9" w:rsidRPr="002153A9" w:rsidRDefault="002153A9" w:rsidP="002153A9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line="360" w:lineRule="auto"/>
        <w:ind w:left="851" w:hanging="425"/>
        <w:rPr>
          <w:b/>
          <w:szCs w:val="24"/>
        </w:rPr>
      </w:pPr>
      <w:r w:rsidRPr="002153A9">
        <w:rPr>
          <w:szCs w:val="24"/>
        </w:rPr>
        <w:t>Conocer y ejercitar el desarrollo del proceso didáctico.</w:t>
      </w:r>
    </w:p>
    <w:p w:rsidR="002153A9" w:rsidRPr="002153A9" w:rsidRDefault="002153A9" w:rsidP="002153A9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line="360" w:lineRule="auto"/>
        <w:ind w:left="851" w:hanging="425"/>
        <w:rPr>
          <w:b/>
          <w:szCs w:val="24"/>
        </w:rPr>
      </w:pPr>
      <w:r w:rsidRPr="002153A9">
        <w:rPr>
          <w:szCs w:val="24"/>
        </w:rPr>
        <w:t>Ejercitar en la planificación y la programación; implementando, conduciendo y evaluando el aprendizaje.</w:t>
      </w:r>
    </w:p>
    <w:p w:rsidR="002153A9" w:rsidRPr="002153A9" w:rsidRDefault="002153A9" w:rsidP="002153A9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line="360" w:lineRule="auto"/>
        <w:ind w:left="851" w:hanging="425"/>
        <w:rPr>
          <w:b/>
          <w:szCs w:val="24"/>
        </w:rPr>
      </w:pPr>
      <w:r w:rsidRPr="002153A9">
        <w:rPr>
          <w:szCs w:val="24"/>
        </w:rPr>
        <w:t>Introducir al futuro profesionales en la dirección de clase de la educación física y deportiva, haciendo uso de sus bases pedagógicas y científicas de la especialidad.</w:t>
      </w:r>
    </w:p>
    <w:p w:rsidR="002153A9" w:rsidRPr="002153A9" w:rsidRDefault="002153A9" w:rsidP="002153A9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line="360" w:lineRule="auto"/>
        <w:ind w:left="851" w:hanging="425"/>
        <w:rPr>
          <w:b/>
          <w:szCs w:val="24"/>
        </w:rPr>
      </w:pPr>
      <w:r w:rsidRPr="002153A9">
        <w:rPr>
          <w:szCs w:val="24"/>
        </w:rPr>
        <w:t>Construcción de sesiones de clases y desarrollo del mismo en campo.</w:t>
      </w:r>
    </w:p>
    <w:p w:rsidR="002153A9" w:rsidRPr="002153A9" w:rsidRDefault="002153A9" w:rsidP="002153A9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line="360" w:lineRule="auto"/>
        <w:ind w:left="851" w:hanging="425"/>
        <w:rPr>
          <w:b/>
          <w:szCs w:val="24"/>
        </w:rPr>
      </w:pPr>
      <w:r w:rsidRPr="002153A9">
        <w:rPr>
          <w:szCs w:val="24"/>
        </w:rPr>
        <w:t>Desarrollo mínimo de una unidad didáctica.</w:t>
      </w:r>
    </w:p>
    <w:p w:rsidR="002153A9" w:rsidRPr="002153A9" w:rsidRDefault="002153A9" w:rsidP="002153A9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line="360" w:lineRule="auto"/>
        <w:ind w:left="851" w:hanging="425"/>
        <w:rPr>
          <w:b/>
          <w:szCs w:val="24"/>
        </w:rPr>
      </w:pPr>
      <w:r w:rsidRPr="002153A9">
        <w:rPr>
          <w:szCs w:val="24"/>
        </w:rPr>
        <w:t>Plantear soluciones a problemas mediáticos que se representan en la enseñanza de la educación física en el ámbito de la I.E. tanto como externo e interno.</w:t>
      </w:r>
    </w:p>
    <w:p w:rsidR="00401488" w:rsidRPr="002153A9" w:rsidRDefault="00942943" w:rsidP="00942943">
      <w:pPr>
        <w:tabs>
          <w:tab w:val="left" w:pos="426"/>
        </w:tabs>
        <w:rPr>
          <w:b/>
          <w:szCs w:val="24"/>
        </w:rPr>
      </w:pPr>
      <w:r>
        <w:rPr>
          <w:b/>
          <w:szCs w:val="24"/>
        </w:rPr>
        <w:tab/>
      </w:r>
    </w:p>
    <w:p w:rsidR="00F234E0" w:rsidRPr="002153A9" w:rsidRDefault="00F234E0" w:rsidP="002153A9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Cs w:val="24"/>
        </w:rPr>
      </w:pPr>
      <w:r w:rsidRPr="002153A9">
        <w:rPr>
          <w:b/>
          <w:szCs w:val="24"/>
        </w:rPr>
        <w:t>CONTENIDOS CURRICULARES TRANSVERSALES</w:t>
      </w:r>
    </w:p>
    <w:p w:rsidR="00401488" w:rsidRDefault="002153A9" w:rsidP="002153A9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line="360" w:lineRule="auto"/>
        <w:ind w:left="851" w:hanging="425"/>
        <w:rPr>
          <w:szCs w:val="24"/>
        </w:rPr>
      </w:pPr>
      <w:r>
        <w:rPr>
          <w:szCs w:val="24"/>
        </w:rPr>
        <w:t>Educación intelectual y desarrollo personal.</w:t>
      </w:r>
    </w:p>
    <w:p w:rsidR="002153A9" w:rsidRPr="002153A9" w:rsidRDefault="002153A9" w:rsidP="002153A9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line="360" w:lineRule="auto"/>
        <w:ind w:left="851" w:hanging="425"/>
        <w:rPr>
          <w:szCs w:val="24"/>
        </w:rPr>
      </w:pPr>
      <w:r>
        <w:rPr>
          <w:szCs w:val="24"/>
        </w:rPr>
        <w:t>Identidad socio cultural y conciencia ecológica.</w:t>
      </w:r>
    </w:p>
    <w:p w:rsidR="00F41E89" w:rsidRPr="002153A9" w:rsidRDefault="00F41E89" w:rsidP="002153A9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  <w:szCs w:val="24"/>
        </w:rPr>
      </w:pPr>
      <w:r w:rsidRPr="002153A9">
        <w:rPr>
          <w:b/>
          <w:szCs w:val="24"/>
        </w:rPr>
        <w:t>UNIDADES</w:t>
      </w:r>
    </w:p>
    <w:p w:rsidR="00C743D9" w:rsidRDefault="00C743D9" w:rsidP="002153A9">
      <w:pPr>
        <w:tabs>
          <w:tab w:val="left" w:pos="426"/>
        </w:tabs>
        <w:ind w:left="426"/>
        <w:rPr>
          <w:b/>
          <w:szCs w:val="24"/>
        </w:rPr>
      </w:pPr>
    </w:p>
    <w:p w:rsidR="00F41E89" w:rsidRPr="002153A9" w:rsidRDefault="002153A9" w:rsidP="00C743D9">
      <w:pPr>
        <w:tabs>
          <w:tab w:val="left" w:pos="426"/>
        </w:tabs>
        <w:spacing w:line="360" w:lineRule="auto"/>
        <w:rPr>
          <w:szCs w:val="24"/>
        </w:rPr>
      </w:pPr>
      <w:bookmarkStart w:id="2" w:name="OLE_LINK2"/>
      <w:bookmarkStart w:id="3" w:name="OLE_LINK3"/>
      <w:bookmarkStart w:id="4" w:name="OLE_LINK4"/>
      <w:r>
        <w:rPr>
          <w:b/>
          <w:szCs w:val="24"/>
        </w:rPr>
        <w:lastRenderedPageBreak/>
        <w:t xml:space="preserve">NOMBRE DE LA UNIDAD 01: </w:t>
      </w:r>
      <w:r>
        <w:rPr>
          <w:szCs w:val="24"/>
        </w:rPr>
        <w:t>Valoremos nuestras prácticas pre-profesionales.</w:t>
      </w:r>
    </w:p>
    <w:tbl>
      <w:tblPr>
        <w:tblStyle w:val="Tablaconcuadrcula"/>
        <w:tblW w:w="959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4"/>
        <w:gridCol w:w="3578"/>
        <w:gridCol w:w="1054"/>
        <w:gridCol w:w="1181"/>
      </w:tblGrid>
      <w:tr w:rsidR="00F41E89" w:rsidRPr="002153A9" w:rsidTr="00C743D9">
        <w:trPr>
          <w:jc w:val="center"/>
        </w:trPr>
        <w:tc>
          <w:tcPr>
            <w:tcW w:w="3784" w:type="dxa"/>
          </w:tcPr>
          <w:bookmarkEnd w:id="2"/>
          <w:bookmarkEnd w:id="3"/>
          <w:bookmarkEnd w:id="4"/>
          <w:p w:rsidR="00F41E89" w:rsidRPr="002153A9" w:rsidRDefault="00C437FE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CAPACIDADES</w:t>
            </w:r>
          </w:p>
        </w:tc>
        <w:tc>
          <w:tcPr>
            <w:tcW w:w="3578" w:type="dxa"/>
          </w:tcPr>
          <w:p w:rsidR="00F41E89" w:rsidRPr="002153A9" w:rsidRDefault="00F41E8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CONTENIDOS</w:t>
            </w:r>
          </w:p>
        </w:tc>
        <w:tc>
          <w:tcPr>
            <w:tcW w:w="1054" w:type="dxa"/>
          </w:tcPr>
          <w:p w:rsidR="00F41E89" w:rsidRPr="002153A9" w:rsidRDefault="00F41E8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SEMANA</w:t>
            </w:r>
          </w:p>
        </w:tc>
        <w:tc>
          <w:tcPr>
            <w:tcW w:w="1181" w:type="dxa"/>
          </w:tcPr>
          <w:p w:rsidR="00F41E89" w:rsidRPr="002153A9" w:rsidRDefault="00F41E8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SESIONES</w:t>
            </w:r>
          </w:p>
        </w:tc>
      </w:tr>
      <w:tr w:rsidR="007F4F1A" w:rsidRPr="002153A9" w:rsidTr="00C743D9">
        <w:trPr>
          <w:jc w:val="center"/>
        </w:trPr>
        <w:tc>
          <w:tcPr>
            <w:tcW w:w="3784" w:type="dxa"/>
            <w:vAlign w:val="center"/>
          </w:tcPr>
          <w:p w:rsidR="007F4F1A" w:rsidRPr="002153A9" w:rsidRDefault="007F4F1A" w:rsidP="002153A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1.1</w:t>
            </w:r>
            <w:r w:rsidRPr="002153A9">
              <w:rPr>
                <w:szCs w:val="24"/>
              </w:rPr>
              <w:tab/>
            </w:r>
            <w:r w:rsidR="002153A9">
              <w:rPr>
                <w:szCs w:val="24"/>
              </w:rPr>
              <w:t>Valora la importancia y desarrollo de las prácticas pre profesionales del área.</w:t>
            </w:r>
          </w:p>
        </w:tc>
        <w:tc>
          <w:tcPr>
            <w:tcW w:w="3578" w:type="dxa"/>
            <w:vAlign w:val="center"/>
          </w:tcPr>
          <w:p w:rsidR="007F4F1A" w:rsidRPr="002153A9" w:rsidRDefault="007F4F1A" w:rsidP="002153A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1.1</w:t>
            </w:r>
            <w:r w:rsidRPr="002153A9">
              <w:rPr>
                <w:szCs w:val="24"/>
              </w:rPr>
              <w:tab/>
            </w:r>
            <w:r w:rsidR="002153A9">
              <w:rPr>
                <w:szCs w:val="24"/>
              </w:rPr>
              <w:t>Disertación del profesor del curso.</w:t>
            </w:r>
          </w:p>
        </w:tc>
        <w:tc>
          <w:tcPr>
            <w:tcW w:w="1054" w:type="dxa"/>
            <w:vAlign w:val="center"/>
          </w:tcPr>
          <w:p w:rsidR="007F4F1A" w:rsidRPr="002153A9" w:rsidRDefault="002153A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7F4F1A" w:rsidRPr="002153A9" w:rsidRDefault="002153A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 y 2</w:t>
            </w:r>
          </w:p>
        </w:tc>
      </w:tr>
      <w:tr w:rsidR="007F4F1A" w:rsidRPr="002153A9" w:rsidTr="00C743D9">
        <w:trPr>
          <w:jc w:val="center"/>
        </w:trPr>
        <w:tc>
          <w:tcPr>
            <w:tcW w:w="3784" w:type="dxa"/>
            <w:vAlign w:val="center"/>
          </w:tcPr>
          <w:p w:rsidR="007F4F1A" w:rsidRPr="002153A9" w:rsidRDefault="007F4F1A" w:rsidP="002153A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1.2</w:t>
            </w:r>
            <w:r w:rsidRPr="002153A9">
              <w:rPr>
                <w:szCs w:val="24"/>
              </w:rPr>
              <w:tab/>
            </w:r>
            <w:r w:rsidR="002153A9">
              <w:rPr>
                <w:szCs w:val="24"/>
              </w:rPr>
              <w:t>Conoce los documentos pedagógicos para el desarrollo de la enseñanza – aprendizaje.</w:t>
            </w:r>
          </w:p>
        </w:tc>
        <w:tc>
          <w:tcPr>
            <w:tcW w:w="3578" w:type="dxa"/>
            <w:vAlign w:val="center"/>
          </w:tcPr>
          <w:p w:rsidR="007F4F1A" w:rsidRPr="002153A9" w:rsidRDefault="007F4F1A" w:rsidP="002153A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1.2</w:t>
            </w:r>
            <w:r w:rsidRPr="002153A9">
              <w:rPr>
                <w:szCs w:val="24"/>
              </w:rPr>
              <w:tab/>
            </w:r>
            <w:r w:rsidR="002153A9">
              <w:rPr>
                <w:szCs w:val="24"/>
              </w:rPr>
              <w:t>Análisis del diseño curricular nacional.</w:t>
            </w:r>
          </w:p>
        </w:tc>
        <w:tc>
          <w:tcPr>
            <w:tcW w:w="1054" w:type="dxa"/>
            <w:vAlign w:val="center"/>
          </w:tcPr>
          <w:p w:rsidR="007F4F1A" w:rsidRPr="002153A9" w:rsidRDefault="002153A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7F4F1A" w:rsidRPr="002153A9" w:rsidRDefault="002153A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 y 4</w:t>
            </w:r>
          </w:p>
        </w:tc>
      </w:tr>
      <w:tr w:rsidR="007F4F1A" w:rsidRPr="002153A9" w:rsidTr="00C743D9">
        <w:trPr>
          <w:jc w:val="center"/>
        </w:trPr>
        <w:tc>
          <w:tcPr>
            <w:tcW w:w="3784" w:type="dxa"/>
            <w:vAlign w:val="center"/>
          </w:tcPr>
          <w:p w:rsidR="007F4F1A" w:rsidRPr="002153A9" w:rsidRDefault="007F4F1A" w:rsidP="002153A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1.3</w:t>
            </w:r>
            <w:r w:rsidRPr="002153A9">
              <w:rPr>
                <w:szCs w:val="24"/>
              </w:rPr>
              <w:tab/>
            </w:r>
            <w:r w:rsidR="002153A9">
              <w:rPr>
                <w:szCs w:val="24"/>
              </w:rPr>
              <w:t>Conocen los pasos para el desarrollo de los documentos técnicos pedagógicos.</w:t>
            </w:r>
          </w:p>
        </w:tc>
        <w:tc>
          <w:tcPr>
            <w:tcW w:w="3578" w:type="dxa"/>
            <w:vAlign w:val="center"/>
          </w:tcPr>
          <w:p w:rsidR="007F4F1A" w:rsidRPr="002153A9" w:rsidRDefault="007F4F1A" w:rsidP="002153A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1.3</w:t>
            </w:r>
            <w:r w:rsidRPr="002153A9">
              <w:rPr>
                <w:szCs w:val="24"/>
              </w:rPr>
              <w:tab/>
            </w:r>
            <w:r w:rsidR="002153A9">
              <w:rPr>
                <w:szCs w:val="24"/>
              </w:rPr>
              <w:t>Realizar la programación anual, unidad de aprendizaje y sesión de clase.</w:t>
            </w:r>
          </w:p>
        </w:tc>
        <w:tc>
          <w:tcPr>
            <w:tcW w:w="1054" w:type="dxa"/>
            <w:vAlign w:val="center"/>
          </w:tcPr>
          <w:p w:rsidR="007F4F1A" w:rsidRPr="002153A9" w:rsidRDefault="002153A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7F4F1A" w:rsidRPr="002153A9" w:rsidRDefault="002153A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 y 6</w:t>
            </w:r>
          </w:p>
        </w:tc>
      </w:tr>
      <w:tr w:rsidR="007F4F1A" w:rsidRPr="002153A9" w:rsidTr="00C743D9">
        <w:trPr>
          <w:jc w:val="center"/>
        </w:trPr>
        <w:tc>
          <w:tcPr>
            <w:tcW w:w="3784" w:type="dxa"/>
            <w:vAlign w:val="center"/>
          </w:tcPr>
          <w:p w:rsidR="007F4F1A" w:rsidRPr="002153A9" w:rsidRDefault="007F4F1A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1.4</w:t>
            </w:r>
            <w:r w:rsidRPr="002153A9">
              <w:rPr>
                <w:szCs w:val="24"/>
              </w:rPr>
              <w:tab/>
            </w:r>
            <w:r w:rsidR="00C743D9">
              <w:rPr>
                <w:szCs w:val="24"/>
              </w:rPr>
              <w:t>Análisis de la sesión de clase.</w:t>
            </w:r>
          </w:p>
        </w:tc>
        <w:tc>
          <w:tcPr>
            <w:tcW w:w="3578" w:type="dxa"/>
            <w:vAlign w:val="center"/>
          </w:tcPr>
          <w:p w:rsidR="007F4F1A" w:rsidRPr="002153A9" w:rsidRDefault="007F4F1A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1.4</w:t>
            </w:r>
            <w:r w:rsidRPr="002153A9">
              <w:rPr>
                <w:szCs w:val="24"/>
              </w:rPr>
              <w:tab/>
            </w:r>
            <w:r w:rsidR="00C743D9">
              <w:rPr>
                <w:szCs w:val="24"/>
              </w:rPr>
              <w:t xml:space="preserve">Plantean su punto de vista </w:t>
            </w:r>
            <w:r w:rsidR="00C743D9" w:rsidRPr="00C743D9">
              <w:rPr>
                <w:spacing w:val="-2"/>
                <w:szCs w:val="24"/>
              </w:rPr>
              <w:t>mediante un debate del desarrollo de la sesión de clase.</w:t>
            </w:r>
          </w:p>
        </w:tc>
        <w:tc>
          <w:tcPr>
            <w:tcW w:w="1054" w:type="dxa"/>
            <w:vAlign w:val="center"/>
          </w:tcPr>
          <w:p w:rsidR="007F4F1A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7F4F1A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 y 8</w:t>
            </w:r>
          </w:p>
        </w:tc>
      </w:tr>
      <w:tr w:rsidR="007F4F1A" w:rsidRPr="002153A9" w:rsidTr="00C743D9">
        <w:trPr>
          <w:trHeight w:val="68"/>
          <w:jc w:val="center"/>
        </w:trPr>
        <w:tc>
          <w:tcPr>
            <w:tcW w:w="9597" w:type="dxa"/>
            <w:gridSpan w:val="4"/>
          </w:tcPr>
          <w:p w:rsidR="007F4F1A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rPr>
                <w:szCs w:val="24"/>
              </w:rPr>
            </w:pPr>
            <w:r w:rsidRPr="002153A9">
              <w:rPr>
                <w:b/>
                <w:szCs w:val="24"/>
              </w:rPr>
              <w:t xml:space="preserve">BIBLIOGRAFÍA: </w:t>
            </w:r>
          </w:p>
          <w:p w:rsidR="007F4F1A" w:rsidRPr="002153A9" w:rsidRDefault="00C743D9" w:rsidP="00C743D9">
            <w:pPr>
              <w:pStyle w:val="Prrafodelista"/>
              <w:numPr>
                <w:ilvl w:val="0"/>
                <w:numId w:val="5"/>
              </w:numPr>
              <w:ind w:left="207" w:hanging="156"/>
              <w:rPr>
                <w:szCs w:val="24"/>
              </w:rPr>
            </w:pPr>
            <w:r>
              <w:rPr>
                <w:szCs w:val="24"/>
              </w:rPr>
              <w:t>COLLAO MARTÍNEZ, ÓSCAR – Formulación del plan del Centro Educativo – Lima 2006.</w:t>
            </w:r>
          </w:p>
        </w:tc>
      </w:tr>
    </w:tbl>
    <w:p w:rsidR="00F41E89" w:rsidRPr="002153A9" w:rsidRDefault="00F41E89" w:rsidP="002153A9">
      <w:pPr>
        <w:pStyle w:val="Prrafodelista"/>
        <w:tabs>
          <w:tab w:val="left" w:pos="426"/>
        </w:tabs>
        <w:ind w:left="1146"/>
        <w:rPr>
          <w:szCs w:val="24"/>
        </w:rPr>
      </w:pPr>
    </w:p>
    <w:p w:rsidR="00C743D9" w:rsidRPr="002153A9" w:rsidRDefault="00C743D9" w:rsidP="00C743D9">
      <w:pPr>
        <w:tabs>
          <w:tab w:val="left" w:pos="426"/>
        </w:tabs>
        <w:spacing w:line="360" w:lineRule="auto"/>
        <w:rPr>
          <w:szCs w:val="24"/>
        </w:rPr>
      </w:pPr>
      <w:bookmarkStart w:id="5" w:name="OLE_LINK7"/>
      <w:bookmarkStart w:id="6" w:name="OLE_LINK8"/>
      <w:r>
        <w:rPr>
          <w:b/>
          <w:szCs w:val="24"/>
        </w:rPr>
        <w:t xml:space="preserve">NOMBRE DE LA UNIDAD 02: </w:t>
      </w:r>
      <w:r>
        <w:rPr>
          <w:szCs w:val="24"/>
        </w:rPr>
        <w:t>El juego es la base para el aprendizaje de nuestros niños.</w:t>
      </w:r>
    </w:p>
    <w:tbl>
      <w:tblPr>
        <w:tblStyle w:val="Tablaconcuadrcula"/>
        <w:tblW w:w="974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5"/>
        <w:gridCol w:w="3579"/>
        <w:gridCol w:w="1204"/>
        <w:gridCol w:w="1181"/>
      </w:tblGrid>
      <w:tr w:rsidR="003E36AD" w:rsidRPr="002153A9" w:rsidTr="00C743D9">
        <w:trPr>
          <w:jc w:val="center"/>
        </w:trPr>
        <w:tc>
          <w:tcPr>
            <w:tcW w:w="3785" w:type="dxa"/>
          </w:tcPr>
          <w:bookmarkEnd w:id="5"/>
          <w:bookmarkEnd w:id="6"/>
          <w:p w:rsidR="003E36AD" w:rsidRPr="002153A9" w:rsidRDefault="00E11E56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CAPACIDADES</w:t>
            </w:r>
          </w:p>
        </w:tc>
        <w:tc>
          <w:tcPr>
            <w:tcW w:w="3579" w:type="dxa"/>
          </w:tcPr>
          <w:p w:rsidR="003E36AD" w:rsidRPr="002153A9" w:rsidRDefault="003E36AD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CONTENIDOS</w:t>
            </w:r>
          </w:p>
        </w:tc>
        <w:tc>
          <w:tcPr>
            <w:tcW w:w="1204" w:type="dxa"/>
          </w:tcPr>
          <w:p w:rsidR="003E36AD" w:rsidRPr="002153A9" w:rsidRDefault="003E36AD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SEMANA</w:t>
            </w:r>
          </w:p>
        </w:tc>
        <w:tc>
          <w:tcPr>
            <w:tcW w:w="1181" w:type="dxa"/>
          </w:tcPr>
          <w:p w:rsidR="003E36AD" w:rsidRPr="002153A9" w:rsidRDefault="003E36AD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SESIONES</w:t>
            </w:r>
          </w:p>
        </w:tc>
      </w:tr>
      <w:tr w:rsidR="00A105F8" w:rsidRPr="002153A9" w:rsidTr="00C743D9">
        <w:trPr>
          <w:jc w:val="center"/>
        </w:trPr>
        <w:tc>
          <w:tcPr>
            <w:tcW w:w="3785" w:type="dxa"/>
            <w:vAlign w:val="center"/>
          </w:tcPr>
          <w:p w:rsidR="00A105F8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bookmarkStart w:id="7" w:name="_Hlk403498901"/>
            <w:r>
              <w:rPr>
                <w:szCs w:val="24"/>
              </w:rPr>
              <w:t>1</w:t>
            </w:r>
            <w:r w:rsidR="00A105F8" w:rsidRPr="002153A9">
              <w:rPr>
                <w:szCs w:val="24"/>
              </w:rPr>
              <w:t>.1</w:t>
            </w:r>
            <w:r w:rsidR="00A105F8" w:rsidRPr="002153A9">
              <w:rPr>
                <w:szCs w:val="24"/>
              </w:rPr>
              <w:tab/>
            </w:r>
            <w:r>
              <w:rPr>
                <w:szCs w:val="24"/>
              </w:rPr>
              <w:t>Práctica y desarrollo la sesión de clase en forma ínsito con sus compañeros.</w:t>
            </w:r>
          </w:p>
        </w:tc>
        <w:tc>
          <w:tcPr>
            <w:tcW w:w="3579" w:type="dxa"/>
            <w:vAlign w:val="center"/>
          </w:tcPr>
          <w:p w:rsidR="00A105F8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105F8" w:rsidRPr="002153A9">
              <w:rPr>
                <w:szCs w:val="24"/>
              </w:rPr>
              <w:t>.1</w:t>
            </w:r>
            <w:r w:rsidR="00A105F8" w:rsidRPr="002153A9">
              <w:rPr>
                <w:szCs w:val="24"/>
              </w:rPr>
              <w:tab/>
            </w:r>
            <w:r>
              <w:rPr>
                <w:szCs w:val="24"/>
              </w:rPr>
              <w:t>Prácticas simuladas de cada uno de ellos entre sus compañeros.</w:t>
            </w:r>
          </w:p>
        </w:tc>
        <w:tc>
          <w:tcPr>
            <w:tcW w:w="1204" w:type="dxa"/>
            <w:vAlign w:val="center"/>
          </w:tcPr>
          <w:p w:rsidR="00A105F8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81" w:type="dxa"/>
            <w:vAlign w:val="center"/>
          </w:tcPr>
          <w:p w:rsidR="00A105F8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 y 10</w:t>
            </w:r>
          </w:p>
        </w:tc>
      </w:tr>
      <w:tr w:rsidR="00A105F8" w:rsidRPr="002153A9" w:rsidTr="00C743D9">
        <w:trPr>
          <w:jc w:val="center"/>
        </w:trPr>
        <w:tc>
          <w:tcPr>
            <w:tcW w:w="3785" w:type="dxa"/>
            <w:vAlign w:val="center"/>
          </w:tcPr>
          <w:p w:rsidR="00A105F8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105F8" w:rsidRPr="002153A9">
              <w:rPr>
                <w:szCs w:val="24"/>
              </w:rPr>
              <w:t>.2</w:t>
            </w:r>
            <w:r w:rsidR="00A105F8" w:rsidRPr="002153A9">
              <w:rPr>
                <w:szCs w:val="24"/>
              </w:rPr>
              <w:tab/>
            </w:r>
            <w:r>
              <w:rPr>
                <w:szCs w:val="24"/>
              </w:rPr>
              <w:t>Valora y utiliza técnicas e instrumentos de evaluación.</w:t>
            </w:r>
          </w:p>
        </w:tc>
        <w:tc>
          <w:tcPr>
            <w:tcW w:w="3579" w:type="dxa"/>
            <w:vAlign w:val="center"/>
          </w:tcPr>
          <w:p w:rsidR="00A105F8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105F8" w:rsidRPr="002153A9">
              <w:rPr>
                <w:szCs w:val="24"/>
              </w:rPr>
              <w:t>.2</w:t>
            </w:r>
            <w:r w:rsidR="00A105F8" w:rsidRPr="002153A9">
              <w:rPr>
                <w:szCs w:val="24"/>
              </w:rPr>
              <w:tab/>
            </w:r>
            <w:r>
              <w:rPr>
                <w:szCs w:val="24"/>
              </w:rPr>
              <w:t>Desarrollo del registro de evaluación.</w:t>
            </w:r>
          </w:p>
        </w:tc>
        <w:tc>
          <w:tcPr>
            <w:tcW w:w="1204" w:type="dxa"/>
            <w:vAlign w:val="center"/>
          </w:tcPr>
          <w:p w:rsidR="00A105F8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81" w:type="dxa"/>
            <w:vAlign w:val="center"/>
          </w:tcPr>
          <w:p w:rsidR="00A105F8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 y 12</w:t>
            </w:r>
          </w:p>
        </w:tc>
      </w:tr>
      <w:tr w:rsidR="00A105F8" w:rsidRPr="002153A9" w:rsidTr="00C743D9">
        <w:trPr>
          <w:jc w:val="center"/>
        </w:trPr>
        <w:tc>
          <w:tcPr>
            <w:tcW w:w="3785" w:type="dxa"/>
            <w:vAlign w:val="center"/>
          </w:tcPr>
          <w:p w:rsidR="00A105F8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105F8" w:rsidRPr="002153A9">
              <w:rPr>
                <w:szCs w:val="24"/>
              </w:rPr>
              <w:t>.3</w:t>
            </w:r>
            <w:r w:rsidR="00A105F8" w:rsidRPr="002153A9">
              <w:rPr>
                <w:szCs w:val="24"/>
              </w:rPr>
              <w:tab/>
            </w:r>
            <w:r>
              <w:rPr>
                <w:szCs w:val="24"/>
              </w:rPr>
              <w:t>Valora y utiliza técnicas e instrumentos de evaluación.</w:t>
            </w:r>
          </w:p>
        </w:tc>
        <w:tc>
          <w:tcPr>
            <w:tcW w:w="3579" w:type="dxa"/>
            <w:vAlign w:val="center"/>
          </w:tcPr>
          <w:p w:rsidR="00A105F8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105F8" w:rsidRPr="002153A9">
              <w:rPr>
                <w:szCs w:val="24"/>
              </w:rPr>
              <w:t>.3</w:t>
            </w:r>
            <w:r w:rsidR="00A105F8" w:rsidRPr="002153A9">
              <w:rPr>
                <w:szCs w:val="24"/>
              </w:rPr>
              <w:tab/>
            </w:r>
            <w:r>
              <w:rPr>
                <w:szCs w:val="24"/>
              </w:rPr>
              <w:t>Formar grupos de practicas para las I.E. designadas.</w:t>
            </w:r>
          </w:p>
        </w:tc>
        <w:tc>
          <w:tcPr>
            <w:tcW w:w="1204" w:type="dxa"/>
            <w:vAlign w:val="center"/>
          </w:tcPr>
          <w:p w:rsidR="00A105F8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81" w:type="dxa"/>
            <w:vAlign w:val="center"/>
          </w:tcPr>
          <w:p w:rsidR="00A105F8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13 y 14</w:t>
            </w:r>
          </w:p>
        </w:tc>
      </w:tr>
      <w:tr w:rsidR="00A105F8" w:rsidRPr="002153A9" w:rsidTr="00C743D9">
        <w:trPr>
          <w:jc w:val="center"/>
        </w:trPr>
        <w:tc>
          <w:tcPr>
            <w:tcW w:w="3785" w:type="dxa"/>
            <w:vAlign w:val="center"/>
          </w:tcPr>
          <w:p w:rsidR="00A105F8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105F8" w:rsidRPr="002153A9">
              <w:rPr>
                <w:szCs w:val="24"/>
              </w:rPr>
              <w:t>.4</w:t>
            </w:r>
            <w:r w:rsidR="00A105F8" w:rsidRPr="002153A9">
              <w:rPr>
                <w:szCs w:val="24"/>
              </w:rPr>
              <w:tab/>
            </w:r>
            <w:r>
              <w:rPr>
                <w:szCs w:val="24"/>
              </w:rPr>
              <w:t>Conoce y realiza las observaciones de las realidades educativas de cada I.E. antes de hacer sus prácticas.</w:t>
            </w:r>
          </w:p>
        </w:tc>
        <w:tc>
          <w:tcPr>
            <w:tcW w:w="3579" w:type="dxa"/>
            <w:vAlign w:val="center"/>
          </w:tcPr>
          <w:p w:rsidR="00A105F8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105F8" w:rsidRPr="002153A9">
              <w:rPr>
                <w:szCs w:val="24"/>
              </w:rPr>
              <w:t>.4</w:t>
            </w:r>
            <w:r w:rsidR="00A105F8" w:rsidRPr="002153A9">
              <w:rPr>
                <w:szCs w:val="24"/>
              </w:rPr>
              <w:tab/>
            </w:r>
            <w:r>
              <w:rPr>
                <w:szCs w:val="24"/>
              </w:rPr>
              <w:t>Se presentan en las I.E. observando su infraestructura y materiales educati</w:t>
            </w:r>
            <w:r w:rsidR="00FF76FB">
              <w:rPr>
                <w:szCs w:val="24"/>
              </w:rPr>
              <w:t>v</w:t>
            </w:r>
            <w:r>
              <w:rPr>
                <w:szCs w:val="24"/>
              </w:rPr>
              <w:t>os.</w:t>
            </w:r>
          </w:p>
        </w:tc>
        <w:tc>
          <w:tcPr>
            <w:tcW w:w="1204" w:type="dxa"/>
            <w:vAlign w:val="center"/>
          </w:tcPr>
          <w:p w:rsidR="00A105F8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81" w:type="dxa"/>
            <w:vAlign w:val="center"/>
          </w:tcPr>
          <w:p w:rsidR="00A105F8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 y 16</w:t>
            </w:r>
          </w:p>
        </w:tc>
      </w:tr>
      <w:bookmarkEnd w:id="7"/>
      <w:tr w:rsidR="00A105F8" w:rsidRPr="002153A9" w:rsidTr="007D252A">
        <w:trPr>
          <w:jc w:val="center"/>
        </w:trPr>
        <w:tc>
          <w:tcPr>
            <w:tcW w:w="9749" w:type="dxa"/>
            <w:gridSpan w:val="4"/>
          </w:tcPr>
          <w:p w:rsidR="00A105F8" w:rsidRPr="002153A9" w:rsidRDefault="00A105F8" w:rsidP="002153A9">
            <w:pPr>
              <w:pStyle w:val="Prrafodelista"/>
              <w:tabs>
                <w:tab w:val="left" w:pos="426"/>
              </w:tabs>
              <w:ind w:left="0"/>
              <w:rPr>
                <w:szCs w:val="24"/>
              </w:rPr>
            </w:pPr>
            <w:r w:rsidRPr="002153A9">
              <w:rPr>
                <w:b/>
                <w:szCs w:val="24"/>
              </w:rPr>
              <w:t xml:space="preserve">BIBLIOGRAFÍA: </w:t>
            </w:r>
          </w:p>
          <w:p w:rsidR="00A105F8" w:rsidRPr="002153A9" w:rsidRDefault="00C743D9" w:rsidP="00C743D9">
            <w:pPr>
              <w:pStyle w:val="Prrafodelista"/>
              <w:numPr>
                <w:ilvl w:val="0"/>
                <w:numId w:val="5"/>
              </w:numPr>
              <w:ind w:left="207" w:hanging="156"/>
              <w:rPr>
                <w:szCs w:val="24"/>
              </w:rPr>
            </w:pPr>
            <w:r>
              <w:rPr>
                <w:szCs w:val="24"/>
              </w:rPr>
              <w:t>CHONG S. JUAN – “Etapa del proceso de planificación” – Lima.</w:t>
            </w:r>
          </w:p>
        </w:tc>
      </w:tr>
    </w:tbl>
    <w:p w:rsidR="00FA0433" w:rsidRPr="002153A9" w:rsidRDefault="00FA0433" w:rsidP="002153A9">
      <w:pPr>
        <w:pStyle w:val="Prrafodelista"/>
        <w:tabs>
          <w:tab w:val="left" w:pos="426"/>
        </w:tabs>
        <w:ind w:left="1146"/>
        <w:rPr>
          <w:szCs w:val="24"/>
        </w:rPr>
      </w:pPr>
    </w:p>
    <w:p w:rsidR="00C743D9" w:rsidRPr="002153A9" w:rsidRDefault="00C743D9" w:rsidP="00C743D9">
      <w:pPr>
        <w:tabs>
          <w:tab w:val="left" w:pos="426"/>
        </w:tabs>
        <w:spacing w:line="360" w:lineRule="auto"/>
        <w:rPr>
          <w:szCs w:val="24"/>
        </w:rPr>
      </w:pPr>
      <w:bookmarkStart w:id="8" w:name="OLE_LINK9"/>
      <w:bookmarkStart w:id="9" w:name="OLE_LINK10"/>
      <w:r>
        <w:rPr>
          <w:b/>
          <w:szCs w:val="24"/>
        </w:rPr>
        <w:t xml:space="preserve">NOMBRE DE LA UNIDAD 03: </w:t>
      </w:r>
      <w:r>
        <w:rPr>
          <w:szCs w:val="24"/>
        </w:rPr>
        <w:t>Conociendo y elaborando nuestra carpeta pedagógica.</w:t>
      </w:r>
    </w:p>
    <w:tbl>
      <w:tblPr>
        <w:tblStyle w:val="Tablaconcuadrcula"/>
        <w:tblW w:w="96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4"/>
        <w:gridCol w:w="3579"/>
        <w:gridCol w:w="1129"/>
        <w:gridCol w:w="1181"/>
      </w:tblGrid>
      <w:tr w:rsidR="003E36AD" w:rsidRPr="002153A9" w:rsidTr="00C743D9">
        <w:trPr>
          <w:trHeight w:val="516"/>
          <w:jc w:val="center"/>
        </w:trPr>
        <w:tc>
          <w:tcPr>
            <w:tcW w:w="3784" w:type="dxa"/>
            <w:vAlign w:val="center"/>
          </w:tcPr>
          <w:bookmarkEnd w:id="8"/>
          <w:bookmarkEnd w:id="9"/>
          <w:p w:rsidR="003E36AD" w:rsidRPr="002153A9" w:rsidRDefault="00E11E56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CAPACIDADES</w:t>
            </w:r>
          </w:p>
        </w:tc>
        <w:tc>
          <w:tcPr>
            <w:tcW w:w="3579" w:type="dxa"/>
            <w:vAlign w:val="center"/>
          </w:tcPr>
          <w:p w:rsidR="003E36AD" w:rsidRPr="002153A9" w:rsidRDefault="003E36AD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CONTENIDOS</w:t>
            </w:r>
          </w:p>
        </w:tc>
        <w:tc>
          <w:tcPr>
            <w:tcW w:w="1129" w:type="dxa"/>
            <w:vAlign w:val="center"/>
          </w:tcPr>
          <w:p w:rsidR="003E36AD" w:rsidRPr="002153A9" w:rsidRDefault="003E36AD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SEMANA</w:t>
            </w:r>
          </w:p>
        </w:tc>
        <w:tc>
          <w:tcPr>
            <w:tcW w:w="1181" w:type="dxa"/>
            <w:vAlign w:val="center"/>
          </w:tcPr>
          <w:p w:rsidR="003E36AD" w:rsidRPr="002153A9" w:rsidRDefault="003E36AD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SESIONES</w:t>
            </w:r>
          </w:p>
        </w:tc>
      </w:tr>
      <w:tr w:rsidR="00C743D9" w:rsidRPr="002153A9" w:rsidTr="00C743D9">
        <w:trPr>
          <w:jc w:val="center"/>
        </w:trPr>
        <w:tc>
          <w:tcPr>
            <w:tcW w:w="3784" w:type="dxa"/>
            <w:vAlign w:val="center"/>
          </w:tcPr>
          <w:p w:rsidR="00C743D9" w:rsidRPr="002153A9" w:rsidRDefault="00C743D9" w:rsidP="00942943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.1</w:t>
            </w:r>
            <w:r w:rsidRPr="002153A9">
              <w:rPr>
                <w:szCs w:val="24"/>
              </w:rPr>
              <w:tab/>
            </w:r>
            <w:r w:rsidR="00942943">
              <w:rPr>
                <w:szCs w:val="24"/>
              </w:rPr>
              <w:t>Ejecución de</w:t>
            </w:r>
            <w:r>
              <w:rPr>
                <w:szCs w:val="24"/>
              </w:rPr>
              <w:t xml:space="preserve"> </w:t>
            </w:r>
            <w:r w:rsidR="00942943">
              <w:rPr>
                <w:szCs w:val="24"/>
              </w:rPr>
              <w:t>las prácticas en cada I.E. aplicando sus conocimientos adquiridos.</w:t>
            </w:r>
          </w:p>
        </w:tc>
        <w:tc>
          <w:tcPr>
            <w:tcW w:w="3579" w:type="dxa"/>
            <w:vAlign w:val="center"/>
          </w:tcPr>
          <w:p w:rsidR="00C743D9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.1</w:t>
            </w:r>
            <w:r w:rsidRPr="002153A9">
              <w:rPr>
                <w:szCs w:val="24"/>
              </w:rPr>
              <w:tab/>
            </w:r>
            <w:r>
              <w:rPr>
                <w:szCs w:val="24"/>
              </w:rPr>
              <w:t>Practica de diagnóstico en el primer día de clase en cada I.E. a trabajar.</w:t>
            </w:r>
          </w:p>
        </w:tc>
        <w:tc>
          <w:tcPr>
            <w:tcW w:w="1129" w:type="dxa"/>
            <w:vAlign w:val="center"/>
          </w:tcPr>
          <w:p w:rsidR="00C743D9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81" w:type="dxa"/>
            <w:vAlign w:val="center"/>
          </w:tcPr>
          <w:p w:rsidR="00C743D9" w:rsidRPr="002153A9" w:rsidRDefault="00C743D9" w:rsidP="00C743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 y 18</w:t>
            </w:r>
          </w:p>
        </w:tc>
      </w:tr>
      <w:tr w:rsidR="00C743D9" w:rsidRPr="002153A9" w:rsidTr="00C743D9">
        <w:trPr>
          <w:jc w:val="center"/>
        </w:trPr>
        <w:tc>
          <w:tcPr>
            <w:tcW w:w="3784" w:type="dxa"/>
            <w:vAlign w:val="center"/>
          </w:tcPr>
          <w:p w:rsidR="00C743D9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.2</w:t>
            </w:r>
            <w:r w:rsidRPr="002153A9">
              <w:rPr>
                <w:szCs w:val="24"/>
              </w:rPr>
              <w:tab/>
            </w:r>
            <w:r>
              <w:rPr>
                <w:szCs w:val="24"/>
              </w:rPr>
              <w:t xml:space="preserve">Utiliza los alcances para el desarrollo de las prácticas. </w:t>
            </w:r>
          </w:p>
        </w:tc>
        <w:tc>
          <w:tcPr>
            <w:tcW w:w="3579" w:type="dxa"/>
            <w:vAlign w:val="center"/>
          </w:tcPr>
          <w:p w:rsidR="00C743D9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.2</w:t>
            </w:r>
            <w:r w:rsidRPr="002153A9">
              <w:rPr>
                <w:szCs w:val="24"/>
              </w:rPr>
              <w:tab/>
            </w:r>
            <w:r>
              <w:rPr>
                <w:szCs w:val="24"/>
              </w:rPr>
              <w:t>Recojo de información de la unidad de aprendizaje para el desarrollo de las sesiones.</w:t>
            </w:r>
          </w:p>
        </w:tc>
        <w:tc>
          <w:tcPr>
            <w:tcW w:w="1129" w:type="dxa"/>
            <w:vAlign w:val="center"/>
          </w:tcPr>
          <w:p w:rsidR="00C743D9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81" w:type="dxa"/>
            <w:vAlign w:val="center"/>
          </w:tcPr>
          <w:p w:rsidR="00C743D9" w:rsidRPr="002153A9" w:rsidRDefault="00C743D9" w:rsidP="002153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y 20</w:t>
            </w:r>
          </w:p>
        </w:tc>
      </w:tr>
      <w:tr w:rsidR="00C743D9" w:rsidRPr="002153A9" w:rsidTr="00C743D9">
        <w:trPr>
          <w:jc w:val="center"/>
        </w:trPr>
        <w:tc>
          <w:tcPr>
            <w:tcW w:w="3784" w:type="dxa"/>
            <w:vAlign w:val="center"/>
          </w:tcPr>
          <w:p w:rsidR="00C743D9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.3</w:t>
            </w:r>
            <w:r w:rsidRPr="002153A9">
              <w:rPr>
                <w:szCs w:val="24"/>
              </w:rPr>
              <w:tab/>
            </w:r>
            <w:r>
              <w:rPr>
                <w:szCs w:val="24"/>
              </w:rPr>
              <w:t>Análisis y desarrollo de la sesión de clase.</w:t>
            </w:r>
          </w:p>
        </w:tc>
        <w:tc>
          <w:tcPr>
            <w:tcW w:w="3579" w:type="dxa"/>
            <w:vAlign w:val="center"/>
          </w:tcPr>
          <w:p w:rsidR="00C743D9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.3</w:t>
            </w:r>
            <w:r w:rsidRPr="002153A9">
              <w:rPr>
                <w:szCs w:val="24"/>
              </w:rPr>
              <w:tab/>
            </w:r>
            <w:r>
              <w:rPr>
                <w:szCs w:val="24"/>
              </w:rPr>
              <w:t>Utilización de las sesiones por cada clase a realizar.</w:t>
            </w:r>
            <w:r w:rsidRPr="002153A9">
              <w:rPr>
                <w:szCs w:val="24"/>
              </w:rPr>
              <w:t>.</w:t>
            </w:r>
          </w:p>
        </w:tc>
        <w:tc>
          <w:tcPr>
            <w:tcW w:w="1129" w:type="dxa"/>
            <w:vAlign w:val="center"/>
          </w:tcPr>
          <w:p w:rsidR="00C743D9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81" w:type="dxa"/>
            <w:vAlign w:val="center"/>
          </w:tcPr>
          <w:p w:rsidR="00C743D9" w:rsidRPr="002153A9" w:rsidRDefault="00C743D9" w:rsidP="002153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 y 22</w:t>
            </w:r>
          </w:p>
        </w:tc>
      </w:tr>
      <w:tr w:rsidR="00C743D9" w:rsidRPr="002153A9" w:rsidTr="00C743D9">
        <w:trPr>
          <w:jc w:val="center"/>
        </w:trPr>
        <w:tc>
          <w:tcPr>
            <w:tcW w:w="3784" w:type="dxa"/>
            <w:vAlign w:val="center"/>
          </w:tcPr>
          <w:p w:rsidR="00C743D9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.4</w:t>
            </w:r>
            <w:r w:rsidRPr="002153A9">
              <w:rPr>
                <w:szCs w:val="24"/>
              </w:rPr>
              <w:tab/>
            </w:r>
            <w:r>
              <w:rPr>
                <w:szCs w:val="24"/>
              </w:rPr>
              <w:t>Asume la preparación de materiales didácticos para el mejor desarrollo de las clases.</w:t>
            </w:r>
          </w:p>
        </w:tc>
        <w:tc>
          <w:tcPr>
            <w:tcW w:w="3579" w:type="dxa"/>
            <w:vAlign w:val="center"/>
          </w:tcPr>
          <w:p w:rsidR="00C743D9" w:rsidRPr="002153A9" w:rsidRDefault="00C743D9" w:rsidP="00C743D9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.4</w:t>
            </w:r>
            <w:r w:rsidRPr="002153A9">
              <w:rPr>
                <w:szCs w:val="24"/>
              </w:rPr>
              <w:tab/>
            </w:r>
            <w:r>
              <w:rPr>
                <w:szCs w:val="24"/>
              </w:rPr>
              <w:t>Elaboración de materiales para el desarrollo de la clase de educación física.</w:t>
            </w:r>
          </w:p>
        </w:tc>
        <w:tc>
          <w:tcPr>
            <w:tcW w:w="1129" w:type="dxa"/>
            <w:vAlign w:val="center"/>
          </w:tcPr>
          <w:p w:rsidR="00C743D9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81" w:type="dxa"/>
            <w:vAlign w:val="center"/>
          </w:tcPr>
          <w:p w:rsidR="00C743D9" w:rsidRPr="002153A9" w:rsidRDefault="00C743D9" w:rsidP="002153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 y 24</w:t>
            </w:r>
          </w:p>
        </w:tc>
      </w:tr>
      <w:tr w:rsidR="00C743D9" w:rsidRPr="002153A9" w:rsidTr="00581721">
        <w:trPr>
          <w:trHeight w:val="77"/>
          <w:jc w:val="center"/>
        </w:trPr>
        <w:tc>
          <w:tcPr>
            <w:tcW w:w="9673" w:type="dxa"/>
            <w:gridSpan w:val="4"/>
          </w:tcPr>
          <w:p w:rsidR="00C743D9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rPr>
                <w:szCs w:val="24"/>
              </w:rPr>
            </w:pPr>
            <w:r w:rsidRPr="002153A9">
              <w:rPr>
                <w:b/>
                <w:szCs w:val="24"/>
              </w:rPr>
              <w:t xml:space="preserve">BIBLIOGRAFÍA: </w:t>
            </w:r>
          </w:p>
          <w:p w:rsidR="00C743D9" w:rsidRPr="002153A9" w:rsidRDefault="00C743D9" w:rsidP="00C743D9">
            <w:pPr>
              <w:pStyle w:val="Prrafodelista"/>
              <w:numPr>
                <w:ilvl w:val="0"/>
                <w:numId w:val="5"/>
              </w:numPr>
              <w:ind w:left="207" w:hanging="156"/>
              <w:rPr>
                <w:szCs w:val="24"/>
              </w:rPr>
            </w:pPr>
            <w:r>
              <w:rPr>
                <w:szCs w:val="24"/>
              </w:rPr>
              <w:t>MINISTERIO DE EDUCACIÓN – “Diseño Curricular Nacional de Educación Básica Regular – 2005.</w:t>
            </w:r>
          </w:p>
        </w:tc>
      </w:tr>
    </w:tbl>
    <w:p w:rsidR="006E3579" w:rsidRPr="002153A9" w:rsidRDefault="006E3579" w:rsidP="002153A9">
      <w:pPr>
        <w:pStyle w:val="Prrafodelista"/>
        <w:tabs>
          <w:tab w:val="left" w:pos="426"/>
        </w:tabs>
        <w:ind w:left="1146"/>
        <w:rPr>
          <w:szCs w:val="24"/>
        </w:rPr>
      </w:pPr>
    </w:p>
    <w:p w:rsidR="006E3579" w:rsidRPr="002153A9" w:rsidRDefault="00C743D9" w:rsidP="00E77B12">
      <w:pPr>
        <w:tabs>
          <w:tab w:val="left" w:pos="426"/>
        </w:tabs>
        <w:spacing w:line="276" w:lineRule="auto"/>
        <w:rPr>
          <w:b/>
          <w:szCs w:val="24"/>
        </w:rPr>
      </w:pPr>
      <w:r>
        <w:rPr>
          <w:b/>
          <w:szCs w:val="24"/>
        </w:rPr>
        <w:lastRenderedPageBreak/>
        <w:t>NOMBRE DE LA UNIDAD 0</w:t>
      </w:r>
      <w:r w:rsidR="004A5255">
        <w:rPr>
          <w:b/>
          <w:szCs w:val="24"/>
        </w:rPr>
        <w:t>4</w:t>
      </w:r>
      <w:r>
        <w:rPr>
          <w:b/>
          <w:szCs w:val="24"/>
        </w:rPr>
        <w:t xml:space="preserve">: </w:t>
      </w:r>
      <w:r>
        <w:rPr>
          <w:szCs w:val="24"/>
        </w:rPr>
        <w:t xml:space="preserve">Conociendo </w:t>
      </w:r>
      <w:r w:rsidR="004A5255">
        <w:rPr>
          <w:szCs w:val="24"/>
        </w:rPr>
        <w:t>técnicas e instrumentos de evaluación y documentos pedagógicos.</w:t>
      </w:r>
    </w:p>
    <w:tbl>
      <w:tblPr>
        <w:tblStyle w:val="Tablaconcuadrcula"/>
        <w:tblW w:w="959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3"/>
        <w:gridCol w:w="3653"/>
        <w:gridCol w:w="1010"/>
        <w:gridCol w:w="1181"/>
      </w:tblGrid>
      <w:tr w:rsidR="006E3579" w:rsidRPr="002153A9" w:rsidTr="00C743D9">
        <w:trPr>
          <w:trHeight w:val="465"/>
          <w:jc w:val="center"/>
        </w:trPr>
        <w:tc>
          <w:tcPr>
            <w:tcW w:w="3753" w:type="dxa"/>
            <w:vAlign w:val="center"/>
          </w:tcPr>
          <w:p w:rsidR="006E3579" w:rsidRPr="002153A9" w:rsidRDefault="00E11E56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CAPACIDADES</w:t>
            </w:r>
          </w:p>
        </w:tc>
        <w:tc>
          <w:tcPr>
            <w:tcW w:w="3653" w:type="dxa"/>
            <w:vAlign w:val="center"/>
          </w:tcPr>
          <w:p w:rsidR="006E3579" w:rsidRPr="002153A9" w:rsidRDefault="006E357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CONTENIDOS</w:t>
            </w:r>
          </w:p>
        </w:tc>
        <w:tc>
          <w:tcPr>
            <w:tcW w:w="1010" w:type="dxa"/>
            <w:vAlign w:val="center"/>
          </w:tcPr>
          <w:p w:rsidR="006E3579" w:rsidRPr="002153A9" w:rsidRDefault="006E357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SEMANA</w:t>
            </w:r>
          </w:p>
        </w:tc>
        <w:tc>
          <w:tcPr>
            <w:tcW w:w="1181" w:type="dxa"/>
            <w:vAlign w:val="center"/>
          </w:tcPr>
          <w:p w:rsidR="006E3579" w:rsidRPr="002153A9" w:rsidRDefault="006E3579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SESIONES</w:t>
            </w:r>
          </w:p>
        </w:tc>
      </w:tr>
      <w:tr w:rsidR="00C743D9" w:rsidRPr="002153A9" w:rsidTr="00C743D9">
        <w:trPr>
          <w:jc w:val="center"/>
        </w:trPr>
        <w:tc>
          <w:tcPr>
            <w:tcW w:w="3753" w:type="dxa"/>
            <w:vAlign w:val="center"/>
          </w:tcPr>
          <w:p w:rsidR="00C743D9" w:rsidRPr="002153A9" w:rsidRDefault="00C743D9" w:rsidP="00E77B12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.1</w:t>
            </w:r>
            <w:r w:rsidRPr="002153A9">
              <w:rPr>
                <w:szCs w:val="24"/>
              </w:rPr>
              <w:tab/>
            </w:r>
            <w:r w:rsidR="00E77B12">
              <w:rPr>
                <w:szCs w:val="24"/>
              </w:rPr>
              <w:t>La evaluación como medio de recojo de información.</w:t>
            </w:r>
          </w:p>
        </w:tc>
        <w:tc>
          <w:tcPr>
            <w:tcW w:w="3653" w:type="dxa"/>
            <w:vAlign w:val="center"/>
          </w:tcPr>
          <w:p w:rsidR="00C743D9" w:rsidRPr="002153A9" w:rsidRDefault="00C743D9" w:rsidP="00E77B12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.1</w:t>
            </w:r>
            <w:r w:rsidRPr="002153A9">
              <w:rPr>
                <w:szCs w:val="24"/>
              </w:rPr>
              <w:tab/>
            </w:r>
            <w:r w:rsidR="00E77B12">
              <w:rPr>
                <w:szCs w:val="24"/>
              </w:rPr>
              <w:t>Aplicación de la evaluación para el reforzamiento de la enseñanza – aprendizaje.</w:t>
            </w:r>
          </w:p>
        </w:tc>
        <w:tc>
          <w:tcPr>
            <w:tcW w:w="1010" w:type="dxa"/>
            <w:vAlign w:val="center"/>
          </w:tcPr>
          <w:p w:rsidR="00C743D9" w:rsidRPr="002153A9" w:rsidRDefault="00E77B12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81" w:type="dxa"/>
            <w:vAlign w:val="center"/>
          </w:tcPr>
          <w:p w:rsidR="00C743D9" w:rsidRPr="002153A9" w:rsidRDefault="00E77B12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25 y 26</w:t>
            </w:r>
          </w:p>
        </w:tc>
      </w:tr>
      <w:tr w:rsidR="00C743D9" w:rsidRPr="002153A9" w:rsidTr="00C743D9">
        <w:trPr>
          <w:jc w:val="center"/>
        </w:trPr>
        <w:tc>
          <w:tcPr>
            <w:tcW w:w="3753" w:type="dxa"/>
            <w:vAlign w:val="center"/>
          </w:tcPr>
          <w:p w:rsidR="00C743D9" w:rsidRPr="002153A9" w:rsidRDefault="00C743D9" w:rsidP="00E77B12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.2</w:t>
            </w:r>
            <w:r w:rsidRPr="002153A9">
              <w:rPr>
                <w:szCs w:val="24"/>
              </w:rPr>
              <w:tab/>
            </w:r>
            <w:r w:rsidR="00E77B12">
              <w:rPr>
                <w:szCs w:val="24"/>
              </w:rPr>
              <w:t>Organización y elaboración de técnicas e instrumentos de evaluación.</w:t>
            </w:r>
          </w:p>
        </w:tc>
        <w:tc>
          <w:tcPr>
            <w:tcW w:w="3653" w:type="dxa"/>
            <w:vAlign w:val="center"/>
          </w:tcPr>
          <w:p w:rsidR="00C743D9" w:rsidRPr="002153A9" w:rsidRDefault="00C743D9" w:rsidP="00E77B12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.2</w:t>
            </w:r>
            <w:r w:rsidRPr="002153A9">
              <w:rPr>
                <w:szCs w:val="24"/>
              </w:rPr>
              <w:tab/>
            </w:r>
            <w:r w:rsidR="00E77B12">
              <w:rPr>
                <w:szCs w:val="24"/>
              </w:rPr>
              <w:t>Cada graduando elabora su instrumento de evaluación.</w:t>
            </w:r>
          </w:p>
        </w:tc>
        <w:tc>
          <w:tcPr>
            <w:tcW w:w="1010" w:type="dxa"/>
            <w:vAlign w:val="center"/>
          </w:tcPr>
          <w:p w:rsidR="00C743D9" w:rsidRPr="002153A9" w:rsidRDefault="00E77B12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81" w:type="dxa"/>
            <w:vAlign w:val="center"/>
          </w:tcPr>
          <w:p w:rsidR="00C743D9" w:rsidRPr="002153A9" w:rsidRDefault="00E77B12" w:rsidP="00E77B12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27 y 28</w:t>
            </w:r>
          </w:p>
        </w:tc>
      </w:tr>
      <w:tr w:rsidR="00C743D9" w:rsidRPr="002153A9" w:rsidTr="00C743D9">
        <w:trPr>
          <w:jc w:val="center"/>
        </w:trPr>
        <w:tc>
          <w:tcPr>
            <w:tcW w:w="3753" w:type="dxa"/>
            <w:vAlign w:val="center"/>
          </w:tcPr>
          <w:p w:rsidR="00C743D9" w:rsidRPr="002153A9" w:rsidRDefault="00C743D9" w:rsidP="00E77B12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.3</w:t>
            </w:r>
            <w:r w:rsidRPr="002153A9">
              <w:rPr>
                <w:szCs w:val="24"/>
              </w:rPr>
              <w:tab/>
            </w:r>
            <w:r w:rsidR="00E77B12">
              <w:rPr>
                <w:szCs w:val="24"/>
              </w:rPr>
              <w:t>Utilización de los criterios e indicadores de evaluación.</w:t>
            </w:r>
          </w:p>
        </w:tc>
        <w:tc>
          <w:tcPr>
            <w:tcW w:w="3653" w:type="dxa"/>
            <w:vAlign w:val="center"/>
          </w:tcPr>
          <w:p w:rsidR="00C743D9" w:rsidRPr="002153A9" w:rsidRDefault="00C743D9" w:rsidP="00E77B12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.3</w:t>
            </w:r>
            <w:r w:rsidRPr="002153A9">
              <w:rPr>
                <w:szCs w:val="24"/>
              </w:rPr>
              <w:tab/>
            </w:r>
            <w:r w:rsidR="00E77B12">
              <w:rPr>
                <w:szCs w:val="24"/>
              </w:rPr>
              <w:t>Colocar los criterios e indicadores de evaluación.</w:t>
            </w:r>
          </w:p>
        </w:tc>
        <w:tc>
          <w:tcPr>
            <w:tcW w:w="1010" w:type="dxa"/>
            <w:vAlign w:val="center"/>
          </w:tcPr>
          <w:p w:rsidR="00C743D9" w:rsidRPr="002153A9" w:rsidRDefault="00E77B12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81" w:type="dxa"/>
            <w:vAlign w:val="center"/>
          </w:tcPr>
          <w:p w:rsidR="00C743D9" w:rsidRPr="002153A9" w:rsidRDefault="00E77B12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29 y 30</w:t>
            </w:r>
          </w:p>
        </w:tc>
      </w:tr>
      <w:tr w:rsidR="00C743D9" w:rsidRPr="002153A9" w:rsidTr="00C743D9">
        <w:trPr>
          <w:jc w:val="center"/>
        </w:trPr>
        <w:tc>
          <w:tcPr>
            <w:tcW w:w="3753" w:type="dxa"/>
            <w:vAlign w:val="center"/>
          </w:tcPr>
          <w:p w:rsidR="00C743D9" w:rsidRPr="002153A9" w:rsidRDefault="00C743D9" w:rsidP="00E77B12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.4</w:t>
            </w:r>
            <w:r w:rsidRPr="002153A9">
              <w:rPr>
                <w:szCs w:val="24"/>
              </w:rPr>
              <w:tab/>
            </w:r>
            <w:r w:rsidR="00E77B12">
              <w:rPr>
                <w:szCs w:val="24"/>
              </w:rPr>
              <w:t>Informe y evaluación final del curso.</w:t>
            </w:r>
          </w:p>
        </w:tc>
        <w:tc>
          <w:tcPr>
            <w:tcW w:w="3653" w:type="dxa"/>
            <w:vAlign w:val="center"/>
          </w:tcPr>
          <w:p w:rsidR="00C743D9" w:rsidRPr="002153A9" w:rsidRDefault="00C743D9" w:rsidP="00E77B12">
            <w:pPr>
              <w:pStyle w:val="Prrafodelista"/>
              <w:tabs>
                <w:tab w:val="left" w:pos="426"/>
              </w:tabs>
              <w:ind w:left="426" w:hanging="426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153A9">
              <w:rPr>
                <w:szCs w:val="24"/>
              </w:rPr>
              <w:t>.4</w:t>
            </w:r>
            <w:r w:rsidRPr="002153A9">
              <w:rPr>
                <w:szCs w:val="24"/>
              </w:rPr>
              <w:tab/>
            </w:r>
            <w:r w:rsidR="00E77B12">
              <w:rPr>
                <w:szCs w:val="24"/>
              </w:rPr>
              <w:t>Informe del trabajo efectuado.</w:t>
            </w:r>
          </w:p>
        </w:tc>
        <w:tc>
          <w:tcPr>
            <w:tcW w:w="1010" w:type="dxa"/>
            <w:vAlign w:val="center"/>
          </w:tcPr>
          <w:p w:rsidR="00C743D9" w:rsidRPr="002153A9" w:rsidRDefault="00E77B12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81" w:type="dxa"/>
            <w:vAlign w:val="center"/>
          </w:tcPr>
          <w:p w:rsidR="00C743D9" w:rsidRPr="002153A9" w:rsidRDefault="00E77B12" w:rsidP="002153A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31 y 32</w:t>
            </w:r>
          </w:p>
        </w:tc>
      </w:tr>
      <w:tr w:rsidR="00C743D9" w:rsidRPr="002153A9" w:rsidTr="00A740D2">
        <w:trPr>
          <w:trHeight w:val="265"/>
          <w:jc w:val="center"/>
        </w:trPr>
        <w:tc>
          <w:tcPr>
            <w:tcW w:w="9597" w:type="dxa"/>
            <w:gridSpan w:val="4"/>
          </w:tcPr>
          <w:p w:rsidR="00C743D9" w:rsidRPr="002153A9" w:rsidRDefault="00C743D9" w:rsidP="002153A9">
            <w:pPr>
              <w:pStyle w:val="Prrafodelista"/>
              <w:tabs>
                <w:tab w:val="left" w:pos="426"/>
              </w:tabs>
              <w:ind w:left="0"/>
              <w:rPr>
                <w:szCs w:val="24"/>
              </w:rPr>
            </w:pPr>
            <w:r w:rsidRPr="002153A9">
              <w:rPr>
                <w:b/>
                <w:szCs w:val="24"/>
              </w:rPr>
              <w:t xml:space="preserve">BIBLIOGRAFÍA: </w:t>
            </w:r>
          </w:p>
          <w:p w:rsidR="00C743D9" w:rsidRPr="002153A9" w:rsidRDefault="00E77B12" w:rsidP="00E77B12">
            <w:pPr>
              <w:pStyle w:val="Prrafodelista"/>
              <w:numPr>
                <w:ilvl w:val="0"/>
                <w:numId w:val="5"/>
              </w:numPr>
              <w:ind w:left="207" w:hanging="156"/>
              <w:rPr>
                <w:szCs w:val="24"/>
              </w:rPr>
            </w:pPr>
            <w:r>
              <w:rPr>
                <w:szCs w:val="24"/>
              </w:rPr>
              <w:t>PILA TILEÑA, Augusto – “Metodología de la Educación” Módulo II – Lima – Perú – 1994.</w:t>
            </w:r>
            <w:r w:rsidR="00C743D9" w:rsidRPr="002153A9">
              <w:rPr>
                <w:szCs w:val="24"/>
              </w:rPr>
              <w:t xml:space="preserve"> </w:t>
            </w:r>
          </w:p>
        </w:tc>
      </w:tr>
    </w:tbl>
    <w:p w:rsidR="006E3579" w:rsidRPr="002153A9" w:rsidRDefault="006E3579" w:rsidP="00E77B12">
      <w:pPr>
        <w:pStyle w:val="Prrafodelista"/>
        <w:tabs>
          <w:tab w:val="left" w:pos="426"/>
        </w:tabs>
        <w:spacing w:line="360" w:lineRule="auto"/>
        <w:ind w:left="1146"/>
        <w:rPr>
          <w:szCs w:val="24"/>
        </w:rPr>
      </w:pPr>
    </w:p>
    <w:p w:rsidR="00B51EED" w:rsidRDefault="00F234E0" w:rsidP="002153A9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Cs w:val="24"/>
        </w:rPr>
      </w:pPr>
      <w:r w:rsidRPr="002153A9">
        <w:rPr>
          <w:b/>
          <w:szCs w:val="24"/>
        </w:rPr>
        <w:t>ESTRATEGIAS METODOLÓGICAS</w:t>
      </w:r>
    </w:p>
    <w:p w:rsidR="00E77B12" w:rsidRPr="002153A9" w:rsidRDefault="00E77B12" w:rsidP="00E77B12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spacing w:line="360" w:lineRule="auto"/>
        <w:ind w:left="851" w:hanging="425"/>
        <w:rPr>
          <w:b/>
          <w:szCs w:val="24"/>
        </w:rPr>
      </w:pPr>
      <w:r>
        <w:rPr>
          <w:b/>
          <w:szCs w:val="24"/>
        </w:rPr>
        <w:t>MÉTODOS:</w:t>
      </w:r>
      <w:r>
        <w:rPr>
          <w:szCs w:val="24"/>
        </w:rPr>
        <w:t xml:space="preserve"> Método asignación de tareas, método analítico, método sintético global.</w:t>
      </w:r>
    </w:p>
    <w:tbl>
      <w:tblPr>
        <w:tblStyle w:val="Tablaconcuadrcula"/>
        <w:tblW w:w="9262" w:type="dxa"/>
        <w:jc w:val="center"/>
        <w:tblLook w:val="04A0" w:firstRow="1" w:lastRow="0" w:firstColumn="1" w:lastColumn="0" w:noHBand="0" w:noVBand="1"/>
      </w:tblPr>
      <w:tblGrid>
        <w:gridCol w:w="2936"/>
        <w:gridCol w:w="3368"/>
        <w:gridCol w:w="2958"/>
      </w:tblGrid>
      <w:tr w:rsidR="001918B3" w:rsidRPr="002153A9" w:rsidTr="00277412">
        <w:trPr>
          <w:jc w:val="center"/>
        </w:trPr>
        <w:tc>
          <w:tcPr>
            <w:tcW w:w="2936" w:type="dxa"/>
            <w:vAlign w:val="center"/>
          </w:tcPr>
          <w:p w:rsidR="001918B3" w:rsidRDefault="001918B3" w:rsidP="00277412">
            <w:pPr>
              <w:pStyle w:val="Prrafodelista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PROCEDIMIENTOS</w:t>
            </w:r>
            <w:r w:rsidR="00E77B12">
              <w:rPr>
                <w:b/>
                <w:szCs w:val="24"/>
              </w:rPr>
              <w:t>:</w:t>
            </w:r>
          </w:p>
          <w:p w:rsidR="00E77B12" w:rsidRPr="002153A9" w:rsidRDefault="00E77B12" w:rsidP="00277412">
            <w:pPr>
              <w:pStyle w:val="Prrafodelista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Modos y maneras de desarrollar </w:t>
            </w:r>
            <w:r w:rsidR="00277412">
              <w:rPr>
                <w:b/>
                <w:szCs w:val="24"/>
              </w:rPr>
              <w:t>las sesiones</w:t>
            </w:r>
          </w:p>
        </w:tc>
        <w:tc>
          <w:tcPr>
            <w:tcW w:w="3368" w:type="dxa"/>
            <w:vAlign w:val="center"/>
          </w:tcPr>
          <w:p w:rsidR="001918B3" w:rsidRPr="002153A9" w:rsidRDefault="001918B3" w:rsidP="00277412">
            <w:pPr>
              <w:pStyle w:val="Prrafodelista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ACTIVIDADES DE APRENDIZAJE</w:t>
            </w:r>
          </w:p>
        </w:tc>
        <w:tc>
          <w:tcPr>
            <w:tcW w:w="2958" w:type="dxa"/>
            <w:vAlign w:val="center"/>
          </w:tcPr>
          <w:p w:rsidR="001918B3" w:rsidRPr="002153A9" w:rsidRDefault="001918B3" w:rsidP="00277412">
            <w:pPr>
              <w:pStyle w:val="Prrafodelista"/>
              <w:tabs>
                <w:tab w:val="left" w:pos="426"/>
              </w:tabs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INTERROGANTES O PROBLEMAS PRIORITARIOS</w:t>
            </w:r>
          </w:p>
        </w:tc>
      </w:tr>
      <w:tr w:rsidR="001918B3" w:rsidRPr="002153A9" w:rsidTr="00277412">
        <w:trPr>
          <w:jc w:val="center"/>
        </w:trPr>
        <w:tc>
          <w:tcPr>
            <w:tcW w:w="2936" w:type="dxa"/>
          </w:tcPr>
          <w:p w:rsidR="001918B3" w:rsidRPr="002153A9" w:rsidRDefault="00277412" w:rsidP="00277412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Explicación del desarrollo de las prácticas pre-profesionales.</w:t>
            </w:r>
          </w:p>
        </w:tc>
        <w:tc>
          <w:tcPr>
            <w:tcW w:w="3368" w:type="dxa"/>
          </w:tcPr>
          <w:p w:rsidR="009855AF" w:rsidRPr="002153A9" w:rsidRDefault="00277412" w:rsidP="00277412">
            <w:pPr>
              <w:pStyle w:val="Prrafodelista"/>
              <w:numPr>
                <w:ilvl w:val="1"/>
                <w:numId w:val="13"/>
              </w:numPr>
              <w:tabs>
                <w:tab w:val="left" w:pos="426"/>
              </w:tabs>
              <w:spacing w:line="276" w:lineRule="auto"/>
              <w:ind w:left="426" w:hanging="426"/>
              <w:rPr>
                <w:szCs w:val="24"/>
              </w:rPr>
            </w:pPr>
            <w:r>
              <w:rPr>
                <w:szCs w:val="24"/>
              </w:rPr>
              <w:t>Desarrollo de las prácticas conformando grupos para cada I.E.</w:t>
            </w:r>
          </w:p>
        </w:tc>
        <w:tc>
          <w:tcPr>
            <w:tcW w:w="2958" w:type="dxa"/>
          </w:tcPr>
          <w:p w:rsidR="001918B3" w:rsidRPr="002153A9" w:rsidRDefault="00277412" w:rsidP="00277412">
            <w:pPr>
              <w:pStyle w:val="Prrafodelista"/>
              <w:numPr>
                <w:ilvl w:val="1"/>
                <w:numId w:val="14"/>
              </w:numPr>
              <w:tabs>
                <w:tab w:val="left" w:pos="42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¿Por qué es importante las prácticas pre – profesionales?</w:t>
            </w:r>
          </w:p>
        </w:tc>
      </w:tr>
      <w:tr w:rsidR="001918B3" w:rsidRPr="002153A9" w:rsidTr="00277412">
        <w:trPr>
          <w:jc w:val="center"/>
        </w:trPr>
        <w:tc>
          <w:tcPr>
            <w:tcW w:w="2936" w:type="dxa"/>
          </w:tcPr>
          <w:p w:rsidR="00D237EA" w:rsidRPr="002153A9" w:rsidRDefault="00277412" w:rsidP="00277412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Demostración de una sesión de clase.</w:t>
            </w:r>
          </w:p>
        </w:tc>
        <w:tc>
          <w:tcPr>
            <w:tcW w:w="3368" w:type="dxa"/>
          </w:tcPr>
          <w:p w:rsidR="001918B3" w:rsidRPr="002153A9" w:rsidRDefault="00277412" w:rsidP="00277412">
            <w:pPr>
              <w:pStyle w:val="Prrafodelista"/>
              <w:numPr>
                <w:ilvl w:val="1"/>
                <w:numId w:val="13"/>
              </w:numPr>
              <w:tabs>
                <w:tab w:val="left" w:pos="426"/>
              </w:tabs>
              <w:spacing w:line="276" w:lineRule="auto"/>
              <w:ind w:left="426" w:hanging="426"/>
              <w:rPr>
                <w:szCs w:val="24"/>
              </w:rPr>
            </w:pPr>
            <w:r>
              <w:rPr>
                <w:szCs w:val="24"/>
              </w:rPr>
              <w:t>Elaborar una sesión de clase, desarrollando los pasos respectivos.</w:t>
            </w:r>
          </w:p>
        </w:tc>
        <w:tc>
          <w:tcPr>
            <w:tcW w:w="2958" w:type="dxa"/>
          </w:tcPr>
          <w:p w:rsidR="001918B3" w:rsidRPr="002153A9" w:rsidRDefault="001918B3" w:rsidP="00277412">
            <w:pPr>
              <w:tabs>
                <w:tab w:val="left" w:pos="426"/>
              </w:tabs>
              <w:spacing w:line="276" w:lineRule="auto"/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2.1.</w:t>
            </w:r>
            <w:r w:rsidRPr="002153A9">
              <w:rPr>
                <w:szCs w:val="24"/>
              </w:rPr>
              <w:tab/>
            </w:r>
            <w:r w:rsidR="00277412">
              <w:rPr>
                <w:szCs w:val="24"/>
              </w:rPr>
              <w:t>¿Cómo se desarrolla una sesión de clase?</w:t>
            </w:r>
          </w:p>
        </w:tc>
      </w:tr>
      <w:tr w:rsidR="001918B3" w:rsidRPr="002153A9" w:rsidTr="00277412">
        <w:trPr>
          <w:jc w:val="center"/>
        </w:trPr>
        <w:tc>
          <w:tcPr>
            <w:tcW w:w="2936" w:type="dxa"/>
          </w:tcPr>
          <w:p w:rsidR="001918B3" w:rsidRPr="002153A9" w:rsidRDefault="00277412" w:rsidP="00277412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Discusión y debate del desarrollo de una sesión de clase.</w:t>
            </w:r>
          </w:p>
        </w:tc>
        <w:tc>
          <w:tcPr>
            <w:tcW w:w="3368" w:type="dxa"/>
          </w:tcPr>
          <w:p w:rsidR="001918B3" w:rsidRPr="002153A9" w:rsidRDefault="00277412" w:rsidP="00277412">
            <w:pPr>
              <w:pStyle w:val="Prrafodelista"/>
              <w:numPr>
                <w:ilvl w:val="1"/>
                <w:numId w:val="13"/>
              </w:numPr>
              <w:tabs>
                <w:tab w:val="left" w:pos="426"/>
              </w:tabs>
              <w:spacing w:line="276" w:lineRule="auto"/>
              <w:ind w:left="426" w:hanging="426"/>
              <w:rPr>
                <w:szCs w:val="24"/>
              </w:rPr>
            </w:pPr>
            <w:r>
              <w:rPr>
                <w:szCs w:val="24"/>
              </w:rPr>
              <w:t>Análisis de los diferentes modelos de sesiones de clase.</w:t>
            </w:r>
          </w:p>
        </w:tc>
        <w:tc>
          <w:tcPr>
            <w:tcW w:w="2958" w:type="dxa"/>
          </w:tcPr>
          <w:p w:rsidR="001918B3" w:rsidRPr="002153A9" w:rsidRDefault="001918B3" w:rsidP="00277412">
            <w:pPr>
              <w:tabs>
                <w:tab w:val="left" w:pos="426"/>
              </w:tabs>
              <w:spacing w:line="276" w:lineRule="auto"/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3.1.</w:t>
            </w:r>
            <w:r w:rsidRPr="002153A9">
              <w:rPr>
                <w:szCs w:val="24"/>
              </w:rPr>
              <w:tab/>
            </w:r>
            <w:r w:rsidR="00277412">
              <w:rPr>
                <w:szCs w:val="24"/>
              </w:rPr>
              <w:t>¿Los diferentes modelos de sesiones afectara el aprendizaje del educando?</w:t>
            </w:r>
          </w:p>
        </w:tc>
      </w:tr>
      <w:tr w:rsidR="001918B3" w:rsidRPr="002153A9" w:rsidTr="00277412">
        <w:trPr>
          <w:jc w:val="center"/>
        </w:trPr>
        <w:tc>
          <w:tcPr>
            <w:tcW w:w="2936" w:type="dxa"/>
          </w:tcPr>
          <w:p w:rsidR="001918B3" w:rsidRPr="002153A9" w:rsidRDefault="00277412" w:rsidP="00277412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Demostración de la unidad didáctica y sesiones de clase.</w:t>
            </w:r>
          </w:p>
        </w:tc>
        <w:tc>
          <w:tcPr>
            <w:tcW w:w="3368" w:type="dxa"/>
          </w:tcPr>
          <w:p w:rsidR="001918B3" w:rsidRPr="002153A9" w:rsidRDefault="00277412" w:rsidP="00277412">
            <w:pPr>
              <w:pStyle w:val="Prrafodelista"/>
              <w:numPr>
                <w:ilvl w:val="1"/>
                <w:numId w:val="13"/>
              </w:numPr>
              <w:tabs>
                <w:tab w:val="left" w:pos="426"/>
              </w:tabs>
              <w:spacing w:line="276" w:lineRule="auto"/>
              <w:ind w:left="426" w:hanging="426"/>
              <w:rPr>
                <w:szCs w:val="24"/>
              </w:rPr>
            </w:pPr>
            <w:r>
              <w:rPr>
                <w:szCs w:val="24"/>
              </w:rPr>
              <w:t>Presentación en forma ordenada de los documentos de la enseñanza aprendizaje.</w:t>
            </w:r>
          </w:p>
        </w:tc>
        <w:tc>
          <w:tcPr>
            <w:tcW w:w="2958" w:type="dxa"/>
          </w:tcPr>
          <w:p w:rsidR="001918B3" w:rsidRPr="002153A9" w:rsidRDefault="001918B3" w:rsidP="00277412">
            <w:pPr>
              <w:tabs>
                <w:tab w:val="left" w:pos="426"/>
              </w:tabs>
              <w:spacing w:line="276" w:lineRule="auto"/>
              <w:ind w:left="426" w:hanging="426"/>
              <w:rPr>
                <w:szCs w:val="24"/>
              </w:rPr>
            </w:pPr>
            <w:r w:rsidRPr="002153A9">
              <w:rPr>
                <w:szCs w:val="24"/>
              </w:rPr>
              <w:t>4.1.</w:t>
            </w:r>
            <w:r w:rsidRPr="002153A9">
              <w:rPr>
                <w:szCs w:val="24"/>
              </w:rPr>
              <w:tab/>
            </w:r>
            <w:r w:rsidR="00277412">
              <w:rPr>
                <w:szCs w:val="24"/>
              </w:rPr>
              <w:t>¿El no uso de estos documentos dificultan el desarrollo de un buen aprendizaje?</w:t>
            </w:r>
          </w:p>
        </w:tc>
      </w:tr>
    </w:tbl>
    <w:p w:rsidR="001918B3" w:rsidRPr="002153A9" w:rsidRDefault="001918B3" w:rsidP="002153A9">
      <w:pPr>
        <w:pStyle w:val="Prrafodelista"/>
        <w:tabs>
          <w:tab w:val="left" w:pos="426"/>
        </w:tabs>
        <w:spacing w:line="360" w:lineRule="auto"/>
        <w:ind w:left="426"/>
        <w:rPr>
          <w:szCs w:val="24"/>
        </w:rPr>
      </w:pPr>
    </w:p>
    <w:p w:rsidR="00F234E0" w:rsidRPr="002153A9" w:rsidRDefault="00E2678A" w:rsidP="002153A9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Cs w:val="24"/>
        </w:rPr>
      </w:pPr>
      <w:r w:rsidRPr="002153A9">
        <w:rPr>
          <w:b/>
          <w:szCs w:val="24"/>
        </w:rPr>
        <w:t>RECURSOS, MEDIOS Y MATERIALES EDUCATIVOS</w:t>
      </w:r>
    </w:p>
    <w:p w:rsidR="008B3BCB" w:rsidRPr="002153A9" w:rsidRDefault="00277412" w:rsidP="00277412">
      <w:pPr>
        <w:pStyle w:val="Prrafodelista"/>
        <w:numPr>
          <w:ilvl w:val="1"/>
          <w:numId w:val="1"/>
        </w:numPr>
        <w:tabs>
          <w:tab w:val="left" w:pos="851"/>
          <w:tab w:val="left" w:pos="2977"/>
        </w:tabs>
        <w:spacing w:line="360" w:lineRule="auto"/>
        <w:ind w:left="3119" w:hanging="2693"/>
        <w:rPr>
          <w:szCs w:val="24"/>
          <w:lang w:val="es-MX"/>
        </w:rPr>
      </w:pPr>
      <w:r>
        <w:rPr>
          <w:b/>
          <w:szCs w:val="24"/>
          <w:lang w:val="es-MX"/>
        </w:rPr>
        <w:t>Recursos humanos</w:t>
      </w:r>
      <w:r w:rsidR="008B3BCB" w:rsidRPr="002153A9">
        <w:rPr>
          <w:szCs w:val="24"/>
          <w:lang w:val="es-MX"/>
        </w:rPr>
        <w:tab/>
        <w:t>:</w:t>
      </w:r>
      <w:r w:rsidR="008B3BCB" w:rsidRPr="002153A9">
        <w:rPr>
          <w:szCs w:val="24"/>
          <w:lang w:val="es-MX"/>
        </w:rPr>
        <w:tab/>
      </w:r>
      <w:r>
        <w:rPr>
          <w:szCs w:val="24"/>
          <w:lang w:val="es-MX"/>
        </w:rPr>
        <w:t>Alumnos, profesores y comunidad.</w:t>
      </w:r>
    </w:p>
    <w:p w:rsidR="008B3BCB" w:rsidRDefault="008B3BCB" w:rsidP="00277412">
      <w:pPr>
        <w:pStyle w:val="Prrafodelista"/>
        <w:numPr>
          <w:ilvl w:val="1"/>
          <w:numId w:val="1"/>
        </w:numPr>
        <w:tabs>
          <w:tab w:val="left" w:pos="851"/>
          <w:tab w:val="left" w:pos="2977"/>
        </w:tabs>
        <w:spacing w:line="360" w:lineRule="auto"/>
        <w:ind w:left="3119" w:hanging="2693"/>
        <w:rPr>
          <w:szCs w:val="24"/>
          <w:lang w:val="es-MX"/>
        </w:rPr>
      </w:pPr>
      <w:r w:rsidRPr="002153A9">
        <w:rPr>
          <w:b/>
          <w:szCs w:val="24"/>
          <w:lang w:val="es-MX"/>
        </w:rPr>
        <w:t>Medios</w:t>
      </w:r>
      <w:r w:rsidR="00277412">
        <w:rPr>
          <w:b/>
          <w:szCs w:val="24"/>
          <w:lang w:val="es-MX"/>
        </w:rPr>
        <w:tab/>
      </w:r>
      <w:r w:rsidRPr="002153A9">
        <w:rPr>
          <w:szCs w:val="24"/>
          <w:lang w:val="es-MX"/>
        </w:rPr>
        <w:t xml:space="preserve">: </w:t>
      </w:r>
      <w:r w:rsidRPr="002153A9">
        <w:rPr>
          <w:szCs w:val="24"/>
          <w:lang w:val="es-MX"/>
        </w:rPr>
        <w:tab/>
      </w:r>
      <w:r w:rsidR="00277412">
        <w:rPr>
          <w:szCs w:val="24"/>
          <w:lang w:val="es-MX"/>
        </w:rPr>
        <w:t>Canales auditivos, la voz humana, canales audio visuales, video, visuales láminas.</w:t>
      </w:r>
    </w:p>
    <w:p w:rsidR="00277412" w:rsidRPr="002153A9" w:rsidRDefault="00277412" w:rsidP="00277412">
      <w:pPr>
        <w:pStyle w:val="Prrafodelista"/>
        <w:numPr>
          <w:ilvl w:val="1"/>
          <w:numId w:val="1"/>
        </w:numPr>
        <w:tabs>
          <w:tab w:val="left" w:pos="851"/>
          <w:tab w:val="left" w:pos="2977"/>
        </w:tabs>
        <w:spacing w:line="360" w:lineRule="auto"/>
        <w:ind w:left="3119" w:hanging="2693"/>
        <w:rPr>
          <w:szCs w:val="24"/>
          <w:lang w:val="es-MX"/>
        </w:rPr>
      </w:pPr>
      <w:r>
        <w:rPr>
          <w:b/>
          <w:szCs w:val="24"/>
          <w:lang w:val="es-MX"/>
        </w:rPr>
        <w:t>Materiales</w:t>
      </w:r>
      <w:r>
        <w:rPr>
          <w:b/>
          <w:szCs w:val="24"/>
          <w:lang w:val="es-MX"/>
        </w:rPr>
        <w:tab/>
      </w:r>
      <w:r w:rsidRPr="00277412">
        <w:rPr>
          <w:szCs w:val="24"/>
          <w:lang w:val="es-MX"/>
        </w:rPr>
        <w:t>:</w:t>
      </w:r>
      <w:r>
        <w:rPr>
          <w:szCs w:val="24"/>
          <w:lang w:val="es-MX"/>
        </w:rPr>
        <w:tab/>
        <w:t>Textos, separatas.</w:t>
      </w:r>
    </w:p>
    <w:p w:rsidR="008B3BCB" w:rsidRPr="002153A9" w:rsidRDefault="008B3BCB" w:rsidP="002153A9">
      <w:pPr>
        <w:pStyle w:val="Prrafodelista"/>
        <w:tabs>
          <w:tab w:val="left" w:pos="426"/>
        </w:tabs>
        <w:spacing w:line="360" w:lineRule="auto"/>
        <w:ind w:left="426"/>
        <w:rPr>
          <w:szCs w:val="24"/>
        </w:rPr>
      </w:pPr>
    </w:p>
    <w:p w:rsidR="00E2678A" w:rsidRPr="002153A9" w:rsidRDefault="00E2678A" w:rsidP="002153A9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Cs w:val="24"/>
        </w:rPr>
      </w:pPr>
      <w:r w:rsidRPr="002153A9">
        <w:rPr>
          <w:b/>
          <w:szCs w:val="24"/>
        </w:rPr>
        <w:t>SISTEMA DE EVALUACIÓN.</w:t>
      </w:r>
    </w:p>
    <w:tbl>
      <w:tblPr>
        <w:tblStyle w:val="Tablaconcuadrcula"/>
        <w:tblW w:w="9788" w:type="dxa"/>
        <w:jc w:val="center"/>
        <w:tblLook w:val="04A0" w:firstRow="1" w:lastRow="0" w:firstColumn="1" w:lastColumn="0" w:noHBand="0" w:noVBand="1"/>
      </w:tblPr>
      <w:tblGrid>
        <w:gridCol w:w="3778"/>
        <w:gridCol w:w="3621"/>
        <w:gridCol w:w="2389"/>
      </w:tblGrid>
      <w:tr w:rsidR="001D3F41" w:rsidRPr="002153A9" w:rsidTr="001D3F41">
        <w:trPr>
          <w:jc w:val="center"/>
        </w:trPr>
        <w:tc>
          <w:tcPr>
            <w:tcW w:w="3778" w:type="dxa"/>
            <w:vAlign w:val="center"/>
          </w:tcPr>
          <w:p w:rsidR="001D3F41" w:rsidRPr="002153A9" w:rsidRDefault="001D3F41" w:rsidP="002153A9">
            <w:pPr>
              <w:pStyle w:val="Prrafodelista"/>
              <w:tabs>
                <w:tab w:val="left" w:pos="426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  <w:r w:rsidRPr="002153A9">
              <w:rPr>
                <w:b/>
                <w:szCs w:val="24"/>
              </w:rPr>
              <w:t>CRITERIOS</w:t>
            </w:r>
          </w:p>
        </w:tc>
        <w:tc>
          <w:tcPr>
            <w:tcW w:w="3621" w:type="dxa"/>
            <w:vAlign w:val="center"/>
          </w:tcPr>
          <w:p w:rsidR="001D3F41" w:rsidRPr="002153A9" w:rsidRDefault="001D3F41" w:rsidP="002153A9">
            <w:pPr>
              <w:pStyle w:val="Prrafodelista"/>
              <w:tabs>
                <w:tab w:val="left" w:pos="426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INDICADORES</w:t>
            </w:r>
          </w:p>
        </w:tc>
        <w:tc>
          <w:tcPr>
            <w:tcW w:w="2389" w:type="dxa"/>
            <w:vAlign w:val="center"/>
          </w:tcPr>
          <w:p w:rsidR="001D3F41" w:rsidRPr="002153A9" w:rsidRDefault="001D3F41" w:rsidP="002153A9">
            <w:pPr>
              <w:pStyle w:val="Prrafodelista"/>
              <w:tabs>
                <w:tab w:val="left" w:pos="426"/>
              </w:tabs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INSTRUMENTOS</w:t>
            </w:r>
          </w:p>
        </w:tc>
      </w:tr>
      <w:tr w:rsidR="001D3F41" w:rsidRPr="002153A9" w:rsidTr="001D3F41">
        <w:trPr>
          <w:jc w:val="center"/>
        </w:trPr>
        <w:tc>
          <w:tcPr>
            <w:tcW w:w="3778" w:type="dxa"/>
          </w:tcPr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Ejecutar las prácticas al 70% de asistencia.</w:t>
            </w: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Apoya en las prácticas deportivas conformando la selección de la I.E.</w:t>
            </w: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Cumple con la presentación de documentos técnicos pedagógicos.</w:t>
            </w: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Presenta sus sesiones de aprendizaje.</w:t>
            </w: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Solucionar los problemas que se presentan.</w:t>
            </w: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Crea instrumentos de evaluación.</w:t>
            </w:r>
          </w:p>
          <w:p w:rsidR="001D3F41" w:rsidRPr="002153A9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 xml:space="preserve">Presentación oportuna del informe de ejecución de sus prácticas. </w:t>
            </w:r>
          </w:p>
        </w:tc>
        <w:tc>
          <w:tcPr>
            <w:tcW w:w="3621" w:type="dxa"/>
          </w:tcPr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Identificación con la I.E. preparando a los alumnos y alumnas para las competencias deportivas.</w:t>
            </w: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Asume mucha responsabilidad presentando documentos pedagógicos oportunamente.</w:t>
            </w: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Ejecuta las sesiones de aprendizaje en forma ordenada y puntual.</w:t>
            </w: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Utiliza estrategias para la resolución de problemas en la clase.</w:t>
            </w:r>
          </w:p>
          <w:p w:rsidR="001D3F41" w:rsidRPr="002153A9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Ejecuta instrumentos para la evaluación.</w:t>
            </w:r>
          </w:p>
        </w:tc>
        <w:tc>
          <w:tcPr>
            <w:tcW w:w="2389" w:type="dxa"/>
          </w:tcPr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Lista de cotejo.</w:t>
            </w:r>
          </w:p>
          <w:p w:rsidR="001D3F41" w:rsidRDefault="001D3F41" w:rsidP="001D3F41">
            <w:pPr>
              <w:pStyle w:val="Prrafodelista"/>
              <w:spacing w:line="276" w:lineRule="auto"/>
              <w:ind w:left="153"/>
              <w:rPr>
                <w:szCs w:val="24"/>
              </w:rPr>
            </w:pP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Informes.</w:t>
            </w:r>
          </w:p>
          <w:p w:rsidR="001D3F41" w:rsidRDefault="001D3F41" w:rsidP="001D3F41">
            <w:pPr>
              <w:pStyle w:val="Prrafodelista"/>
              <w:spacing w:line="276" w:lineRule="auto"/>
              <w:ind w:left="153"/>
              <w:rPr>
                <w:szCs w:val="24"/>
              </w:rPr>
            </w:pPr>
          </w:p>
          <w:p w:rsidR="001D3F41" w:rsidRDefault="001D3F41" w:rsidP="001D3F41">
            <w:pPr>
              <w:pStyle w:val="Prrafodelista"/>
              <w:spacing w:line="276" w:lineRule="auto"/>
              <w:ind w:left="153"/>
              <w:rPr>
                <w:szCs w:val="24"/>
              </w:rPr>
            </w:pP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Registro anecdótico.</w:t>
            </w:r>
          </w:p>
          <w:p w:rsidR="001D3F41" w:rsidRDefault="001D3F41" w:rsidP="001D3F41">
            <w:pPr>
              <w:pStyle w:val="Prrafodelista"/>
              <w:spacing w:line="276" w:lineRule="auto"/>
              <w:ind w:left="153"/>
              <w:rPr>
                <w:szCs w:val="24"/>
              </w:rPr>
            </w:pPr>
          </w:p>
          <w:p w:rsidR="001D3F41" w:rsidRDefault="001D3F41" w:rsidP="001D3F41">
            <w:pPr>
              <w:pStyle w:val="Prrafodelista"/>
              <w:spacing w:line="276" w:lineRule="auto"/>
              <w:ind w:left="153"/>
              <w:rPr>
                <w:szCs w:val="24"/>
              </w:rPr>
            </w:pP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Informes.</w:t>
            </w:r>
          </w:p>
          <w:p w:rsidR="001D3F41" w:rsidRDefault="001D3F41" w:rsidP="001D3F41">
            <w:pPr>
              <w:pStyle w:val="Prrafodelista"/>
              <w:spacing w:line="276" w:lineRule="auto"/>
              <w:ind w:left="153"/>
              <w:rPr>
                <w:szCs w:val="24"/>
              </w:rPr>
            </w:pPr>
          </w:p>
          <w:p w:rsidR="001D3F41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Registro de evaluación.</w:t>
            </w:r>
          </w:p>
          <w:p w:rsidR="001D3F41" w:rsidRDefault="001D3F41" w:rsidP="001D3F41">
            <w:pPr>
              <w:pStyle w:val="Prrafodelista"/>
              <w:spacing w:line="276" w:lineRule="auto"/>
              <w:ind w:left="153"/>
              <w:rPr>
                <w:szCs w:val="24"/>
              </w:rPr>
            </w:pPr>
          </w:p>
          <w:p w:rsidR="001D3F41" w:rsidRPr="002153A9" w:rsidRDefault="001D3F41" w:rsidP="001D3F41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53" w:hanging="153"/>
              <w:rPr>
                <w:szCs w:val="24"/>
              </w:rPr>
            </w:pPr>
            <w:r>
              <w:rPr>
                <w:szCs w:val="24"/>
              </w:rPr>
              <w:t>Informes.</w:t>
            </w:r>
          </w:p>
        </w:tc>
      </w:tr>
    </w:tbl>
    <w:p w:rsidR="00A428E5" w:rsidRPr="002153A9" w:rsidRDefault="00A428E5" w:rsidP="002153A9">
      <w:pPr>
        <w:pStyle w:val="Prrafodelista"/>
        <w:tabs>
          <w:tab w:val="left" w:pos="426"/>
        </w:tabs>
        <w:spacing w:line="360" w:lineRule="auto"/>
        <w:ind w:left="426"/>
        <w:rPr>
          <w:szCs w:val="24"/>
        </w:rPr>
      </w:pPr>
    </w:p>
    <w:p w:rsidR="00F234E0" w:rsidRPr="002153A9" w:rsidRDefault="00F234E0" w:rsidP="002153A9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left="426" w:hanging="437"/>
        <w:rPr>
          <w:b/>
          <w:szCs w:val="24"/>
        </w:rPr>
      </w:pPr>
      <w:r w:rsidRPr="002153A9">
        <w:rPr>
          <w:b/>
          <w:szCs w:val="24"/>
        </w:rPr>
        <w:t>BIBLIOGRAFÍA GENERAL</w:t>
      </w:r>
    </w:p>
    <w:p w:rsidR="008B3BCB" w:rsidRDefault="001D3F41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MINISTERIO DE EDUCACIÓN – “Diseño curricular nacional de educación básica regular” – 2005.</w:t>
      </w:r>
    </w:p>
    <w:p w:rsidR="001D3F41" w:rsidRDefault="001D3F41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MINISTERIO DE EDUCACIÓN – “Orientación para el trabajo pedagógico” – Área de Educación Física.</w:t>
      </w:r>
    </w:p>
    <w:p w:rsidR="001D3F41" w:rsidRDefault="001D3F41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CHON S. JUAN – “Etapa del proceso de planificación” – Lima.</w:t>
      </w:r>
    </w:p>
    <w:p w:rsidR="001D3F41" w:rsidRDefault="001D3F41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MUSKA HONSTON – “La enseñanza de la Educación Física” Barcelona, Ediciones Psidios – 1982.</w:t>
      </w:r>
    </w:p>
    <w:p w:rsidR="001D3F41" w:rsidRDefault="001D3F41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PILA TILEÑA, Agusto – “Metodología de la Educación” Módulo II Ciudad – Lima – Perú – 1994.</w:t>
      </w:r>
    </w:p>
    <w:p w:rsidR="001D3F41" w:rsidRDefault="001D3F41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COLLAO MARTINES, Oscar – Formulación del plan del Centro Educativo – Lima – Perú.</w:t>
      </w:r>
    </w:p>
    <w:p w:rsidR="001D3F41" w:rsidRDefault="001D3F41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DÍAS BARRIGA, Arceo Frida – “Estrategias docentes para un aprendizaje significativo” – Colombia – Hernández Rojas Grado – Editorial McGraw – 2001.</w:t>
      </w:r>
    </w:p>
    <w:p w:rsidR="001D3F41" w:rsidRDefault="001D3F41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MANUAL DE EDUCACIÓN FÍSICA Y DEPORTES – “Técnicas y Actividades Prácticas” – Edit. Océano – España – 2006.</w:t>
      </w:r>
    </w:p>
    <w:p w:rsidR="001D3F41" w:rsidRDefault="001D3F41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MINISTERIO DE EDUCACIÓN – Orientaciones para el trabajo pedagógico – Área de Educación Física.</w:t>
      </w:r>
    </w:p>
    <w:p w:rsidR="002F59EA" w:rsidRPr="002153A9" w:rsidRDefault="002F59EA" w:rsidP="001D3F41">
      <w:pPr>
        <w:pStyle w:val="Prrafodelista"/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rPr>
          <w:szCs w:val="24"/>
          <w:lang w:val="es-MX"/>
        </w:rPr>
      </w:pPr>
      <w:r>
        <w:rPr>
          <w:szCs w:val="24"/>
          <w:lang w:val="es-MX"/>
        </w:rPr>
        <w:t>MINISTERIO DE EDUCACIÓN – Rutas del Aprendizaje 2014.</w:t>
      </w:r>
    </w:p>
    <w:p w:rsidR="00A428E5" w:rsidRPr="002153A9" w:rsidRDefault="00A428E5" w:rsidP="002153A9">
      <w:pPr>
        <w:spacing w:line="360" w:lineRule="auto"/>
        <w:jc w:val="right"/>
        <w:rPr>
          <w:szCs w:val="24"/>
        </w:rPr>
      </w:pPr>
    </w:p>
    <w:p w:rsidR="006461F9" w:rsidRPr="002153A9" w:rsidRDefault="006461F9" w:rsidP="002153A9">
      <w:pPr>
        <w:spacing w:line="360" w:lineRule="auto"/>
        <w:jc w:val="right"/>
        <w:rPr>
          <w:szCs w:val="24"/>
        </w:rPr>
      </w:pPr>
      <w:r w:rsidRPr="002153A9">
        <w:rPr>
          <w:szCs w:val="24"/>
        </w:rPr>
        <w:t xml:space="preserve">Huacho, </w:t>
      </w:r>
      <w:r w:rsidR="0026326E">
        <w:rPr>
          <w:szCs w:val="24"/>
        </w:rPr>
        <w:t>marzo</w:t>
      </w:r>
      <w:r w:rsidR="00802E38" w:rsidRPr="002153A9">
        <w:rPr>
          <w:szCs w:val="24"/>
        </w:rPr>
        <w:t xml:space="preserve"> del 201</w:t>
      </w:r>
      <w:r w:rsidR="0026326E">
        <w:rPr>
          <w:szCs w:val="24"/>
        </w:rPr>
        <w:t>8</w:t>
      </w:r>
    </w:p>
    <w:p w:rsidR="00181FF3" w:rsidRPr="002153A9" w:rsidRDefault="00181FF3" w:rsidP="002153A9">
      <w:pPr>
        <w:spacing w:line="360" w:lineRule="auto"/>
        <w:jc w:val="right"/>
        <w:rPr>
          <w:szCs w:val="24"/>
        </w:rPr>
      </w:pPr>
    </w:p>
    <w:p w:rsidR="00181FF3" w:rsidRDefault="00181FF3" w:rsidP="002153A9">
      <w:pPr>
        <w:spacing w:line="360" w:lineRule="auto"/>
        <w:jc w:val="right"/>
        <w:rPr>
          <w:szCs w:val="24"/>
        </w:rPr>
      </w:pPr>
    </w:p>
    <w:p w:rsidR="001D3F41" w:rsidRPr="002153A9" w:rsidRDefault="001D3F41" w:rsidP="002153A9">
      <w:pPr>
        <w:spacing w:line="360" w:lineRule="auto"/>
        <w:jc w:val="right"/>
        <w:rPr>
          <w:szCs w:val="24"/>
        </w:rPr>
      </w:pPr>
    </w:p>
    <w:p w:rsidR="00181FF3" w:rsidRPr="002153A9" w:rsidRDefault="008B3BCB" w:rsidP="00D77730">
      <w:pPr>
        <w:jc w:val="center"/>
        <w:rPr>
          <w:szCs w:val="24"/>
        </w:rPr>
      </w:pPr>
      <w:r w:rsidRPr="002153A9">
        <w:rPr>
          <w:szCs w:val="24"/>
        </w:rPr>
        <w:t>________________________</w:t>
      </w:r>
    </w:p>
    <w:p w:rsidR="00181FF3" w:rsidRDefault="009B6407" w:rsidP="00D77730">
      <w:pPr>
        <w:jc w:val="center"/>
        <w:rPr>
          <w:b/>
          <w:szCs w:val="24"/>
        </w:rPr>
      </w:pPr>
      <w:r>
        <w:rPr>
          <w:b/>
          <w:szCs w:val="24"/>
        </w:rPr>
        <w:t>Mg. Nuñez Torreblanca Randolfo</w:t>
      </w:r>
    </w:p>
    <w:p w:rsidR="00D77730" w:rsidRPr="002153A9" w:rsidRDefault="00D77730" w:rsidP="001D3F41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Docente</w:t>
      </w:r>
    </w:p>
    <w:sectPr w:rsidR="00D77730" w:rsidRPr="002153A9" w:rsidSect="00FB564D">
      <w:pgSz w:w="11906" w:h="16838"/>
      <w:pgMar w:top="1418" w:right="1531" w:bottom="1418" w:left="1531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82" w:rsidRDefault="00642282" w:rsidP="0092379F">
      <w:r>
        <w:separator/>
      </w:r>
    </w:p>
  </w:endnote>
  <w:endnote w:type="continuationSeparator" w:id="0">
    <w:p w:rsidR="00642282" w:rsidRDefault="00642282" w:rsidP="009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82" w:rsidRDefault="00642282" w:rsidP="0092379F">
      <w:r>
        <w:separator/>
      </w:r>
    </w:p>
  </w:footnote>
  <w:footnote w:type="continuationSeparator" w:id="0">
    <w:p w:rsidR="00642282" w:rsidRDefault="00642282" w:rsidP="0092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CDB"/>
    <w:multiLevelType w:val="hybridMultilevel"/>
    <w:tmpl w:val="94DC5A52"/>
    <w:lvl w:ilvl="0" w:tplc="8BFA77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686A9D"/>
    <w:multiLevelType w:val="hybridMultilevel"/>
    <w:tmpl w:val="6E949E00"/>
    <w:lvl w:ilvl="0" w:tplc="FE2A1434">
      <w:start w:val="1"/>
      <w:numFmt w:val="bullet"/>
      <w:lvlText w:val=""/>
      <w:lvlJc w:val="left"/>
      <w:pPr>
        <w:ind w:left="-3466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ind w:left="-28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2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13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</w:abstractNum>
  <w:abstractNum w:abstractNumId="2" w15:restartNumberingAfterBreak="0">
    <w:nsid w:val="16E164CE"/>
    <w:multiLevelType w:val="hybridMultilevel"/>
    <w:tmpl w:val="EF0C216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D5761"/>
    <w:multiLevelType w:val="hybridMultilevel"/>
    <w:tmpl w:val="64BA8A72"/>
    <w:lvl w:ilvl="0" w:tplc="2B0CCC48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D32020F"/>
    <w:multiLevelType w:val="multilevel"/>
    <w:tmpl w:val="59D82E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FBC6F15"/>
    <w:multiLevelType w:val="multilevel"/>
    <w:tmpl w:val="B3485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0D01C7"/>
    <w:multiLevelType w:val="hybridMultilevel"/>
    <w:tmpl w:val="B560CE90"/>
    <w:lvl w:ilvl="0" w:tplc="3710E974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7AB3400"/>
    <w:multiLevelType w:val="hybridMultilevel"/>
    <w:tmpl w:val="57CA71AA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A5E431A"/>
    <w:multiLevelType w:val="hybridMultilevel"/>
    <w:tmpl w:val="9D149394"/>
    <w:lvl w:ilvl="0" w:tplc="009834CE">
      <w:start w:val="1"/>
      <w:numFmt w:val="decimal"/>
      <w:lvlText w:val="%1º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D3664F7"/>
    <w:multiLevelType w:val="multilevel"/>
    <w:tmpl w:val="9F169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EF69A0"/>
    <w:multiLevelType w:val="hybridMultilevel"/>
    <w:tmpl w:val="C818E9F0"/>
    <w:lvl w:ilvl="0" w:tplc="0C0A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11" w15:restartNumberingAfterBreak="0">
    <w:nsid w:val="58865123"/>
    <w:multiLevelType w:val="hybridMultilevel"/>
    <w:tmpl w:val="9E8876C2"/>
    <w:lvl w:ilvl="0" w:tplc="FC0C1F86">
      <w:start w:val="1"/>
      <w:numFmt w:val="bullet"/>
      <w:lvlText w:val="-"/>
      <w:lvlJc w:val="left"/>
      <w:pPr>
        <w:ind w:left="1004" w:hanging="360"/>
      </w:pPr>
      <w:rPr>
        <w:rFonts w:ascii="Century Gothic" w:eastAsia="Times New Roman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FB4EE3"/>
    <w:multiLevelType w:val="hybridMultilevel"/>
    <w:tmpl w:val="94DC5A52"/>
    <w:lvl w:ilvl="0" w:tplc="8BFA77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509260C"/>
    <w:multiLevelType w:val="hybridMultilevel"/>
    <w:tmpl w:val="C818E9F0"/>
    <w:lvl w:ilvl="0" w:tplc="0C0A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14" w15:restartNumberingAfterBreak="0">
    <w:nsid w:val="75FC14F8"/>
    <w:multiLevelType w:val="multilevel"/>
    <w:tmpl w:val="B4C45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E0"/>
    <w:rsid w:val="00045F1D"/>
    <w:rsid w:val="000A14C4"/>
    <w:rsid w:val="000A5E19"/>
    <w:rsid w:val="000B4AC6"/>
    <w:rsid w:val="000C0EBB"/>
    <w:rsid w:val="000E7B6E"/>
    <w:rsid w:val="00102372"/>
    <w:rsid w:val="00124745"/>
    <w:rsid w:val="00150AF5"/>
    <w:rsid w:val="00181FF3"/>
    <w:rsid w:val="001918B3"/>
    <w:rsid w:val="001D3F41"/>
    <w:rsid w:val="001E5258"/>
    <w:rsid w:val="002153A9"/>
    <w:rsid w:val="00246EBB"/>
    <w:rsid w:val="0026326E"/>
    <w:rsid w:val="00266DC5"/>
    <w:rsid w:val="002727CC"/>
    <w:rsid w:val="00277412"/>
    <w:rsid w:val="00283507"/>
    <w:rsid w:val="002B0420"/>
    <w:rsid w:val="002D6EC3"/>
    <w:rsid w:val="002F59EA"/>
    <w:rsid w:val="00330467"/>
    <w:rsid w:val="00370D7C"/>
    <w:rsid w:val="003827E3"/>
    <w:rsid w:val="003E36AD"/>
    <w:rsid w:val="003F5078"/>
    <w:rsid w:val="00401488"/>
    <w:rsid w:val="004020CC"/>
    <w:rsid w:val="00437AD4"/>
    <w:rsid w:val="00494911"/>
    <w:rsid w:val="00495286"/>
    <w:rsid w:val="004A5255"/>
    <w:rsid w:val="004C4A29"/>
    <w:rsid w:val="00505A2F"/>
    <w:rsid w:val="005153B3"/>
    <w:rsid w:val="00523F5A"/>
    <w:rsid w:val="00531FD7"/>
    <w:rsid w:val="0057122E"/>
    <w:rsid w:val="00581721"/>
    <w:rsid w:val="005933A7"/>
    <w:rsid w:val="005C3DC8"/>
    <w:rsid w:val="00630725"/>
    <w:rsid w:val="00633C82"/>
    <w:rsid w:val="00642282"/>
    <w:rsid w:val="006461F9"/>
    <w:rsid w:val="006528E2"/>
    <w:rsid w:val="00657F30"/>
    <w:rsid w:val="00686E68"/>
    <w:rsid w:val="006951C1"/>
    <w:rsid w:val="006B348F"/>
    <w:rsid w:val="006D4B2B"/>
    <w:rsid w:val="006E3579"/>
    <w:rsid w:val="007347CE"/>
    <w:rsid w:val="00742FF6"/>
    <w:rsid w:val="007B1241"/>
    <w:rsid w:val="007D188B"/>
    <w:rsid w:val="007D252A"/>
    <w:rsid w:val="007F4F1A"/>
    <w:rsid w:val="00802E38"/>
    <w:rsid w:val="008A5D5E"/>
    <w:rsid w:val="008B3BCB"/>
    <w:rsid w:val="008C47CD"/>
    <w:rsid w:val="0090092D"/>
    <w:rsid w:val="00905DDD"/>
    <w:rsid w:val="009140FF"/>
    <w:rsid w:val="00921117"/>
    <w:rsid w:val="0092184F"/>
    <w:rsid w:val="0092379F"/>
    <w:rsid w:val="00942943"/>
    <w:rsid w:val="009855AF"/>
    <w:rsid w:val="00986027"/>
    <w:rsid w:val="009A10D3"/>
    <w:rsid w:val="009A7EA7"/>
    <w:rsid w:val="009B5F36"/>
    <w:rsid w:val="009B6407"/>
    <w:rsid w:val="009E20CA"/>
    <w:rsid w:val="00A105F8"/>
    <w:rsid w:val="00A25C94"/>
    <w:rsid w:val="00A40D91"/>
    <w:rsid w:val="00A428E5"/>
    <w:rsid w:val="00A443A0"/>
    <w:rsid w:val="00A670F1"/>
    <w:rsid w:val="00AB3F08"/>
    <w:rsid w:val="00B46BCD"/>
    <w:rsid w:val="00B50E48"/>
    <w:rsid w:val="00B51EED"/>
    <w:rsid w:val="00B93319"/>
    <w:rsid w:val="00BD2DE5"/>
    <w:rsid w:val="00BF108F"/>
    <w:rsid w:val="00BF34F7"/>
    <w:rsid w:val="00C42453"/>
    <w:rsid w:val="00C437FE"/>
    <w:rsid w:val="00C6108D"/>
    <w:rsid w:val="00C743D9"/>
    <w:rsid w:val="00C87505"/>
    <w:rsid w:val="00C96088"/>
    <w:rsid w:val="00C96EE4"/>
    <w:rsid w:val="00CB02C4"/>
    <w:rsid w:val="00CD3BDA"/>
    <w:rsid w:val="00D0531D"/>
    <w:rsid w:val="00D14C50"/>
    <w:rsid w:val="00D237EA"/>
    <w:rsid w:val="00D3197B"/>
    <w:rsid w:val="00D470BF"/>
    <w:rsid w:val="00D73C78"/>
    <w:rsid w:val="00D77730"/>
    <w:rsid w:val="00D808DA"/>
    <w:rsid w:val="00DD0266"/>
    <w:rsid w:val="00E00D4E"/>
    <w:rsid w:val="00E11E56"/>
    <w:rsid w:val="00E25D2C"/>
    <w:rsid w:val="00E2678A"/>
    <w:rsid w:val="00E3480E"/>
    <w:rsid w:val="00E76FC5"/>
    <w:rsid w:val="00E77B12"/>
    <w:rsid w:val="00ED4CB6"/>
    <w:rsid w:val="00ED4FF2"/>
    <w:rsid w:val="00EF7F7D"/>
    <w:rsid w:val="00F234E0"/>
    <w:rsid w:val="00F3060E"/>
    <w:rsid w:val="00F41E89"/>
    <w:rsid w:val="00F9737B"/>
    <w:rsid w:val="00FA0433"/>
    <w:rsid w:val="00FB1323"/>
    <w:rsid w:val="00FB564D"/>
    <w:rsid w:val="00FD7BB1"/>
    <w:rsid w:val="00FF1863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EDD00-856A-4C6F-9CEC-3CD67B6A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D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8B3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4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1E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37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79F"/>
  </w:style>
  <w:style w:type="paragraph" w:styleId="Piedepgina">
    <w:name w:val="footer"/>
    <w:basedOn w:val="Normal"/>
    <w:link w:val="PiedepginaCar"/>
    <w:uiPriority w:val="99"/>
    <w:unhideWhenUsed/>
    <w:rsid w:val="009237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79F"/>
  </w:style>
  <w:style w:type="paragraph" w:styleId="Sinespaciado">
    <w:name w:val="No Spacing"/>
    <w:link w:val="SinespaciadoCar"/>
    <w:uiPriority w:val="1"/>
    <w:qFormat/>
    <w:rsid w:val="0092379F"/>
    <w:pPr>
      <w:jc w:val="left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379F"/>
    <w:rPr>
      <w:rFonts w:eastAsiaTheme="minorEastAsia"/>
    </w:rPr>
  </w:style>
  <w:style w:type="paragraph" w:styleId="Sangra2detindependiente">
    <w:name w:val="Body Text Indent 2"/>
    <w:basedOn w:val="Normal"/>
    <w:link w:val="Sangra2detindependienteCar"/>
    <w:rsid w:val="00630725"/>
    <w:pPr>
      <w:ind w:left="284"/>
    </w:pPr>
    <w:rPr>
      <w:rFonts w:eastAsia="Times New Roman" w:cs="Times New Roman"/>
      <w:b/>
      <w:sz w:val="24"/>
      <w:szCs w:val="20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725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4A4C-25FA-4023-A04D-E43CEFFD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2015-06-12T01:18:00Z</cp:lastPrinted>
  <dcterms:created xsi:type="dcterms:W3CDTF">2018-08-09T00:55:00Z</dcterms:created>
  <dcterms:modified xsi:type="dcterms:W3CDTF">2018-08-09T00:55:00Z</dcterms:modified>
</cp:coreProperties>
</file>