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B1" w:rsidRPr="00BC7310" w:rsidRDefault="003E3DB1" w:rsidP="00BC7310">
      <w:pPr>
        <w:pStyle w:val="Subttulo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BC7310">
        <w:rPr>
          <w:rFonts w:asciiTheme="minorHAnsi" w:hAnsiTheme="minorHAnsi"/>
          <w:sz w:val="32"/>
          <w:szCs w:val="32"/>
        </w:rPr>
        <w:t>UNIVERSIDAD NACIONAL</w:t>
      </w:r>
      <w:r w:rsidR="00BC7310" w:rsidRPr="00BC7310">
        <w:rPr>
          <w:rFonts w:asciiTheme="minorHAnsi" w:hAnsiTheme="minorHAnsi"/>
          <w:sz w:val="32"/>
          <w:szCs w:val="32"/>
        </w:rPr>
        <w:t xml:space="preserve"> </w:t>
      </w:r>
      <w:r w:rsidRPr="00BC7310">
        <w:rPr>
          <w:rFonts w:asciiTheme="minorHAnsi" w:hAnsiTheme="minorHAnsi"/>
          <w:sz w:val="32"/>
          <w:szCs w:val="32"/>
        </w:rPr>
        <w:t xml:space="preserve"> JOSÉ FAUSTINO SÁNCHEZ CARRIÓN</w:t>
      </w:r>
    </w:p>
    <w:p w:rsidR="003E3DB1" w:rsidRPr="00BC7310" w:rsidRDefault="003E3DB1" w:rsidP="00AA4C59">
      <w:pPr>
        <w:pStyle w:val="Subttulo"/>
        <w:spacing w:line="276" w:lineRule="auto"/>
        <w:rPr>
          <w:rFonts w:asciiTheme="minorHAnsi" w:hAnsiTheme="minorHAnsi"/>
          <w:sz w:val="32"/>
          <w:szCs w:val="36"/>
        </w:rPr>
      </w:pPr>
      <w:r w:rsidRPr="00BC7310">
        <w:rPr>
          <w:rFonts w:asciiTheme="minorHAnsi" w:hAnsiTheme="minorHAnsi"/>
          <w:sz w:val="32"/>
          <w:szCs w:val="36"/>
        </w:rPr>
        <w:t xml:space="preserve">FACULTAD DE EDUCACIÓN </w:t>
      </w:r>
    </w:p>
    <w:p w:rsidR="003E3DB1" w:rsidRPr="00BC7310" w:rsidRDefault="009D541A" w:rsidP="00AA4C59">
      <w:pPr>
        <w:pStyle w:val="Subttulo"/>
        <w:spacing w:line="276" w:lineRule="auto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SILABO</w:t>
      </w:r>
    </w:p>
    <w:p w:rsidR="003E3DB1" w:rsidRPr="0023764B" w:rsidRDefault="003E3DB1" w:rsidP="00BC7310">
      <w:pPr>
        <w:pStyle w:val="Sinespaciado"/>
        <w:tabs>
          <w:tab w:val="left" w:pos="567"/>
        </w:tabs>
        <w:rPr>
          <w:rFonts w:asciiTheme="minorHAnsi" w:hAnsiTheme="minorHAnsi"/>
          <w:szCs w:val="22"/>
        </w:rPr>
      </w:pPr>
      <w:r w:rsidRPr="001D0305">
        <w:rPr>
          <w:rFonts w:ascii="Franklin Gothic Medium" w:hAnsi="Franklin Gothic Medium"/>
        </w:rPr>
        <w:t xml:space="preserve">I. </w:t>
      </w:r>
      <w:r w:rsidRPr="00AA4C59">
        <w:rPr>
          <w:rFonts w:ascii="Franklin Gothic Medium" w:hAnsi="Franklin Gothic Medium"/>
          <w:szCs w:val="22"/>
        </w:rPr>
        <w:tab/>
      </w:r>
      <w:r w:rsidRPr="0023764B">
        <w:rPr>
          <w:rFonts w:asciiTheme="minorHAnsi" w:hAnsiTheme="minorHAnsi"/>
          <w:b/>
          <w:szCs w:val="22"/>
        </w:rPr>
        <w:t>DATOS INFORMATIVOS</w:t>
      </w:r>
      <w:r w:rsidRPr="0023764B">
        <w:rPr>
          <w:rFonts w:asciiTheme="minorHAnsi" w:hAnsiTheme="minorHAnsi"/>
          <w:szCs w:val="22"/>
        </w:rPr>
        <w:t xml:space="preserve"> </w:t>
      </w:r>
    </w:p>
    <w:p w:rsidR="003E3DB1" w:rsidRPr="0023764B" w:rsidRDefault="003E3DB1" w:rsidP="00BC7310">
      <w:pPr>
        <w:pStyle w:val="Sinespaciado"/>
        <w:rPr>
          <w:rFonts w:asciiTheme="minorHAnsi" w:hAnsiTheme="minorHAnsi"/>
          <w:szCs w:val="22"/>
        </w:rPr>
      </w:pPr>
    </w:p>
    <w:p w:rsidR="006C4FA6" w:rsidRPr="00CE0426" w:rsidRDefault="00CE0426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ASIGNATURA</w:t>
      </w: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</w:r>
      <w:r>
        <w:rPr>
          <w:rFonts w:asciiTheme="minorHAnsi" w:hAnsiTheme="minorHAnsi"/>
          <w:bCs/>
          <w:szCs w:val="22"/>
        </w:rPr>
        <w:tab/>
        <w:t>: Legislación Educacional</w:t>
      </w:r>
    </w:p>
    <w:p w:rsidR="006C4FA6" w:rsidRPr="0023764B" w:rsidRDefault="006C4FA6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Cs/>
          <w:szCs w:val="22"/>
        </w:rPr>
      </w:pPr>
      <w:r w:rsidRPr="0023764B">
        <w:rPr>
          <w:rFonts w:asciiTheme="minorHAnsi" w:hAnsiTheme="minorHAnsi"/>
          <w:bCs/>
          <w:szCs w:val="22"/>
        </w:rPr>
        <w:t>ESCUELA</w:t>
      </w:r>
      <w:r w:rsidRPr="0023764B">
        <w:rPr>
          <w:rFonts w:asciiTheme="minorHAnsi" w:hAnsiTheme="minorHAnsi"/>
          <w:bCs/>
          <w:szCs w:val="22"/>
        </w:rPr>
        <w:tab/>
      </w:r>
      <w:r w:rsidRPr="0023764B">
        <w:rPr>
          <w:rFonts w:asciiTheme="minorHAnsi" w:hAnsiTheme="minorHAnsi"/>
          <w:bCs/>
          <w:szCs w:val="22"/>
        </w:rPr>
        <w:tab/>
      </w:r>
      <w:r w:rsidRPr="0023764B">
        <w:rPr>
          <w:rFonts w:asciiTheme="minorHAnsi" w:hAnsiTheme="minorHAnsi"/>
          <w:bCs/>
          <w:szCs w:val="22"/>
        </w:rPr>
        <w:tab/>
      </w:r>
      <w:r w:rsidRPr="0023764B">
        <w:rPr>
          <w:rFonts w:asciiTheme="minorHAnsi" w:hAnsiTheme="minorHAnsi"/>
          <w:bCs/>
          <w:szCs w:val="22"/>
        </w:rPr>
        <w:tab/>
        <w:t>: A. P. Educación Física y Deporte</w:t>
      </w:r>
    </w:p>
    <w:p w:rsidR="003E3DB1" w:rsidRPr="0023764B" w:rsidRDefault="006C4FA6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/>
          <w:bCs/>
          <w:szCs w:val="22"/>
        </w:rPr>
      </w:pPr>
      <w:r w:rsidRPr="0023764B">
        <w:rPr>
          <w:rFonts w:asciiTheme="minorHAnsi" w:hAnsiTheme="minorHAnsi"/>
          <w:szCs w:val="22"/>
        </w:rPr>
        <w:t>DEPART. ACADÉMICO</w:t>
      </w:r>
      <w:r w:rsidRPr="0023764B">
        <w:rPr>
          <w:rFonts w:asciiTheme="minorHAnsi" w:hAnsiTheme="minorHAnsi"/>
          <w:szCs w:val="22"/>
        </w:rPr>
        <w:tab/>
      </w:r>
      <w:r w:rsidRPr="0023764B">
        <w:rPr>
          <w:rFonts w:asciiTheme="minorHAnsi" w:hAnsiTheme="minorHAnsi"/>
          <w:szCs w:val="22"/>
        </w:rPr>
        <w:tab/>
      </w:r>
      <w:r w:rsidR="003E3DB1" w:rsidRPr="0023764B">
        <w:rPr>
          <w:rFonts w:asciiTheme="minorHAnsi" w:hAnsiTheme="minorHAnsi"/>
          <w:szCs w:val="22"/>
        </w:rPr>
        <w:t xml:space="preserve">: Ciencias de la Educación y Tecnología Didáctica. </w:t>
      </w:r>
    </w:p>
    <w:p w:rsidR="006C4FA6" w:rsidRPr="0023764B" w:rsidRDefault="000E542B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>CICLO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: IV</w:t>
      </w:r>
    </w:p>
    <w:p w:rsidR="006C4FA6" w:rsidRPr="0023764B" w:rsidRDefault="000E542B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>CREDITOS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: 03</w:t>
      </w:r>
    </w:p>
    <w:p w:rsidR="006C4FA6" w:rsidRPr="002970CF" w:rsidRDefault="003E3DB1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/>
          <w:bCs/>
          <w:szCs w:val="22"/>
        </w:rPr>
      </w:pPr>
      <w:r w:rsidRPr="0023764B">
        <w:rPr>
          <w:rFonts w:asciiTheme="minorHAnsi" w:hAnsiTheme="minorHAnsi"/>
          <w:szCs w:val="22"/>
        </w:rPr>
        <w:t>ESPECIALIDAD</w:t>
      </w:r>
      <w:r w:rsidRPr="0023764B">
        <w:rPr>
          <w:rFonts w:asciiTheme="minorHAnsi" w:hAnsiTheme="minorHAnsi"/>
          <w:szCs w:val="22"/>
        </w:rPr>
        <w:tab/>
      </w:r>
      <w:r w:rsidRPr="0023764B">
        <w:rPr>
          <w:rFonts w:asciiTheme="minorHAnsi" w:hAnsiTheme="minorHAnsi"/>
          <w:szCs w:val="22"/>
        </w:rPr>
        <w:tab/>
      </w:r>
      <w:r w:rsidR="001D0305" w:rsidRPr="0023764B">
        <w:rPr>
          <w:rFonts w:asciiTheme="minorHAnsi" w:hAnsiTheme="minorHAnsi"/>
          <w:szCs w:val="22"/>
        </w:rPr>
        <w:tab/>
      </w:r>
      <w:r w:rsidRPr="0023764B">
        <w:rPr>
          <w:rFonts w:asciiTheme="minorHAnsi" w:hAnsiTheme="minorHAnsi"/>
          <w:szCs w:val="22"/>
        </w:rPr>
        <w:t>: Educación Física y Deporte.</w:t>
      </w:r>
    </w:p>
    <w:p w:rsidR="003E3DB1" w:rsidRPr="00CE0426" w:rsidRDefault="006C4FA6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/>
          <w:bCs/>
          <w:szCs w:val="22"/>
        </w:rPr>
      </w:pPr>
      <w:r w:rsidRPr="0023764B">
        <w:rPr>
          <w:rFonts w:asciiTheme="minorHAnsi" w:hAnsiTheme="minorHAnsi"/>
          <w:szCs w:val="22"/>
        </w:rPr>
        <w:t>HORAS</w:t>
      </w:r>
      <w:r w:rsidRPr="0023764B">
        <w:rPr>
          <w:rFonts w:asciiTheme="minorHAnsi" w:hAnsiTheme="minorHAnsi"/>
          <w:szCs w:val="22"/>
        </w:rPr>
        <w:tab/>
      </w:r>
      <w:r w:rsidRPr="0023764B">
        <w:rPr>
          <w:rFonts w:asciiTheme="minorHAnsi" w:hAnsiTheme="minorHAnsi"/>
          <w:szCs w:val="22"/>
        </w:rPr>
        <w:tab/>
      </w:r>
      <w:r w:rsidRPr="0023764B">
        <w:rPr>
          <w:rFonts w:asciiTheme="minorHAnsi" w:hAnsiTheme="minorHAnsi"/>
          <w:szCs w:val="22"/>
        </w:rPr>
        <w:tab/>
      </w:r>
      <w:r w:rsidRPr="0023764B">
        <w:rPr>
          <w:rFonts w:asciiTheme="minorHAnsi" w:hAnsiTheme="minorHAnsi"/>
          <w:szCs w:val="22"/>
        </w:rPr>
        <w:tab/>
        <w:t xml:space="preserve">: 04 horas semanales </w:t>
      </w:r>
      <w:r w:rsidR="00CE0426">
        <w:rPr>
          <w:rFonts w:asciiTheme="minorHAnsi" w:hAnsiTheme="minorHAnsi"/>
          <w:szCs w:val="22"/>
        </w:rPr>
        <w:t>(2</w:t>
      </w:r>
      <w:r w:rsidRPr="0023764B">
        <w:rPr>
          <w:rFonts w:asciiTheme="minorHAnsi" w:hAnsiTheme="minorHAnsi"/>
          <w:szCs w:val="22"/>
        </w:rPr>
        <w:t>T-</w:t>
      </w:r>
      <w:r w:rsidR="00CE0426">
        <w:rPr>
          <w:rFonts w:asciiTheme="minorHAnsi" w:hAnsiTheme="minorHAnsi"/>
          <w:szCs w:val="22"/>
        </w:rPr>
        <w:t>2</w:t>
      </w:r>
      <w:r w:rsidRPr="0023764B">
        <w:rPr>
          <w:rFonts w:asciiTheme="minorHAnsi" w:hAnsiTheme="minorHAnsi"/>
          <w:szCs w:val="22"/>
        </w:rPr>
        <w:t>P).</w:t>
      </w:r>
    </w:p>
    <w:p w:rsidR="003E3DB1" w:rsidRPr="0023764B" w:rsidRDefault="00F616B1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>SEMESTRE ACADEMICO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: 2018</w:t>
      </w:r>
      <w:r w:rsidR="0023764B" w:rsidRPr="0023764B">
        <w:rPr>
          <w:rFonts w:asciiTheme="minorHAnsi" w:hAnsiTheme="minorHAnsi"/>
          <w:szCs w:val="22"/>
        </w:rPr>
        <w:t xml:space="preserve"> – </w:t>
      </w:r>
      <w:r w:rsidR="00615D62">
        <w:rPr>
          <w:rFonts w:asciiTheme="minorHAnsi" w:hAnsiTheme="minorHAnsi"/>
          <w:szCs w:val="22"/>
        </w:rPr>
        <w:t>I</w:t>
      </w:r>
    </w:p>
    <w:p w:rsidR="0023764B" w:rsidRPr="0023764B" w:rsidRDefault="00275E7F" w:rsidP="0020077A">
      <w:pPr>
        <w:pStyle w:val="Sinespaciado"/>
        <w:numPr>
          <w:ilvl w:val="0"/>
          <w:numId w:val="2"/>
        </w:numPr>
        <w:tabs>
          <w:tab w:val="left" w:pos="993"/>
          <w:tab w:val="left" w:pos="1276"/>
        </w:tabs>
        <w:ind w:hanging="153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>DOCENTE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: Mo</w:t>
      </w:r>
      <w:r w:rsidR="0023764B" w:rsidRPr="0023764B">
        <w:rPr>
          <w:rFonts w:asciiTheme="minorHAnsi" w:hAnsiTheme="minorHAnsi"/>
          <w:szCs w:val="22"/>
        </w:rPr>
        <w:t>. Miguel Angel Melgar Arellano</w:t>
      </w:r>
    </w:p>
    <w:p w:rsidR="003E3DB1" w:rsidRPr="0023764B" w:rsidRDefault="00AA4C59" w:rsidP="0023764B">
      <w:pPr>
        <w:pStyle w:val="Sinespaciado"/>
        <w:tabs>
          <w:tab w:val="left" w:pos="993"/>
          <w:tab w:val="left" w:pos="1276"/>
        </w:tabs>
        <w:ind w:left="993"/>
        <w:rPr>
          <w:rFonts w:asciiTheme="minorHAnsi" w:hAnsiTheme="minorHAnsi"/>
          <w:b/>
          <w:bCs/>
          <w:szCs w:val="22"/>
        </w:rPr>
      </w:pPr>
      <w:r w:rsidRPr="0023764B">
        <w:rPr>
          <w:rFonts w:asciiTheme="minorHAnsi" w:hAnsiTheme="minorHAnsi"/>
          <w:szCs w:val="22"/>
        </w:rPr>
        <w:t>CORREO ELECTRÓNICO</w:t>
      </w:r>
      <w:r w:rsidRPr="0023764B">
        <w:rPr>
          <w:rFonts w:asciiTheme="minorHAnsi" w:hAnsiTheme="minorHAnsi"/>
          <w:szCs w:val="22"/>
        </w:rPr>
        <w:tab/>
      </w:r>
      <w:r w:rsidR="001D0305" w:rsidRPr="0023764B">
        <w:rPr>
          <w:rFonts w:asciiTheme="minorHAnsi" w:hAnsiTheme="minorHAnsi"/>
          <w:szCs w:val="22"/>
        </w:rPr>
        <w:tab/>
      </w:r>
      <w:r w:rsidR="003E3DB1" w:rsidRPr="0023764B">
        <w:rPr>
          <w:rFonts w:asciiTheme="minorHAnsi" w:hAnsiTheme="minorHAnsi"/>
          <w:szCs w:val="22"/>
        </w:rPr>
        <w:t xml:space="preserve">: </w:t>
      </w:r>
      <w:r w:rsidR="00A24120" w:rsidRPr="0023764B">
        <w:rPr>
          <w:rFonts w:asciiTheme="minorHAnsi" w:hAnsiTheme="minorHAnsi"/>
          <w:b/>
          <w:bCs/>
          <w:szCs w:val="22"/>
        </w:rPr>
        <w:t>melgararellano</w:t>
      </w:r>
      <w:r w:rsidR="003E3DB1" w:rsidRPr="0023764B">
        <w:rPr>
          <w:rFonts w:asciiTheme="minorHAnsi" w:hAnsiTheme="minorHAnsi"/>
          <w:szCs w:val="22"/>
        </w:rPr>
        <w:t>@hotmail.com</w:t>
      </w:r>
    </w:p>
    <w:p w:rsidR="003E3DB1" w:rsidRPr="0023764B" w:rsidRDefault="0023764B" w:rsidP="0023764B">
      <w:pPr>
        <w:pStyle w:val="Sinespaciado"/>
        <w:ind w:left="993" w:firstLine="12"/>
        <w:rPr>
          <w:rFonts w:asciiTheme="minorHAnsi" w:hAnsiTheme="minorHAnsi"/>
          <w:b/>
          <w:bCs/>
          <w:szCs w:val="22"/>
        </w:rPr>
      </w:pPr>
      <w:r w:rsidRPr="0023764B">
        <w:rPr>
          <w:rFonts w:asciiTheme="minorHAnsi" w:hAnsiTheme="minorHAnsi"/>
          <w:szCs w:val="22"/>
        </w:rPr>
        <w:t>CELULAR</w:t>
      </w:r>
      <w:r w:rsidR="003E3DB1" w:rsidRPr="0023764B">
        <w:rPr>
          <w:rFonts w:asciiTheme="minorHAnsi" w:hAnsiTheme="minorHAnsi"/>
          <w:szCs w:val="22"/>
        </w:rPr>
        <w:tab/>
      </w:r>
      <w:r w:rsidR="003E3DB1" w:rsidRPr="0023764B">
        <w:rPr>
          <w:rFonts w:asciiTheme="minorHAnsi" w:hAnsiTheme="minorHAnsi"/>
          <w:szCs w:val="22"/>
        </w:rPr>
        <w:tab/>
      </w:r>
      <w:r w:rsidR="003E3DB1" w:rsidRPr="0023764B">
        <w:rPr>
          <w:rFonts w:asciiTheme="minorHAnsi" w:hAnsiTheme="minorHAnsi"/>
          <w:szCs w:val="22"/>
        </w:rPr>
        <w:tab/>
      </w:r>
      <w:r w:rsidR="003E3DB1" w:rsidRPr="0023764B">
        <w:rPr>
          <w:rFonts w:asciiTheme="minorHAnsi" w:hAnsiTheme="minorHAnsi"/>
          <w:szCs w:val="22"/>
        </w:rPr>
        <w:tab/>
        <w:t xml:space="preserve">: </w:t>
      </w:r>
      <w:r w:rsidRPr="0023764B">
        <w:rPr>
          <w:rFonts w:asciiTheme="minorHAnsi" w:hAnsiTheme="minorHAnsi"/>
          <w:szCs w:val="22"/>
        </w:rPr>
        <w:t>992856875</w:t>
      </w:r>
    </w:p>
    <w:p w:rsidR="003E3DB1" w:rsidRPr="00BC7310" w:rsidRDefault="003E3DB1" w:rsidP="00BC7310">
      <w:pPr>
        <w:pStyle w:val="Subttulo"/>
        <w:jc w:val="left"/>
        <w:rPr>
          <w:rFonts w:asciiTheme="minorHAnsi" w:hAnsiTheme="minorHAnsi"/>
          <w:sz w:val="22"/>
          <w:szCs w:val="22"/>
        </w:rPr>
      </w:pPr>
    </w:p>
    <w:p w:rsidR="003E3DB1" w:rsidRPr="00BC7310" w:rsidRDefault="003E3DB1" w:rsidP="0020077A">
      <w:pPr>
        <w:pStyle w:val="Subttulo"/>
        <w:numPr>
          <w:ilvl w:val="0"/>
          <w:numId w:val="1"/>
        </w:numPr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BC7310">
        <w:rPr>
          <w:rFonts w:asciiTheme="minorHAnsi" w:hAnsiTheme="minorHAnsi"/>
          <w:sz w:val="22"/>
          <w:szCs w:val="22"/>
          <w:u w:val="single"/>
        </w:rPr>
        <w:t>SUMILLA</w:t>
      </w:r>
      <w:r w:rsidRPr="00BC7310">
        <w:rPr>
          <w:rFonts w:asciiTheme="minorHAnsi" w:hAnsiTheme="minorHAnsi"/>
          <w:sz w:val="22"/>
          <w:szCs w:val="22"/>
        </w:rPr>
        <w:t>:</w:t>
      </w:r>
    </w:p>
    <w:p w:rsidR="002970CF" w:rsidRPr="002970CF" w:rsidRDefault="002970CF" w:rsidP="002970CF">
      <w:pPr>
        <w:ind w:left="567" w:right="-114"/>
        <w:jc w:val="both"/>
        <w:rPr>
          <w:rFonts w:asciiTheme="minorHAnsi" w:hAnsiTheme="minorHAnsi"/>
          <w:sz w:val="24"/>
        </w:rPr>
      </w:pPr>
      <w:r w:rsidRPr="002970CF">
        <w:rPr>
          <w:rFonts w:asciiTheme="minorHAnsi" w:hAnsiTheme="minorHAnsi"/>
          <w:sz w:val="24"/>
        </w:rPr>
        <w:t>La asignatura “Legislación Educacional”, presenta un amplio bagaje de conocimientos acerca de las normas legales que regulan la organización y funcionamiento de las instituciones educativas como de los agentes educativos. Enfatiza la normatividad educativa: la interpretación constitucional, la Legislación educativa: la Ley General de Educación 28044, las Leyes Magisteriales, la Ley Orgánica del Ministerio de Educación y otras normas aplicables al sector.</w:t>
      </w:r>
    </w:p>
    <w:p w:rsidR="003E3DB1" w:rsidRPr="00BC7310" w:rsidRDefault="003E3DB1" w:rsidP="003E3DB1">
      <w:pPr>
        <w:pStyle w:val="Subttulo"/>
        <w:jc w:val="left"/>
        <w:rPr>
          <w:rFonts w:asciiTheme="minorHAnsi" w:hAnsiTheme="minorHAnsi"/>
          <w:sz w:val="22"/>
          <w:szCs w:val="22"/>
        </w:rPr>
      </w:pPr>
    </w:p>
    <w:p w:rsidR="003E3DB1" w:rsidRPr="00BC7310" w:rsidRDefault="003E3DB1" w:rsidP="0020077A">
      <w:pPr>
        <w:pStyle w:val="Subttulo"/>
        <w:numPr>
          <w:ilvl w:val="0"/>
          <w:numId w:val="1"/>
        </w:numPr>
        <w:ind w:left="709" w:hanging="709"/>
        <w:jc w:val="left"/>
        <w:rPr>
          <w:rFonts w:asciiTheme="minorHAnsi" w:hAnsiTheme="minorHAnsi"/>
          <w:sz w:val="22"/>
          <w:szCs w:val="22"/>
          <w:u w:val="single"/>
        </w:rPr>
      </w:pPr>
      <w:r w:rsidRPr="00BC7310">
        <w:rPr>
          <w:rFonts w:asciiTheme="minorHAnsi" w:hAnsiTheme="minorHAnsi"/>
          <w:sz w:val="22"/>
          <w:szCs w:val="22"/>
          <w:u w:val="single"/>
        </w:rPr>
        <w:t>COMPETENCIAS:</w:t>
      </w:r>
    </w:p>
    <w:p w:rsidR="003E3DB1" w:rsidRDefault="002970CF" w:rsidP="003A78A1">
      <w:pPr>
        <w:autoSpaceDE w:val="0"/>
        <w:autoSpaceDN w:val="0"/>
        <w:adjustRightInd w:val="0"/>
        <w:ind w:left="567"/>
        <w:rPr>
          <w:rFonts w:asciiTheme="minorHAnsi" w:eastAsiaTheme="minorHAnsi" w:hAnsiTheme="minorHAnsi" w:cs="Helvetica"/>
          <w:szCs w:val="22"/>
          <w:lang w:val="es-PE" w:eastAsia="en-US"/>
        </w:rPr>
      </w:pPr>
      <w:r>
        <w:rPr>
          <w:rFonts w:asciiTheme="minorHAnsi" w:eastAsiaTheme="minorHAnsi" w:hAnsiTheme="minorHAnsi" w:cs="Helvetica"/>
          <w:szCs w:val="22"/>
          <w:lang w:val="es-PE" w:eastAsia="en-US"/>
        </w:rPr>
        <w:t>Desarrolla los procesos en gestión Institucional, planificación, organización, dirección y evaluación, aplicando los principios y reglas de la tecnología administrativa</w:t>
      </w:r>
      <w:r w:rsidR="009D541A">
        <w:rPr>
          <w:rFonts w:asciiTheme="minorHAnsi" w:eastAsiaTheme="minorHAnsi" w:hAnsiTheme="minorHAnsi" w:cs="Helvetica"/>
          <w:szCs w:val="22"/>
          <w:lang w:val="es-PE" w:eastAsia="en-US"/>
        </w:rPr>
        <w:t>.</w:t>
      </w:r>
    </w:p>
    <w:p w:rsidR="003A78A1" w:rsidRPr="003A78A1" w:rsidRDefault="003A78A1" w:rsidP="003A78A1">
      <w:pPr>
        <w:autoSpaceDE w:val="0"/>
        <w:autoSpaceDN w:val="0"/>
        <w:adjustRightInd w:val="0"/>
        <w:ind w:left="567"/>
        <w:rPr>
          <w:rFonts w:asciiTheme="minorHAnsi" w:eastAsiaTheme="minorHAnsi" w:hAnsiTheme="minorHAnsi" w:cs="Helvetica"/>
          <w:szCs w:val="22"/>
          <w:lang w:val="es-PE" w:eastAsia="en-US"/>
        </w:rPr>
      </w:pPr>
    </w:p>
    <w:p w:rsidR="002970CF" w:rsidRDefault="002970CF" w:rsidP="0020077A">
      <w:pPr>
        <w:pStyle w:val="Subttulo"/>
        <w:numPr>
          <w:ilvl w:val="0"/>
          <w:numId w:val="1"/>
        </w:numPr>
        <w:ind w:left="709" w:hanging="709"/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CONTENIDOS CURRICULARES.</w:t>
      </w:r>
    </w:p>
    <w:p w:rsidR="002970CF" w:rsidRPr="00233C52" w:rsidRDefault="002970CF" w:rsidP="0020077A">
      <w:pPr>
        <w:pStyle w:val="Subttulo"/>
        <w:numPr>
          <w:ilvl w:val="0"/>
          <w:numId w:val="4"/>
        </w:numPr>
        <w:ind w:left="993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233C52">
        <w:rPr>
          <w:rFonts w:asciiTheme="minorHAnsi" w:hAnsiTheme="minorHAnsi"/>
          <w:b w:val="0"/>
          <w:bCs w:val="0"/>
          <w:sz w:val="24"/>
          <w:lang w:val="es-ES"/>
        </w:rPr>
        <w:t>Desarrollo del pensamiento científico y tecnológico en el campo educativo y jurídico.</w:t>
      </w:r>
    </w:p>
    <w:p w:rsidR="002970CF" w:rsidRPr="00233C52" w:rsidRDefault="00233C52" w:rsidP="0020077A">
      <w:pPr>
        <w:pStyle w:val="Subttulo"/>
        <w:numPr>
          <w:ilvl w:val="0"/>
          <w:numId w:val="4"/>
        </w:numPr>
        <w:ind w:left="993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233C52">
        <w:rPr>
          <w:rFonts w:asciiTheme="minorHAnsi" w:hAnsiTheme="minorHAnsi"/>
          <w:b w:val="0"/>
          <w:bCs w:val="0"/>
          <w:sz w:val="24"/>
          <w:lang w:val="es-ES"/>
        </w:rPr>
        <w:t>Desarrollo del respeto y aplicación de las normas legales.</w:t>
      </w:r>
    </w:p>
    <w:p w:rsidR="00233C52" w:rsidRPr="00233C52" w:rsidRDefault="00233C52" w:rsidP="0020077A">
      <w:pPr>
        <w:pStyle w:val="Subttulo"/>
        <w:numPr>
          <w:ilvl w:val="0"/>
          <w:numId w:val="4"/>
        </w:numPr>
        <w:ind w:left="993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233C52">
        <w:rPr>
          <w:rFonts w:asciiTheme="minorHAnsi" w:hAnsiTheme="minorHAnsi"/>
          <w:b w:val="0"/>
          <w:bCs w:val="0"/>
          <w:sz w:val="24"/>
          <w:lang w:val="es-ES"/>
        </w:rPr>
        <w:t xml:space="preserve">Mejora de su capacidad de formular críticas y plantear alternativas ante normas mal </w:t>
      </w:r>
      <w:r w:rsidRPr="00233C52">
        <w:rPr>
          <w:rFonts w:asciiTheme="minorHAnsi" w:hAnsiTheme="minorHAnsi"/>
          <w:b w:val="0"/>
          <w:sz w:val="24"/>
        </w:rPr>
        <w:t>formuladas que no están de acuerdo a la realidad.</w:t>
      </w:r>
    </w:p>
    <w:p w:rsidR="00233C52" w:rsidRPr="006346C4" w:rsidRDefault="00233C52" w:rsidP="0020077A">
      <w:pPr>
        <w:pStyle w:val="Subttulo"/>
        <w:numPr>
          <w:ilvl w:val="0"/>
          <w:numId w:val="4"/>
        </w:numPr>
        <w:ind w:left="993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233C52">
        <w:rPr>
          <w:rFonts w:asciiTheme="minorHAnsi" w:hAnsiTheme="minorHAnsi"/>
          <w:b w:val="0"/>
          <w:bCs w:val="0"/>
          <w:sz w:val="24"/>
          <w:lang w:val="es-ES"/>
        </w:rPr>
        <w:t>Interpretación integral de la normatividad educativa.</w:t>
      </w:r>
    </w:p>
    <w:p w:rsidR="006346C4" w:rsidRDefault="006346C4" w:rsidP="006346C4">
      <w:pPr>
        <w:pStyle w:val="Subttulo"/>
        <w:jc w:val="both"/>
        <w:rPr>
          <w:rFonts w:asciiTheme="minorHAnsi" w:hAnsiTheme="minorHAnsi"/>
          <w:b w:val="0"/>
          <w:bCs w:val="0"/>
          <w:sz w:val="24"/>
          <w:lang w:val="es-ES"/>
        </w:rPr>
      </w:pPr>
    </w:p>
    <w:p w:rsidR="006346C4" w:rsidRPr="00233C52" w:rsidRDefault="006346C4" w:rsidP="006346C4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</w:p>
    <w:p w:rsidR="002970CF" w:rsidRPr="009E71F4" w:rsidRDefault="003E3DB1" w:rsidP="0020077A">
      <w:pPr>
        <w:pStyle w:val="Subttulo"/>
        <w:numPr>
          <w:ilvl w:val="0"/>
          <w:numId w:val="1"/>
        </w:numPr>
        <w:ind w:left="709" w:hanging="709"/>
        <w:jc w:val="left"/>
        <w:rPr>
          <w:rFonts w:asciiTheme="minorHAnsi" w:hAnsiTheme="minorHAnsi"/>
          <w:sz w:val="22"/>
          <w:szCs w:val="22"/>
          <w:u w:val="single"/>
        </w:rPr>
      </w:pPr>
      <w:r w:rsidRPr="000A2DD4">
        <w:rPr>
          <w:rFonts w:asciiTheme="minorHAnsi" w:hAnsiTheme="minorHAnsi"/>
          <w:sz w:val="22"/>
          <w:szCs w:val="22"/>
          <w:u w:val="single"/>
        </w:rPr>
        <w:lastRenderedPageBreak/>
        <w:t>UNIDADES DE APRENDIZAJE</w:t>
      </w:r>
      <w:r w:rsidR="009E71F4" w:rsidRPr="009E71F4">
        <w:rPr>
          <w:rFonts w:asciiTheme="minorHAnsi" w:hAnsiTheme="minorHAnsi"/>
          <w:sz w:val="22"/>
          <w:szCs w:val="22"/>
        </w:rPr>
        <w:t xml:space="preserve">: </w:t>
      </w:r>
      <w:r w:rsidR="009E71F4">
        <w:rPr>
          <w:rFonts w:asciiTheme="minorHAnsi" w:hAnsiTheme="minorHAnsi"/>
          <w:sz w:val="22"/>
          <w:szCs w:val="22"/>
        </w:rPr>
        <w:t xml:space="preserve">1. </w:t>
      </w:r>
      <w:r w:rsidR="009E71F4" w:rsidRPr="009E71F4">
        <w:rPr>
          <w:rFonts w:asciiTheme="minorHAnsi" w:hAnsiTheme="minorHAnsi"/>
          <w:sz w:val="22"/>
          <w:szCs w:val="22"/>
        </w:rPr>
        <w:t>EL ESTADO Y EL DERECHO.</w:t>
      </w:r>
    </w:p>
    <w:tbl>
      <w:tblPr>
        <w:tblStyle w:val="Tablaconcuadrcula1"/>
        <w:tblpPr w:leftFromText="141" w:rightFromText="141" w:vertAnchor="text" w:horzAnchor="margin" w:tblpX="131" w:tblpY="39"/>
        <w:tblW w:w="14454" w:type="dxa"/>
        <w:tblLayout w:type="fixed"/>
        <w:tblLook w:val="04A0" w:firstRow="1" w:lastRow="0" w:firstColumn="1" w:lastColumn="0" w:noHBand="0" w:noVBand="1"/>
      </w:tblPr>
      <w:tblGrid>
        <w:gridCol w:w="5665"/>
        <w:gridCol w:w="6379"/>
        <w:gridCol w:w="1134"/>
        <w:gridCol w:w="1276"/>
      </w:tblGrid>
      <w:tr w:rsidR="009E71F4" w:rsidRPr="002970CF" w:rsidTr="009E71F4">
        <w:trPr>
          <w:trHeight w:val="417"/>
        </w:trPr>
        <w:tc>
          <w:tcPr>
            <w:tcW w:w="5665" w:type="dxa"/>
            <w:tcBorders>
              <w:bottom w:val="single" w:sz="4" w:space="0" w:color="auto"/>
            </w:tcBorders>
          </w:tcPr>
          <w:p w:rsidR="002970CF" w:rsidRPr="002970CF" w:rsidRDefault="002970CF" w:rsidP="00233C5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970CF">
              <w:rPr>
                <w:rFonts w:asciiTheme="minorHAnsi" w:hAnsiTheme="minorHAnsi"/>
                <w:b/>
                <w:sz w:val="24"/>
              </w:rPr>
              <w:t>CAPACIDADES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970CF" w:rsidRPr="002970CF" w:rsidRDefault="002970CF" w:rsidP="00233C5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970CF">
              <w:rPr>
                <w:rFonts w:asciiTheme="minorHAnsi" w:hAnsiTheme="minorHAnsi"/>
                <w:b/>
                <w:sz w:val="24"/>
              </w:rPr>
              <w:t>TEMA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0CF" w:rsidRPr="002970CF" w:rsidRDefault="002970CF" w:rsidP="00233C5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970CF">
              <w:rPr>
                <w:rFonts w:asciiTheme="minorHAnsi" w:hAnsiTheme="minorHAnsi"/>
                <w:b/>
                <w:sz w:val="24"/>
              </w:rPr>
              <w:t>SEMANA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70CF" w:rsidRPr="002970CF" w:rsidRDefault="002970CF" w:rsidP="00233C5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2970CF">
              <w:rPr>
                <w:rFonts w:asciiTheme="minorHAnsi" w:hAnsiTheme="minorHAnsi"/>
                <w:b/>
                <w:sz w:val="24"/>
              </w:rPr>
              <w:t>SESIONES</w:t>
            </w:r>
          </w:p>
        </w:tc>
      </w:tr>
      <w:tr w:rsidR="009E71F4" w:rsidRPr="002970CF" w:rsidTr="009E71F4">
        <w:trPr>
          <w:trHeight w:val="29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142" w:hanging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Describe y explica el origen del estado.</w:t>
            </w:r>
          </w:p>
          <w:p w:rsidR="002970CF" w:rsidRPr="002970CF" w:rsidRDefault="002970CF" w:rsidP="00233C52">
            <w:pPr>
              <w:spacing w:line="0" w:lineRule="atLeast"/>
              <w:ind w:left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142" w:hanging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Identifica y valora la estructura del estado peruano</w:t>
            </w:r>
          </w:p>
          <w:p w:rsidR="002970CF" w:rsidRPr="002970CF" w:rsidRDefault="002970CF" w:rsidP="00233C5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142" w:hanging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Define y explica las fuentes del derecho, la persona y lo Derechos Humanos.</w:t>
            </w:r>
          </w:p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142" w:hanging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Describe, compara y analiza la estructura de la constitución y los derechos fundamentales de las personas.</w:t>
            </w:r>
          </w:p>
          <w:p w:rsidR="002970CF" w:rsidRPr="009E71F4" w:rsidRDefault="002970CF" w:rsidP="0020077A">
            <w:pPr>
              <w:numPr>
                <w:ilvl w:val="0"/>
                <w:numId w:val="3"/>
              </w:numPr>
              <w:spacing w:line="0" w:lineRule="atLeast"/>
              <w:ind w:left="142" w:hanging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Analiza críticamente los principales </w:t>
            </w:r>
            <w:r w:rsidR="009E71F4" w:rsidRPr="009E71F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incisos del</w:t>
            </w: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art. 2 de la Constitución</w:t>
            </w:r>
            <w:r w:rsidR="00233C52" w:rsidRPr="009E71F4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El estado; naturaleza, elementos, el problema del origen del estado.</w:t>
            </w:r>
          </w:p>
          <w:p w:rsidR="009E71F4" w:rsidRPr="002970CF" w:rsidRDefault="009E71F4" w:rsidP="009E71F4">
            <w:pPr>
              <w:spacing w:line="0" w:lineRule="atLeast"/>
              <w:ind w:left="425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Estructura del estado Peruano.</w:t>
            </w:r>
          </w:p>
          <w:p w:rsidR="002970CF" w:rsidRPr="002970CF" w:rsidRDefault="002970CF" w:rsidP="00233C5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El derecho.- Definición jurídicas fundamentales y fuentes, la persona humana y los derechos humanos.</w:t>
            </w:r>
          </w:p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Las constituciones, origen el constitucionalismo peruano.</w:t>
            </w:r>
          </w:p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Los derechos fundamentales y la actual constitución.</w:t>
            </w:r>
          </w:p>
          <w:p w:rsidR="002970CF" w:rsidRPr="002970CF" w:rsidRDefault="002970CF" w:rsidP="0020077A">
            <w:pPr>
              <w:numPr>
                <w:ilvl w:val="0"/>
                <w:numId w:val="3"/>
              </w:numPr>
              <w:spacing w:line="0" w:lineRule="atLeast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970CF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Articulo 2 Const. Inciso 1,2,3,4,5,7,13,15,17,18,23,24,(a,b,c,d,e,h)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2" w:rsidRPr="009E71F4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233C52" w:rsidRPr="009E71F4" w:rsidRDefault="00233C52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E71F4" w:rsidRDefault="009E71F4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1y2</w:t>
            </w: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3y4</w:t>
            </w:r>
          </w:p>
          <w:p w:rsidR="009E71F4" w:rsidRDefault="009E71F4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5y6</w:t>
            </w: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7y8</w:t>
            </w: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70CF">
              <w:rPr>
                <w:rFonts w:asciiTheme="minorHAnsi" w:hAnsiTheme="minorHAnsi"/>
                <w:sz w:val="20"/>
                <w:szCs w:val="20"/>
              </w:rPr>
              <w:t>9y10</w:t>
            </w:r>
          </w:p>
          <w:p w:rsidR="002970CF" w:rsidRPr="002970CF" w:rsidRDefault="002970CF" w:rsidP="009E71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0CF" w:rsidRPr="002970CF" w:rsidTr="009E71F4">
        <w:trPr>
          <w:trHeight w:val="1400"/>
        </w:trPr>
        <w:tc>
          <w:tcPr>
            <w:tcW w:w="14454" w:type="dxa"/>
            <w:gridSpan w:val="4"/>
            <w:tcBorders>
              <w:top w:val="single" w:sz="4" w:space="0" w:color="auto"/>
            </w:tcBorders>
          </w:tcPr>
          <w:p w:rsidR="002970CF" w:rsidRPr="002970CF" w:rsidRDefault="002970CF" w:rsidP="00233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970CF">
              <w:rPr>
                <w:rFonts w:asciiTheme="minorHAnsi" w:hAnsiTheme="minorHAnsi" w:cs="Arial"/>
                <w:sz w:val="18"/>
                <w:szCs w:val="18"/>
              </w:rPr>
              <w:t>Bibliografía</w:t>
            </w:r>
          </w:p>
          <w:p w:rsidR="002970CF" w:rsidRPr="002970CF" w:rsidRDefault="00D806D7" w:rsidP="00233C5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1. EDIGRABER.</w:t>
            </w:r>
            <w:r w:rsidR="003A5EFA">
              <w:rPr>
                <w:rFonts w:asciiTheme="minorHAnsi" w:hAnsiTheme="minorHAnsi" w:cs="Arial"/>
                <w:sz w:val="18"/>
                <w:szCs w:val="18"/>
              </w:rPr>
              <w:t xml:space="preserve"> “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Constitución política de 1979 y </w:t>
            </w:r>
            <w:r w:rsidR="002970CF" w:rsidRPr="002970CF">
              <w:rPr>
                <w:rFonts w:asciiTheme="minorHAnsi" w:hAnsiTheme="minorHAnsi" w:cs="Arial"/>
                <w:sz w:val="18"/>
                <w:szCs w:val="18"/>
              </w:rPr>
              <w:t>1993” Ed.2011.Pag. del51 al 53.</w:t>
            </w:r>
          </w:p>
          <w:p w:rsidR="002970CF" w:rsidRPr="002970CF" w:rsidRDefault="002970CF" w:rsidP="00233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970CF">
              <w:rPr>
                <w:rFonts w:asciiTheme="minorHAnsi" w:hAnsiTheme="minorHAnsi" w:cs="Arial"/>
                <w:sz w:val="18"/>
                <w:szCs w:val="18"/>
              </w:rPr>
              <w:t>2. Grados Méndez, Henry, “Derecho constitucional penal”. Compendio Huacho. 2010 Pág. de59 al 89.</w:t>
            </w:r>
          </w:p>
          <w:p w:rsidR="002970CF" w:rsidRPr="002970CF" w:rsidRDefault="002970CF" w:rsidP="00233C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970CF">
              <w:rPr>
                <w:rFonts w:asciiTheme="minorHAnsi" w:hAnsiTheme="minorHAnsi" w:cs="Arial"/>
                <w:sz w:val="18"/>
                <w:szCs w:val="18"/>
              </w:rPr>
              <w:t>3. Ferrero R, Raúl. “Ciencia Política” Edit. Jurídica. Grijley. Lima.2008. Pág. De 43 al 48.</w:t>
            </w:r>
          </w:p>
          <w:p w:rsidR="002970CF" w:rsidRPr="002970CF" w:rsidRDefault="00D806D7" w:rsidP="00233C5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2970CF" w:rsidRPr="002970CF">
              <w:rPr>
                <w:rFonts w:asciiTheme="minorHAnsi" w:hAnsiTheme="minorHAnsi" w:cs="Arial"/>
                <w:sz w:val="18"/>
                <w:szCs w:val="18"/>
              </w:rPr>
              <w:t>. García Tomas, Víctor. “Los Derechos Fundamentales en el Perú” Juristas Editores. Lima 2008. Pág.</w:t>
            </w:r>
            <w:r w:rsidR="009E71F4" w:rsidRPr="009E71F4">
              <w:rPr>
                <w:rFonts w:asciiTheme="minorHAnsi" w:hAnsiTheme="minorHAnsi" w:cs="Arial"/>
                <w:sz w:val="18"/>
                <w:szCs w:val="18"/>
              </w:rPr>
              <w:t xml:space="preserve"> del </w:t>
            </w:r>
            <w:r w:rsidRPr="009E71F4">
              <w:rPr>
                <w:rFonts w:asciiTheme="minorHAnsi" w:hAnsiTheme="minorHAnsi" w:cs="Arial"/>
                <w:sz w:val="18"/>
                <w:szCs w:val="18"/>
              </w:rPr>
              <w:t>25 al</w:t>
            </w:r>
            <w:r w:rsidR="009E71F4" w:rsidRPr="009E71F4">
              <w:rPr>
                <w:rFonts w:asciiTheme="minorHAnsi" w:hAnsiTheme="minorHAnsi" w:cs="Arial"/>
                <w:sz w:val="18"/>
                <w:szCs w:val="18"/>
              </w:rPr>
              <w:t xml:space="preserve"> 35.</w:t>
            </w:r>
          </w:p>
        </w:tc>
      </w:tr>
    </w:tbl>
    <w:p w:rsidR="002970CF" w:rsidRDefault="002970CF" w:rsidP="002970CF">
      <w:pPr>
        <w:pStyle w:val="Subttulo"/>
        <w:jc w:val="left"/>
        <w:rPr>
          <w:rFonts w:asciiTheme="minorHAnsi" w:hAnsiTheme="minorHAnsi"/>
          <w:sz w:val="22"/>
          <w:szCs w:val="22"/>
          <w:u w:val="single"/>
        </w:rPr>
      </w:pPr>
    </w:p>
    <w:p w:rsidR="009E71F4" w:rsidRPr="009E71F4" w:rsidRDefault="009E71F4" w:rsidP="009E71F4">
      <w:pPr>
        <w:pStyle w:val="Subttulo"/>
        <w:ind w:left="142"/>
        <w:jc w:val="left"/>
        <w:rPr>
          <w:rFonts w:asciiTheme="minorHAnsi" w:hAnsiTheme="minorHAnsi"/>
          <w:sz w:val="22"/>
          <w:szCs w:val="22"/>
        </w:rPr>
      </w:pPr>
      <w:r w:rsidRPr="009E71F4">
        <w:rPr>
          <w:rFonts w:asciiTheme="minorHAnsi" w:hAnsiTheme="minorHAnsi"/>
          <w:sz w:val="22"/>
          <w:szCs w:val="22"/>
        </w:rPr>
        <w:t>2. NORMATIVIDAD LEGAL Y EDUCACIONAL</w:t>
      </w:r>
      <w:r>
        <w:rPr>
          <w:rFonts w:asciiTheme="minorHAnsi" w:hAnsiTheme="minorHAnsi"/>
          <w:sz w:val="22"/>
          <w:szCs w:val="22"/>
        </w:rPr>
        <w:t>.</w:t>
      </w:r>
    </w:p>
    <w:p w:rsidR="009E71F4" w:rsidRPr="000A2DD4" w:rsidRDefault="009E71F4" w:rsidP="002970CF">
      <w:pPr>
        <w:pStyle w:val="Subttulo"/>
        <w:jc w:val="left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aconcuadrcula2"/>
        <w:tblpPr w:leftFromText="141" w:rightFromText="141" w:vertAnchor="text" w:horzAnchor="margin" w:tblpX="131" w:tblpY="39"/>
        <w:tblW w:w="14454" w:type="dxa"/>
        <w:tblLayout w:type="fixed"/>
        <w:tblLook w:val="04A0" w:firstRow="1" w:lastRow="0" w:firstColumn="1" w:lastColumn="0" w:noHBand="0" w:noVBand="1"/>
      </w:tblPr>
      <w:tblGrid>
        <w:gridCol w:w="7225"/>
        <w:gridCol w:w="4819"/>
        <w:gridCol w:w="1134"/>
        <w:gridCol w:w="1276"/>
      </w:tblGrid>
      <w:tr w:rsidR="009E71F4" w:rsidRPr="00D806D7" w:rsidTr="00D806D7">
        <w:trPr>
          <w:trHeight w:val="416"/>
        </w:trPr>
        <w:tc>
          <w:tcPr>
            <w:tcW w:w="7225" w:type="dxa"/>
          </w:tcPr>
          <w:p w:rsidR="009E71F4" w:rsidRPr="00D806D7" w:rsidRDefault="009E71F4" w:rsidP="00D806D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806D7">
              <w:rPr>
                <w:rFonts w:asciiTheme="minorHAnsi" w:hAnsiTheme="minorHAnsi"/>
                <w:b/>
                <w:sz w:val="24"/>
              </w:rPr>
              <w:t>CAPACIDADES</w:t>
            </w:r>
          </w:p>
        </w:tc>
        <w:tc>
          <w:tcPr>
            <w:tcW w:w="4819" w:type="dxa"/>
          </w:tcPr>
          <w:p w:rsidR="009E71F4" w:rsidRPr="00D806D7" w:rsidRDefault="009E71F4" w:rsidP="00D806D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806D7">
              <w:rPr>
                <w:rFonts w:asciiTheme="minorHAnsi" w:hAnsiTheme="minorHAnsi"/>
                <w:b/>
                <w:sz w:val="24"/>
              </w:rPr>
              <w:t>TEMA</w:t>
            </w:r>
          </w:p>
        </w:tc>
        <w:tc>
          <w:tcPr>
            <w:tcW w:w="1134" w:type="dxa"/>
          </w:tcPr>
          <w:p w:rsidR="009E71F4" w:rsidRPr="00D806D7" w:rsidRDefault="009E71F4" w:rsidP="00D806D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806D7">
              <w:rPr>
                <w:rFonts w:asciiTheme="minorHAnsi" w:hAnsiTheme="minorHAnsi"/>
                <w:b/>
                <w:sz w:val="24"/>
              </w:rPr>
              <w:t>SEMANA</w:t>
            </w:r>
          </w:p>
        </w:tc>
        <w:tc>
          <w:tcPr>
            <w:tcW w:w="1276" w:type="dxa"/>
          </w:tcPr>
          <w:p w:rsidR="009E71F4" w:rsidRPr="00D806D7" w:rsidRDefault="009E71F4" w:rsidP="00D806D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806D7">
              <w:rPr>
                <w:rFonts w:asciiTheme="minorHAnsi" w:hAnsiTheme="minorHAnsi"/>
                <w:b/>
                <w:sz w:val="24"/>
              </w:rPr>
              <w:t>SESIONES</w:t>
            </w:r>
          </w:p>
        </w:tc>
      </w:tr>
      <w:tr w:rsidR="009E71F4" w:rsidRPr="00D806D7" w:rsidTr="009E71F4">
        <w:tc>
          <w:tcPr>
            <w:tcW w:w="7225" w:type="dxa"/>
          </w:tcPr>
          <w:p w:rsidR="009E71F4" w:rsidRPr="00D806D7" w:rsidRDefault="009E71F4" w:rsidP="0020077A">
            <w:pPr>
              <w:numPr>
                <w:ilvl w:val="0"/>
                <w:numId w:val="3"/>
              </w:numPr>
              <w:spacing w:line="276" w:lineRule="auto"/>
              <w:ind w:left="142" w:hanging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806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Define, Describe la normatividad legal y su Jerarquía correspondiente.</w:t>
            </w:r>
          </w:p>
          <w:p w:rsidR="009E71F4" w:rsidRPr="00D806D7" w:rsidRDefault="009E71F4" w:rsidP="009E71F4">
            <w:pPr>
              <w:spacing w:line="276" w:lineRule="auto"/>
              <w:ind w:left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:rsidR="009E71F4" w:rsidRPr="00D806D7" w:rsidRDefault="009E71F4" w:rsidP="0020077A">
            <w:pPr>
              <w:numPr>
                <w:ilvl w:val="0"/>
                <w:numId w:val="3"/>
              </w:numPr>
              <w:spacing w:line="276" w:lineRule="auto"/>
              <w:ind w:left="142" w:hanging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806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Identifica, describe e interpreta las principales normas legales que regulan la organización y funcionamiento del sistema educativo.</w:t>
            </w:r>
          </w:p>
          <w:p w:rsidR="009E71F4" w:rsidRPr="00D806D7" w:rsidRDefault="009E71F4" w:rsidP="009E71F4">
            <w:pPr>
              <w:spacing w:line="276" w:lineRule="auto"/>
              <w:ind w:left="142" w:hanging="142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:rsidR="009E71F4" w:rsidRPr="00D806D7" w:rsidRDefault="009E71F4" w:rsidP="009E71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9E71F4" w:rsidRPr="00D806D7" w:rsidRDefault="009E71F4" w:rsidP="0020077A">
            <w:pPr>
              <w:numPr>
                <w:ilvl w:val="0"/>
                <w:numId w:val="3"/>
              </w:numPr>
              <w:spacing w:line="276" w:lineRule="auto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806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Normas legales y otras normas</w:t>
            </w:r>
          </w:p>
          <w:p w:rsidR="009E71F4" w:rsidRPr="00D806D7" w:rsidRDefault="009E71F4" w:rsidP="0020077A">
            <w:pPr>
              <w:numPr>
                <w:ilvl w:val="0"/>
                <w:numId w:val="3"/>
              </w:numPr>
              <w:spacing w:line="276" w:lineRule="auto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806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Jerarquía de las Normas Legales</w:t>
            </w:r>
          </w:p>
          <w:p w:rsidR="009E71F4" w:rsidRPr="00D806D7" w:rsidRDefault="009E71F4" w:rsidP="0020077A">
            <w:pPr>
              <w:numPr>
                <w:ilvl w:val="0"/>
                <w:numId w:val="3"/>
              </w:numPr>
              <w:spacing w:line="276" w:lineRule="auto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806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Normatividad Educativa</w:t>
            </w:r>
          </w:p>
          <w:p w:rsidR="009E71F4" w:rsidRPr="00D806D7" w:rsidRDefault="009E71F4" w:rsidP="0020077A">
            <w:pPr>
              <w:numPr>
                <w:ilvl w:val="0"/>
                <w:numId w:val="3"/>
              </w:numPr>
              <w:spacing w:line="276" w:lineRule="auto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806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Evolución de la legislación educacional.</w:t>
            </w:r>
          </w:p>
          <w:p w:rsidR="009E71F4" w:rsidRPr="00D806D7" w:rsidRDefault="009E71F4" w:rsidP="0020077A">
            <w:pPr>
              <w:numPr>
                <w:ilvl w:val="0"/>
                <w:numId w:val="3"/>
              </w:numPr>
              <w:spacing w:line="276" w:lineRule="auto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806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Ley general N°28044</w:t>
            </w:r>
          </w:p>
          <w:p w:rsidR="009E71F4" w:rsidRPr="00D806D7" w:rsidRDefault="009E71F4" w:rsidP="0020077A">
            <w:pPr>
              <w:numPr>
                <w:ilvl w:val="0"/>
                <w:numId w:val="3"/>
              </w:numPr>
              <w:spacing w:line="276" w:lineRule="auto"/>
              <w:ind w:left="425" w:hanging="283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806D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Primera evaluación escrita</w:t>
            </w:r>
          </w:p>
        </w:tc>
        <w:tc>
          <w:tcPr>
            <w:tcW w:w="1134" w:type="dxa"/>
          </w:tcPr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:rsidR="00D806D7" w:rsidRDefault="00D806D7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71F4" w:rsidRPr="00D806D7" w:rsidRDefault="009E71F4" w:rsidP="00D806D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11y 12</w:t>
            </w:r>
          </w:p>
          <w:p w:rsidR="009E71F4" w:rsidRPr="00D806D7" w:rsidRDefault="009E71F4" w:rsidP="009E71F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13 y14</w:t>
            </w:r>
          </w:p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71F4" w:rsidRPr="00D806D7" w:rsidRDefault="009E71F4" w:rsidP="009E71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15y16</w:t>
            </w:r>
          </w:p>
          <w:p w:rsidR="00D806D7" w:rsidRDefault="00D806D7" w:rsidP="00D806D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71F4" w:rsidRPr="00D806D7" w:rsidRDefault="009E71F4" w:rsidP="00D806D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</w:tr>
      <w:tr w:rsidR="009E71F4" w:rsidRPr="00D806D7" w:rsidTr="009E71F4">
        <w:trPr>
          <w:trHeight w:val="1557"/>
        </w:trPr>
        <w:tc>
          <w:tcPr>
            <w:tcW w:w="14454" w:type="dxa"/>
            <w:gridSpan w:val="4"/>
          </w:tcPr>
          <w:p w:rsidR="009E71F4" w:rsidRPr="00D806D7" w:rsidRDefault="009E71F4" w:rsidP="009E71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Bibliografía</w:t>
            </w:r>
          </w:p>
          <w:p w:rsidR="009E71F4" w:rsidRPr="00D806D7" w:rsidRDefault="009E71F4" w:rsidP="009E71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1. EGALAC.- “Derecho Constitucional y Derecho Procesal Constitucional”. Edit. San Marcos- 2009.</w:t>
            </w:r>
          </w:p>
          <w:p w:rsidR="009E71F4" w:rsidRPr="00D806D7" w:rsidRDefault="009E71F4" w:rsidP="009E71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>Pág. del 59 al 69.</w:t>
            </w:r>
          </w:p>
          <w:p w:rsidR="009E71F4" w:rsidRPr="00D806D7" w:rsidRDefault="009E71F4" w:rsidP="009E71F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806D7">
              <w:rPr>
                <w:rFonts w:asciiTheme="minorHAnsi" w:hAnsiTheme="minorHAnsi" w:cs="Arial"/>
                <w:sz w:val="20"/>
                <w:szCs w:val="20"/>
              </w:rPr>
              <w:t xml:space="preserve">2. García Tomas, Víctor. “Los Derechos Fundamentales en el Perú” Juristas Editores. Lima 2008. Pág. del </w:t>
            </w:r>
            <w:r w:rsidR="00D806D7" w:rsidRPr="00D806D7">
              <w:rPr>
                <w:rFonts w:asciiTheme="minorHAnsi" w:hAnsiTheme="minorHAnsi" w:cs="Arial"/>
                <w:sz w:val="20"/>
                <w:szCs w:val="20"/>
              </w:rPr>
              <w:t>373 al</w:t>
            </w:r>
            <w:r w:rsidRPr="00D806D7">
              <w:rPr>
                <w:rFonts w:asciiTheme="minorHAnsi" w:hAnsiTheme="minorHAnsi" w:cs="Arial"/>
                <w:sz w:val="20"/>
                <w:szCs w:val="20"/>
              </w:rPr>
              <w:t xml:space="preserve"> 412. </w:t>
            </w:r>
          </w:p>
          <w:p w:rsidR="009E71F4" w:rsidRPr="003A5EFA" w:rsidRDefault="00D806D7" w:rsidP="009E71F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E71F4" w:rsidRPr="00D806D7">
              <w:rPr>
                <w:rFonts w:asciiTheme="minorHAnsi" w:hAnsiTheme="minorHAnsi" w:cs="Arial"/>
                <w:sz w:val="20"/>
                <w:szCs w:val="20"/>
              </w:rPr>
              <w:t xml:space="preserve">. LEY GENERAL DE EDUCACION N°28044. </w:t>
            </w:r>
            <w:r w:rsidR="009E71F4" w:rsidRPr="00D806D7">
              <w:rPr>
                <w:rFonts w:asciiTheme="minorHAnsi" w:hAnsiTheme="minorHAnsi" w:cs="Arial"/>
                <w:sz w:val="20"/>
                <w:szCs w:val="20"/>
                <w:lang w:val="es-PE"/>
              </w:rPr>
              <w:t xml:space="preserve">Ed. </w:t>
            </w:r>
            <w:proofErr w:type="spellStart"/>
            <w:r w:rsidR="009E71F4" w:rsidRPr="00D806D7">
              <w:rPr>
                <w:rFonts w:asciiTheme="minorHAnsi" w:hAnsiTheme="minorHAnsi" w:cs="Arial"/>
                <w:sz w:val="20"/>
                <w:szCs w:val="20"/>
                <w:lang w:val="es-PE"/>
              </w:rPr>
              <w:t>Mv</w:t>
            </w:r>
            <w:proofErr w:type="spellEnd"/>
            <w:r w:rsidR="009E71F4" w:rsidRPr="00D806D7">
              <w:rPr>
                <w:rFonts w:asciiTheme="minorHAnsi" w:hAnsiTheme="minorHAnsi" w:cs="Arial"/>
                <w:sz w:val="20"/>
                <w:szCs w:val="20"/>
                <w:lang w:val="es-PE"/>
              </w:rPr>
              <w:t xml:space="preserve"> FENIX E.I.R.L. Lima 2008. </w:t>
            </w:r>
            <w:r w:rsidR="009E71F4" w:rsidRPr="00D806D7">
              <w:rPr>
                <w:rFonts w:asciiTheme="minorHAnsi" w:hAnsiTheme="minorHAnsi" w:cs="Arial"/>
                <w:sz w:val="20"/>
                <w:szCs w:val="20"/>
              </w:rPr>
              <w:t>Pág. del 7 al 36.</w:t>
            </w:r>
          </w:p>
          <w:p w:rsidR="009E71F4" w:rsidRPr="00D806D7" w:rsidRDefault="009E71F4" w:rsidP="009E71F4">
            <w:pPr>
              <w:rPr>
                <w:rFonts w:asciiTheme="minorHAnsi" w:hAnsiTheme="minorHAnsi"/>
                <w:sz w:val="20"/>
                <w:szCs w:val="20"/>
                <w:lang w:val="es-PE"/>
              </w:rPr>
            </w:pPr>
          </w:p>
        </w:tc>
      </w:tr>
    </w:tbl>
    <w:p w:rsidR="00625047" w:rsidRDefault="00625047" w:rsidP="003E3DB1">
      <w:pPr>
        <w:pStyle w:val="Subttulo"/>
        <w:ind w:left="1560" w:hanging="1380"/>
        <w:jc w:val="both"/>
        <w:rPr>
          <w:rFonts w:asciiTheme="minorHAnsi" w:hAnsiTheme="minorHAnsi"/>
          <w:sz w:val="22"/>
          <w:szCs w:val="22"/>
        </w:rPr>
      </w:pPr>
      <w:r w:rsidRPr="003A5EFA">
        <w:rPr>
          <w:rFonts w:asciiTheme="minorHAnsi" w:hAnsiTheme="minorHAnsi"/>
          <w:sz w:val="22"/>
          <w:szCs w:val="22"/>
        </w:rPr>
        <w:lastRenderedPageBreak/>
        <w:t>3. PRINCIPALES NORMAS EDUCATIVAS.</w:t>
      </w:r>
    </w:p>
    <w:p w:rsidR="003A5EFA" w:rsidRPr="003A5EFA" w:rsidRDefault="003A5EFA" w:rsidP="003E3DB1">
      <w:pPr>
        <w:pStyle w:val="Subttulo"/>
        <w:ind w:left="1560" w:hanging="138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39"/>
        <w:tblW w:w="14596" w:type="dxa"/>
        <w:tblLayout w:type="fixed"/>
        <w:tblLook w:val="04A0" w:firstRow="1" w:lastRow="0" w:firstColumn="1" w:lastColumn="0" w:noHBand="0" w:noVBand="1"/>
      </w:tblPr>
      <w:tblGrid>
        <w:gridCol w:w="7366"/>
        <w:gridCol w:w="4962"/>
        <w:gridCol w:w="1134"/>
        <w:gridCol w:w="1134"/>
      </w:tblGrid>
      <w:tr w:rsidR="00D806D7" w:rsidRPr="00B83F90" w:rsidTr="00227DE5">
        <w:trPr>
          <w:trHeight w:val="417"/>
        </w:trPr>
        <w:tc>
          <w:tcPr>
            <w:tcW w:w="7366" w:type="dxa"/>
          </w:tcPr>
          <w:p w:rsidR="00D806D7" w:rsidRPr="00B83F90" w:rsidRDefault="00D806D7" w:rsidP="00227DE5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B83F90">
              <w:rPr>
                <w:rFonts w:asciiTheme="minorHAnsi" w:hAnsiTheme="minorHAnsi"/>
                <w:b/>
                <w:szCs w:val="20"/>
              </w:rPr>
              <w:t>CAPACIDADES</w:t>
            </w:r>
          </w:p>
        </w:tc>
        <w:tc>
          <w:tcPr>
            <w:tcW w:w="4962" w:type="dxa"/>
          </w:tcPr>
          <w:p w:rsidR="00D806D7" w:rsidRPr="00B83F90" w:rsidRDefault="00D806D7" w:rsidP="00227DE5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B83F90">
              <w:rPr>
                <w:rFonts w:asciiTheme="minorHAnsi" w:hAnsiTheme="minorHAnsi"/>
                <w:b/>
                <w:szCs w:val="20"/>
              </w:rPr>
              <w:t>TEMA</w:t>
            </w:r>
          </w:p>
        </w:tc>
        <w:tc>
          <w:tcPr>
            <w:tcW w:w="1134" w:type="dxa"/>
          </w:tcPr>
          <w:p w:rsidR="00D806D7" w:rsidRPr="00B83F90" w:rsidRDefault="00D806D7" w:rsidP="00227DE5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B83F90">
              <w:rPr>
                <w:rFonts w:asciiTheme="minorHAnsi" w:hAnsiTheme="minorHAnsi"/>
                <w:b/>
                <w:szCs w:val="20"/>
              </w:rPr>
              <w:t>SEMANA</w:t>
            </w:r>
          </w:p>
        </w:tc>
        <w:tc>
          <w:tcPr>
            <w:tcW w:w="1134" w:type="dxa"/>
          </w:tcPr>
          <w:p w:rsidR="00D806D7" w:rsidRPr="00B83F90" w:rsidRDefault="00D806D7" w:rsidP="00227DE5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B83F90">
              <w:rPr>
                <w:rFonts w:asciiTheme="minorHAnsi" w:hAnsiTheme="minorHAnsi"/>
                <w:b/>
                <w:szCs w:val="20"/>
              </w:rPr>
              <w:t>SESIONES</w:t>
            </w:r>
          </w:p>
        </w:tc>
      </w:tr>
      <w:tr w:rsidR="00D806D7" w:rsidRPr="00B83F90" w:rsidTr="00227DE5">
        <w:tc>
          <w:tcPr>
            <w:tcW w:w="7366" w:type="dxa"/>
          </w:tcPr>
          <w:p w:rsidR="00D806D7" w:rsidRPr="00B83F90" w:rsidRDefault="00D806D7" w:rsidP="002007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42" w:hanging="142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 xml:space="preserve">Interpreta y analiza críticamente los contenidos de la ley </w:t>
            </w:r>
            <w:r w:rsidR="008A69B1" w:rsidRPr="00B83F90">
              <w:rPr>
                <w:rFonts w:asciiTheme="minorHAnsi" w:hAnsiTheme="minorHAnsi" w:cs="Arial"/>
                <w:szCs w:val="20"/>
              </w:rPr>
              <w:t>de Reforma Magisterial N° 29944.</w:t>
            </w:r>
          </w:p>
          <w:p w:rsidR="00D806D7" w:rsidRPr="00B83F90" w:rsidRDefault="00D806D7" w:rsidP="00A04E45">
            <w:pPr>
              <w:pStyle w:val="Prrafodelista"/>
              <w:ind w:left="142"/>
              <w:rPr>
                <w:rFonts w:asciiTheme="minorHAnsi" w:hAnsiTheme="minorHAnsi" w:cs="Arial"/>
                <w:szCs w:val="20"/>
              </w:rPr>
            </w:pPr>
          </w:p>
          <w:p w:rsidR="008A69B1" w:rsidRPr="00B83F90" w:rsidRDefault="00D806D7" w:rsidP="002007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42" w:hanging="142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Inter</w:t>
            </w:r>
            <w:r w:rsidR="008A69B1" w:rsidRPr="00B83F90">
              <w:rPr>
                <w:rFonts w:asciiTheme="minorHAnsi" w:hAnsiTheme="minorHAnsi" w:cs="Arial"/>
                <w:szCs w:val="20"/>
              </w:rPr>
              <w:t>preta los contenidos de la</w:t>
            </w:r>
            <w:r w:rsidRPr="00B83F90">
              <w:rPr>
                <w:rFonts w:asciiTheme="minorHAnsi" w:hAnsiTheme="minorHAnsi" w:cs="Arial"/>
                <w:szCs w:val="20"/>
              </w:rPr>
              <w:t xml:space="preserve"> ley </w:t>
            </w:r>
            <w:r w:rsidR="008A69B1" w:rsidRPr="00B83F90">
              <w:rPr>
                <w:rFonts w:asciiTheme="minorHAnsi" w:hAnsiTheme="minorHAnsi" w:cs="Arial"/>
                <w:szCs w:val="20"/>
              </w:rPr>
              <w:t>de Reforma Magisterial N° 29944.</w:t>
            </w:r>
          </w:p>
          <w:p w:rsidR="00D806D7" w:rsidRPr="00B83F90" w:rsidRDefault="00D806D7" w:rsidP="00A04E45">
            <w:pPr>
              <w:pStyle w:val="Prrafodelista"/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D806D7" w:rsidP="002007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42" w:hanging="142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Identifica y analiza</w:t>
            </w:r>
            <w:r w:rsidR="00227DE5" w:rsidRPr="00B83F90">
              <w:rPr>
                <w:rFonts w:asciiTheme="minorHAnsi" w:hAnsiTheme="minorHAnsi" w:cs="Arial"/>
                <w:szCs w:val="20"/>
              </w:rPr>
              <w:t xml:space="preserve"> la ley Universitaria N° 30220</w:t>
            </w:r>
          </w:p>
          <w:p w:rsidR="00D806D7" w:rsidRPr="00B83F90" w:rsidRDefault="00D806D7" w:rsidP="00A04E45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962" w:type="dxa"/>
          </w:tcPr>
          <w:p w:rsidR="00D806D7" w:rsidRPr="00B83F90" w:rsidRDefault="00D806D7" w:rsidP="002007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25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 xml:space="preserve">Ley de </w:t>
            </w:r>
            <w:r w:rsidR="008A69B1" w:rsidRPr="00B83F90">
              <w:rPr>
                <w:rFonts w:asciiTheme="minorHAnsi" w:hAnsiTheme="minorHAnsi" w:cs="Arial"/>
                <w:szCs w:val="20"/>
              </w:rPr>
              <w:t>Reforma Magisterial N° 29944</w:t>
            </w:r>
            <w:r w:rsidRPr="00B83F90">
              <w:rPr>
                <w:rFonts w:asciiTheme="minorHAnsi" w:hAnsiTheme="minorHAnsi" w:cs="Arial"/>
                <w:szCs w:val="20"/>
              </w:rPr>
              <w:t>.</w:t>
            </w:r>
          </w:p>
          <w:p w:rsidR="00D806D7" w:rsidRPr="00B83F90" w:rsidRDefault="00D806D7" w:rsidP="00A04E45">
            <w:pPr>
              <w:rPr>
                <w:rFonts w:asciiTheme="minorHAnsi" w:hAnsiTheme="minorHAnsi" w:cs="Arial"/>
                <w:szCs w:val="20"/>
              </w:rPr>
            </w:pPr>
          </w:p>
          <w:p w:rsidR="008A69B1" w:rsidRPr="00B83F90" w:rsidRDefault="008A69B1" w:rsidP="00A04E45">
            <w:pPr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8A69B1" w:rsidP="0020077A">
            <w:pPr>
              <w:pStyle w:val="Prrafodelista"/>
              <w:numPr>
                <w:ilvl w:val="0"/>
                <w:numId w:val="3"/>
              </w:numPr>
              <w:ind w:left="459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Ley de Reforma Magisterial N° 29944.</w:t>
            </w:r>
          </w:p>
          <w:p w:rsidR="00D806D7" w:rsidRPr="00B83F90" w:rsidRDefault="00D806D7" w:rsidP="00A04E45">
            <w:pPr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227DE5" w:rsidP="002007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25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Ley universitaria N° 30220</w:t>
            </w:r>
            <w:r w:rsidR="00D806D7" w:rsidRPr="00B83F90">
              <w:rPr>
                <w:rFonts w:asciiTheme="minorHAnsi" w:hAnsiTheme="minorHAnsi" w:cs="Arial"/>
                <w:szCs w:val="20"/>
              </w:rPr>
              <w:t>.</w:t>
            </w:r>
          </w:p>
          <w:p w:rsidR="00D806D7" w:rsidRPr="00B83F90" w:rsidRDefault="00D806D7" w:rsidP="0020077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25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Estatuto de la U.N.J.F.S.C</w:t>
            </w:r>
            <w:r w:rsidR="00227DE5" w:rsidRPr="00B83F90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1134" w:type="dxa"/>
          </w:tcPr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9</w:t>
            </w: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10</w:t>
            </w: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11</w:t>
            </w: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1134" w:type="dxa"/>
          </w:tcPr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18 y19</w:t>
            </w: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19y 20</w:t>
            </w: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21 y22</w:t>
            </w: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23 y24</w:t>
            </w:r>
          </w:p>
          <w:p w:rsidR="00D806D7" w:rsidRPr="00B83F90" w:rsidRDefault="00D806D7" w:rsidP="00227DE5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806D7" w:rsidRPr="00B83F90" w:rsidTr="00227DE5">
        <w:trPr>
          <w:trHeight w:val="1428"/>
        </w:trPr>
        <w:tc>
          <w:tcPr>
            <w:tcW w:w="14596" w:type="dxa"/>
            <w:gridSpan w:val="4"/>
          </w:tcPr>
          <w:p w:rsidR="00D806D7" w:rsidRPr="00B83F90" w:rsidRDefault="00D806D7" w:rsidP="00A04E45">
            <w:pPr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Bibliografía</w:t>
            </w:r>
          </w:p>
          <w:p w:rsidR="00D806D7" w:rsidRPr="00B83F90" w:rsidRDefault="00D806D7" w:rsidP="00A04E45">
            <w:pPr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 xml:space="preserve">1. Salinas Asencio, </w:t>
            </w:r>
            <w:r w:rsidR="000D58DE" w:rsidRPr="00B83F90">
              <w:rPr>
                <w:rFonts w:asciiTheme="minorHAnsi" w:hAnsiTheme="minorHAnsi" w:cs="Arial"/>
                <w:szCs w:val="20"/>
              </w:rPr>
              <w:t>Rogelio. “El</w:t>
            </w:r>
            <w:r w:rsidRPr="00B83F90">
              <w:rPr>
                <w:rFonts w:asciiTheme="minorHAnsi" w:hAnsiTheme="minorHAnsi" w:cs="Arial"/>
                <w:szCs w:val="20"/>
              </w:rPr>
              <w:t xml:space="preserve"> Profesor y la Justicia Administrativa” 1era Edición. Huacho. 1978. Pág. del 11 al 32 y del 41 al 66.</w:t>
            </w:r>
          </w:p>
          <w:p w:rsidR="00D806D7" w:rsidRPr="00B83F90" w:rsidRDefault="00D806D7" w:rsidP="00A04E45">
            <w:pPr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3. Ministerio de Educación</w:t>
            </w:r>
            <w:r w:rsidR="000D58DE">
              <w:rPr>
                <w:rFonts w:asciiTheme="minorHAnsi" w:hAnsiTheme="minorHAnsi" w:cs="Arial"/>
                <w:szCs w:val="20"/>
              </w:rPr>
              <w:t xml:space="preserve"> “Ley de Reforma Magisterial Ley N° 29944</w:t>
            </w:r>
            <w:r w:rsidRPr="00B83F90">
              <w:rPr>
                <w:rFonts w:asciiTheme="minorHAnsi" w:hAnsiTheme="minorHAnsi" w:cs="Arial"/>
                <w:szCs w:val="20"/>
              </w:rPr>
              <w:t xml:space="preserve"> y su Reglamento. </w:t>
            </w:r>
          </w:p>
          <w:p w:rsidR="00D806D7" w:rsidRPr="00B83F90" w:rsidRDefault="00D806D7" w:rsidP="00A04E45">
            <w:pPr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5. Lazo Arrasco, Jorge. “Pedagogía Universitaria UAP. Lima Págs. del 34 al 35 y del 265 al 267.</w:t>
            </w:r>
          </w:p>
          <w:p w:rsidR="00D806D7" w:rsidRPr="00B83F90" w:rsidRDefault="00227DE5" w:rsidP="00A04E45">
            <w:pPr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6. Ley Universitaria N°30220.</w:t>
            </w:r>
          </w:p>
          <w:p w:rsidR="00D806D7" w:rsidRPr="00B83F90" w:rsidRDefault="00D806D7" w:rsidP="00A04E45">
            <w:pPr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7.</w:t>
            </w:r>
            <w:r w:rsidR="00227DE5" w:rsidRPr="00B83F90">
              <w:rPr>
                <w:rFonts w:asciiTheme="minorHAnsi" w:hAnsiTheme="minorHAnsi" w:cs="Arial"/>
                <w:szCs w:val="20"/>
              </w:rPr>
              <w:t xml:space="preserve">Estatuto </w:t>
            </w:r>
            <w:r w:rsidRPr="00B83F90">
              <w:rPr>
                <w:rFonts w:asciiTheme="minorHAnsi" w:hAnsiTheme="minorHAnsi" w:cs="Arial"/>
                <w:szCs w:val="20"/>
              </w:rPr>
              <w:t>de la UNJFSC</w:t>
            </w:r>
          </w:p>
        </w:tc>
      </w:tr>
    </w:tbl>
    <w:p w:rsidR="00625047" w:rsidRDefault="00625047" w:rsidP="003E3DB1">
      <w:pPr>
        <w:pStyle w:val="Subttulo"/>
        <w:ind w:left="1560" w:hanging="1380"/>
        <w:jc w:val="both"/>
        <w:rPr>
          <w:rFonts w:asciiTheme="minorHAnsi" w:hAnsiTheme="minorHAnsi"/>
          <w:b w:val="0"/>
          <w:sz w:val="22"/>
          <w:szCs w:val="22"/>
        </w:rPr>
      </w:pPr>
    </w:p>
    <w:p w:rsidR="00D806D7" w:rsidRDefault="00B83F90" w:rsidP="003E3DB1">
      <w:pPr>
        <w:pStyle w:val="Subttulo"/>
        <w:ind w:left="1560" w:hanging="138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 NORMAS LEGALES APLICABLES AL SECTOR EDUCACION</w:t>
      </w:r>
    </w:p>
    <w:tbl>
      <w:tblPr>
        <w:tblStyle w:val="Tablaconcuadrcula"/>
        <w:tblpPr w:leftFromText="141" w:rightFromText="141" w:vertAnchor="text" w:horzAnchor="margin" w:tblpY="33"/>
        <w:tblW w:w="14596" w:type="dxa"/>
        <w:tblLayout w:type="fixed"/>
        <w:tblLook w:val="04A0" w:firstRow="1" w:lastRow="0" w:firstColumn="1" w:lastColumn="0" w:noHBand="0" w:noVBand="1"/>
      </w:tblPr>
      <w:tblGrid>
        <w:gridCol w:w="7366"/>
        <w:gridCol w:w="4820"/>
        <w:gridCol w:w="1134"/>
        <w:gridCol w:w="1276"/>
      </w:tblGrid>
      <w:tr w:rsidR="00B83F90" w:rsidRPr="00B83F90" w:rsidTr="00B83F90">
        <w:trPr>
          <w:trHeight w:val="421"/>
        </w:trPr>
        <w:tc>
          <w:tcPr>
            <w:tcW w:w="7366" w:type="dxa"/>
          </w:tcPr>
          <w:p w:rsidR="00B83F90" w:rsidRPr="00B83F90" w:rsidRDefault="00B83F90" w:rsidP="00B83F9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3F90">
              <w:rPr>
                <w:rFonts w:asciiTheme="minorHAnsi" w:hAnsiTheme="minorHAnsi"/>
                <w:b/>
                <w:sz w:val="24"/>
              </w:rPr>
              <w:t>CAPACIDADES</w:t>
            </w:r>
          </w:p>
        </w:tc>
        <w:tc>
          <w:tcPr>
            <w:tcW w:w="4820" w:type="dxa"/>
          </w:tcPr>
          <w:p w:rsidR="00B83F90" w:rsidRPr="00B83F90" w:rsidRDefault="00B83F90" w:rsidP="00B83F9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3F90">
              <w:rPr>
                <w:rFonts w:asciiTheme="minorHAnsi" w:hAnsiTheme="minorHAnsi"/>
                <w:b/>
                <w:sz w:val="24"/>
              </w:rPr>
              <w:t>TEMA</w:t>
            </w:r>
          </w:p>
        </w:tc>
        <w:tc>
          <w:tcPr>
            <w:tcW w:w="1134" w:type="dxa"/>
          </w:tcPr>
          <w:p w:rsidR="00B83F90" w:rsidRPr="00B83F90" w:rsidRDefault="00B83F90" w:rsidP="00B83F9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3F90">
              <w:rPr>
                <w:rFonts w:asciiTheme="minorHAnsi" w:hAnsiTheme="minorHAnsi"/>
                <w:b/>
                <w:sz w:val="24"/>
              </w:rPr>
              <w:t>SEMANA</w:t>
            </w:r>
          </w:p>
        </w:tc>
        <w:tc>
          <w:tcPr>
            <w:tcW w:w="1276" w:type="dxa"/>
          </w:tcPr>
          <w:p w:rsidR="00B83F90" w:rsidRPr="00B83F90" w:rsidRDefault="00B83F90" w:rsidP="00B83F90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3F90">
              <w:rPr>
                <w:rFonts w:asciiTheme="minorHAnsi" w:hAnsiTheme="minorHAnsi"/>
                <w:b/>
                <w:sz w:val="24"/>
              </w:rPr>
              <w:t>SESIONES</w:t>
            </w:r>
          </w:p>
        </w:tc>
      </w:tr>
      <w:tr w:rsidR="00B83F90" w:rsidRPr="00B83F90" w:rsidTr="00B83F90">
        <w:trPr>
          <w:trHeight w:val="2397"/>
        </w:trPr>
        <w:tc>
          <w:tcPr>
            <w:tcW w:w="7366" w:type="dxa"/>
          </w:tcPr>
          <w:p w:rsidR="00B83F90" w:rsidRPr="00B83F90" w:rsidRDefault="00B83F90" w:rsidP="0020077A">
            <w:pPr>
              <w:pStyle w:val="Prrafodelista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 xml:space="preserve">Identifica y explica el procedimiento sobre reconocimiento y pago de derechos pensionarios. </w:t>
            </w:r>
          </w:p>
          <w:p w:rsidR="00B83F90" w:rsidRPr="00B83F90" w:rsidRDefault="00B83F90" w:rsidP="0020077A">
            <w:pPr>
              <w:pStyle w:val="Prrafodelista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Describe y explica las principales acciones Judiciales</w:t>
            </w:r>
          </w:p>
          <w:p w:rsidR="00B83F90" w:rsidRPr="00B83F90" w:rsidRDefault="00B83F90" w:rsidP="00A04E45">
            <w:pPr>
              <w:pStyle w:val="Prrafodelista"/>
              <w:rPr>
                <w:rFonts w:asciiTheme="minorHAnsi" w:hAnsiTheme="minorHAnsi" w:cs="Arial"/>
                <w:szCs w:val="20"/>
              </w:rPr>
            </w:pPr>
          </w:p>
          <w:p w:rsidR="00B83F90" w:rsidRPr="00B83F90" w:rsidRDefault="00B83F90" w:rsidP="0020077A">
            <w:pPr>
              <w:pStyle w:val="Prrafodelista"/>
              <w:numPr>
                <w:ilvl w:val="0"/>
                <w:numId w:val="3"/>
              </w:numPr>
              <w:ind w:left="142" w:hanging="142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Elaboras modelos básicos de la Acción de Amparo y la Demanda Contenciosa Administrativa.</w:t>
            </w:r>
          </w:p>
        </w:tc>
        <w:tc>
          <w:tcPr>
            <w:tcW w:w="4820" w:type="dxa"/>
          </w:tcPr>
          <w:p w:rsidR="00B83F90" w:rsidRPr="00B83F90" w:rsidRDefault="00B83F90" w:rsidP="0020077A">
            <w:pPr>
              <w:pStyle w:val="Prrafodelista"/>
              <w:numPr>
                <w:ilvl w:val="0"/>
                <w:numId w:val="3"/>
              </w:numPr>
              <w:spacing w:line="0" w:lineRule="atLeast"/>
              <w:ind w:left="425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Pensiones: DD.LL 20530,1999 y el S.P.P</w:t>
            </w:r>
          </w:p>
          <w:p w:rsidR="00B83F90" w:rsidRPr="00B83F90" w:rsidRDefault="00B83F90" w:rsidP="00A04E45">
            <w:pPr>
              <w:pStyle w:val="Prrafodelista"/>
              <w:spacing w:line="0" w:lineRule="atLeast"/>
              <w:ind w:left="425"/>
              <w:rPr>
                <w:rFonts w:asciiTheme="minorHAnsi" w:hAnsiTheme="minorHAnsi" w:cs="Arial"/>
                <w:szCs w:val="20"/>
              </w:rPr>
            </w:pPr>
          </w:p>
          <w:p w:rsidR="00B83F90" w:rsidRPr="00B83F90" w:rsidRDefault="00B83F90" w:rsidP="0020077A">
            <w:pPr>
              <w:pStyle w:val="Prrafodelista"/>
              <w:numPr>
                <w:ilvl w:val="0"/>
                <w:numId w:val="3"/>
              </w:numPr>
              <w:spacing w:line="0" w:lineRule="atLeast"/>
              <w:ind w:left="425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 xml:space="preserve">Acciones Judiciales: </w:t>
            </w:r>
          </w:p>
          <w:p w:rsidR="00B83F90" w:rsidRPr="00B83F90" w:rsidRDefault="00B83F90" w:rsidP="0020077A">
            <w:pPr>
              <w:pStyle w:val="Prrafodelista"/>
              <w:numPr>
                <w:ilvl w:val="0"/>
                <w:numId w:val="5"/>
              </w:numPr>
              <w:spacing w:line="0" w:lineRule="atLeast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El Proceso de Amparo</w:t>
            </w:r>
          </w:p>
          <w:p w:rsidR="00B83F90" w:rsidRPr="00B83F90" w:rsidRDefault="00B83F90" w:rsidP="0020077A">
            <w:pPr>
              <w:pStyle w:val="Prrafodelista"/>
              <w:numPr>
                <w:ilvl w:val="0"/>
                <w:numId w:val="3"/>
              </w:numPr>
              <w:spacing w:line="0" w:lineRule="atLeast"/>
              <w:ind w:left="425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 xml:space="preserve">Acciones Judiciales: </w:t>
            </w:r>
          </w:p>
          <w:p w:rsidR="00B83F90" w:rsidRPr="00B83F90" w:rsidRDefault="00B83F90" w:rsidP="0020077A">
            <w:pPr>
              <w:pStyle w:val="Prrafodelista"/>
              <w:numPr>
                <w:ilvl w:val="0"/>
                <w:numId w:val="5"/>
              </w:numPr>
              <w:spacing w:line="0" w:lineRule="atLeast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Demanda contenciosa Administrativas</w:t>
            </w:r>
          </w:p>
          <w:p w:rsidR="00B83F90" w:rsidRPr="00B83F90" w:rsidRDefault="00B83F90" w:rsidP="0020077A">
            <w:pPr>
              <w:pStyle w:val="Prrafodelista"/>
              <w:numPr>
                <w:ilvl w:val="0"/>
                <w:numId w:val="3"/>
              </w:numPr>
              <w:spacing w:line="0" w:lineRule="atLeast"/>
              <w:ind w:left="425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Modelo de escritos y recursos.</w:t>
            </w:r>
          </w:p>
          <w:p w:rsidR="00B83F90" w:rsidRPr="00B83F90" w:rsidRDefault="00B83F90" w:rsidP="0020077A">
            <w:pPr>
              <w:pStyle w:val="Prrafodelista"/>
              <w:numPr>
                <w:ilvl w:val="0"/>
                <w:numId w:val="3"/>
              </w:numPr>
              <w:spacing w:line="0" w:lineRule="atLeast"/>
              <w:ind w:left="425" w:hanging="283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Segunda evaluación Escrita</w:t>
            </w:r>
          </w:p>
        </w:tc>
        <w:tc>
          <w:tcPr>
            <w:tcW w:w="1134" w:type="dxa"/>
          </w:tcPr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13</w:t>
            </w: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14</w:t>
            </w: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15</w:t>
            </w:r>
          </w:p>
          <w:p w:rsid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16</w:t>
            </w: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1276" w:type="dxa"/>
          </w:tcPr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25y26</w:t>
            </w: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27y28</w:t>
            </w: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29y30</w:t>
            </w:r>
          </w:p>
          <w:p w:rsid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:rsidR="00B83F90" w:rsidRPr="00B83F90" w:rsidRDefault="00B83F90" w:rsidP="00B83F90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B83F90">
              <w:rPr>
                <w:rFonts w:asciiTheme="minorHAnsi" w:hAnsiTheme="minorHAnsi" w:cs="Arial"/>
                <w:szCs w:val="20"/>
              </w:rPr>
              <w:t>31 y32</w:t>
            </w:r>
          </w:p>
        </w:tc>
      </w:tr>
      <w:tr w:rsidR="00B83F90" w:rsidRPr="00B83F90" w:rsidTr="00B83F90">
        <w:trPr>
          <w:trHeight w:val="1543"/>
        </w:trPr>
        <w:tc>
          <w:tcPr>
            <w:tcW w:w="14596" w:type="dxa"/>
            <w:gridSpan w:val="4"/>
          </w:tcPr>
          <w:p w:rsidR="00B83F90" w:rsidRPr="00B83F90" w:rsidRDefault="00B83F90" w:rsidP="00A04E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83F90">
              <w:rPr>
                <w:rFonts w:asciiTheme="minorHAnsi" w:hAnsiTheme="minorHAnsi" w:cs="Arial"/>
                <w:sz w:val="18"/>
                <w:szCs w:val="18"/>
              </w:rPr>
              <w:t>Bibliografía</w:t>
            </w:r>
          </w:p>
          <w:p w:rsidR="00B83F90" w:rsidRPr="00B83F90" w:rsidRDefault="00B83F90" w:rsidP="00A04E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83F90">
              <w:rPr>
                <w:rFonts w:asciiTheme="minorHAnsi" w:hAnsiTheme="minorHAnsi" w:cs="Arial"/>
                <w:sz w:val="18"/>
                <w:szCs w:val="18"/>
              </w:rPr>
              <w:t xml:space="preserve">1. Loyola </w:t>
            </w:r>
            <w:proofErr w:type="spellStart"/>
            <w:r w:rsidRPr="00B83F90">
              <w:rPr>
                <w:rFonts w:asciiTheme="minorHAnsi" w:hAnsiTheme="minorHAnsi" w:cs="Arial"/>
                <w:sz w:val="18"/>
                <w:szCs w:val="18"/>
              </w:rPr>
              <w:t>Ravines</w:t>
            </w:r>
            <w:proofErr w:type="spellEnd"/>
            <w:r w:rsidRPr="00B83F90">
              <w:rPr>
                <w:rFonts w:asciiTheme="minorHAnsi" w:hAnsiTheme="minorHAnsi" w:cs="Arial"/>
                <w:sz w:val="18"/>
                <w:szCs w:val="18"/>
              </w:rPr>
              <w:t>, Elsa y Otros. “Legislación Educacional y Sindicalismo”. PROFDOSA Huacho. 1996. Pág. del 2 al 10</w:t>
            </w:r>
          </w:p>
          <w:p w:rsidR="00B83F90" w:rsidRPr="00B83F90" w:rsidRDefault="00B83F90" w:rsidP="00A04E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83F90">
              <w:rPr>
                <w:rFonts w:asciiTheme="minorHAnsi" w:hAnsiTheme="minorHAnsi" w:cs="Arial"/>
                <w:sz w:val="18"/>
                <w:szCs w:val="18"/>
              </w:rPr>
              <w:t>2. Ministerio de Educación “Capacitación para especialistas de las instancias de Gestión Educativa Descentralizada”. Guía del participante. Lima. 2005. Págs. 129 al 186.</w:t>
            </w:r>
          </w:p>
          <w:p w:rsidR="00B83F90" w:rsidRPr="00B83F90" w:rsidRDefault="00B83F90" w:rsidP="00A04E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83F90">
              <w:rPr>
                <w:rFonts w:asciiTheme="minorHAnsi" w:hAnsiTheme="minorHAnsi" w:cs="Arial"/>
                <w:sz w:val="18"/>
                <w:szCs w:val="18"/>
              </w:rPr>
              <w:t>3. Decreto Ley N° 20530 y 19990 y sus Reglamentos.- Lima 2004.</w:t>
            </w:r>
          </w:p>
          <w:p w:rsidR="00B83F90" w:rsidRPr="00B83F90" w:rsidRDefault="00B83F90" w:rsidP="00A04E4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83F90">
              <w:rPr>
                <w:rFonts w:asciiTheme="minorHAnsi" w:hAnsiTheme="minorHAnsi" w:cs="Arial"/>
                <w:sz w:val="18"/>
                <w:szCs w:val="18"/>
              </w:rPr>
              <w:t xml:space="preserve">4. Decreto Legislativo N° 718 </w:t>
            </w:r>
          </w:p>
          <w:p w:rsidR="00B83F90" w:rsidRPr="00B83F90" w:rsidRDefault="00B83F90" w:rsidP="00A04E45">
            <w:pPr>
              <w:rPr>
                <w:rFonts w:asciiTheme="minorHAnsi" w:hAnsiTheme="minorHAnsi" w:cs="Arial"/>
                <w:sz w:val="18"/>
                <w:szCs w:val="18"/>
                <w:lang w:val="es-PE"/>
              </w:rPr>
            </w:pPr>
            <w:r w:rsidRPr="00B83F90">
              <w:rPr>
                <w:rFonts w:asciiTheme="minorHAnsi" w:hAnsiTheme="minorHAnsi" w:cs="Arial"/>
                <w:sz w:val="18"/>
                <w:szCs w:val="18"/>
              </w:rPr>
              <w:t xml:space="preserve">5. </w:t>
            </w:r>
            <w:proofErr w:type="gramStart"/>
            <w:r w:rsidRPr="00B83F90">
              <w:rPr>
                <w:rFonts w:asciiTheme="minorHAnsi" w:hAnsiTheme="minorHAnsi" w:cs="Arial"/>
                <w:sz w:val="18"/>
                <w:szCs w:val="18"/>
              </w:rPr>
              <w:t>Gutiérrez  T.</w:t>
            </w:r>
            <w:proofErr w:type="gramEnd"/>
            <w:r w:rsidRPr="00B83F90">
              <w:rPr>
                <w:rFonts w:asciiTheme="minorHAnsi" w:hAnsiTheme="minorHAnsi" w:cs="Arial"/>
                <w:sz w:val="18"/>
                <w:szCs w:val="18"/>
              </w:rPr>
              <w:t xml:space="preserve"> Gustavo,” El Código Procesal Constitucional interpretado”. M.F.C EDITORES E.I.R.L. Lima 2007 Págs. del 293 al 330.  </w:t>
            </w:r>
          </w:p>
          <w:p w:rsidR="00B83F90" w:rsidRPr="00B83F90" w:rsidRDefault="00B83F90" w:rsidP="00A04E45">
            <w:pPr>
              <w:rPr>
                <w:rFonts w:asciiTheme="minorHAnsi" w:hAnsiTheme="minorHAnsi"/>
                <w:lang w:val="es-PE"/>
              </w:rPr>
            </w:pPr>
          </w:p>
        </w:tc>
      </w:tr>
    </w:tbl>
    <w:p w:rsidR="00B83F90" w:rsidRDefault="00B83F90" w:rsidP="003E3DB1">
      <w:pPr>
        <w:pStyle w:val="Subttulo"/>
        <w:ind w:left="1560" w:hanging="1380"/>
        <w:jc w:val="both"/>
        <w:rPr>
          <w:rFonts w:asciiTheme="minorHAnsi" w:hAnsiTheme="minorHAnsi"/>
          <w:b w:val="0"/>
          <w:sz w:val="22"/>
          <w:szCs w:val="22"/>
        </w:rPr>
      </w:pPr>
    </w:p>
    <w:p w:rsidR="00D806D7" w:rsidRDefault="00D806D7" w:rsidP="003E3DB1">
      <w:pPr>
        <w:pStyle w:val="Subttulo"/>
        <w:ind w:left="1560" w:hanging="1380"/>
        <w:jc w:val="both"/>
        <w:rPr>
          <w:rFonts w:asciiTheme="minorHAnsi" w:hAnsiTheme="minorHAnsi"/>
          <w:b w:val="0"/>
          <w:sz w:val="22"/>
          <w:szCs w:val="22"/>
        </w:rPr>
      </w:pPr>
    </w:p>
    <w:p w:rsidR="00D806D7" w:rsidRDefault="00D806D7" w:rsidP="003E3DB1">
      <w:pPr>
        <w:pStyle w:val="Subttulo"/>
        <w:ind w:left="1560" w:hanging="1380"/>
        <w:jc w:val="both"/>
        <w:rPr>
          <w:rFonts w:asciiTheme="minorHAnsi" w:hAnsiTheme="minorHAnsi"/>
          <w:b w:val="0"/>
          <w:sz w:val="22"/>
          <w:szCs w:val="22"/>
        </w:rPr>
      </w:pPr>
    </w:p>
    <w:p w:rsidR="003E3DB1" w:rsidRPr="000E5AF9" w:rsidRDefault="003E3DB1" w:rsidP="0020077A">
      <w:pPr>
        <w:pStyle w:val="Subttulo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u w:val="single"/>
        </w:rPr>
      </w:pPr>
      <w:r w:rsidRPr="000E5AF9">
        <w:rPr>
          <w:rFonts w:asciiTheme="minorHAnsi" w:hAnsiTheme="minorHAnsi"/>
          <w:sz w:val="22"/>
          <w:szCs w:val="22"/>
          <w:u w:val="single"/>
        </w:rPr>
        <w:t>ESTRUCTURA METODOLÓGICA</w:t>
      </w:r>
    </w:p>
    <w:p w:rsidR="003E3DB1" w:rsidRPr="00AA4C59" w:rsidRDefault="003E3DB1" w:rsidP="003E3DB1">
      <w:pPr>
        <w:pStyle w:val="Subttulo"/>
        <w:jc w:val="left"/>
        <w:rPr>
          <w:rFonts w:ascii="Franklin Gothic Medium" w:hAnsi="Franklin Gothic Medium"/>
          <w:sz w:val="22"/>
          <w:szCs w:val="22"/>
          <w:u w:val="single"/>
        </w:rPr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379"/>
        <w:gridCol w:w="4678"/>
      </w:tblGrid>
      <w:tr w:rsidR="008971B1" w:rsidRPr="00F96D72" w:rsidTr="006346C4">
        <w:trPr>
          <w:tblHeader/>
        </w:trPr>
        <w:tc>
          <w:tcPr>
            <w:tcW w:w="3005" w:type="dxa"/>
            <w:shd w:val="clear" w:color="auto" w:fill="D9D9D9"/>
          </w:tcPr>
          <w:p w:rsidR="008971B1" w:rsidRPr="00F96D72" w:rsidRDefault="008971B1" w:rsidP="00A04E45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PROCEDIMIENTOS: modos y maneras de desarrollar las sesiones</w:t>
            </w:r>
          </w:p>
        </w:tc>
        <w:tc>
          <w:tcPr>
            <w:tcW w:w="6379" w:type="dxa"/>
            <w:shd w:val="clear" w:color="auto" w:fill="D9D9D9"/>
          </w:tcPr>
          <w:p w:rsidR="008971B1" w:rsidRPr="00F96D72" w:rsidRDefault="008971B1" w:rsidP="00A04E45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ACTIVIDADES DE APRENDIZAJE</w:t>
            </w:r>
          </w:p>
        </w:tc>
        <w:tc>
          <w:tcPr>
            <w:tcW w:w="4678" w:type="dxa"/>
            <w:shd w:val="clear" w:color="auto" w:fill="D9D9D9"/>
          </w:tcPr>
          <w:p w:rsidR="008971B1" w:rsidRPr="00F96D72" w:rsidRDefault="008971B1" w:rsidP="00A04E45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INTERROGANTES O PROBLEMAS PRIORITARIOS</w:t>
            </w:r>
          </w:p>
        </w:tc>
      </w:tr>
      <w:tr w:rsidR="008971B1" w:rsidRPr="00F7442D" w:rsidTr="006346C4">
        <w:tc>
          <w:tcPr>
            <w:tcW w:w="3005" w:type="dxa"/>
          </w:tcPr>
          <w:p w:rsidR="008971B1" w:rsidRPr="00F7442D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Pr="00F7442D" w:rsidRDefault="008971B1" w:rsidP="0020077A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EXPLORACIÓN</w:t>
            </w:r>
          </w:p>
        </w:tc>
        <w:tc>
          <w:tcPr>
            <w:tcW w:w="6379" w:type="dxa"/>
          </w:tcPr>
          <w:p w:rsidR="008971B1" w:rsidRPr="00620A2F" w:rsidRDefault="008971B1" w:rsidP="0020077A">
            <w:pPr>
              <w:numPr>
                <w:ilvl w:val="0"/>
                <w:numId w:val="7"/>
              </w:numPr>
              <w:spacing w:before="120"/>
              <w:ind w:left="317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620A2F">
              <w:rPr>
                <w:rFonts w:ascii="Calibri" w:hAnsi="Calibri"/>
                <w:sz w:val="18"/>
                <w:szCs w:val="18"/>
              </w:rPr>
              <w:t xml:space="preserve">A través de la exposición del docente obtienen información sobre </w:t>
            </w:r>
            <w:r>
              <w:rPr>
                <w:rFonts w:ascii="Calibri" w:hAnsi="Calibri"/>
                <w:sz w:val="18"/>
                <w:szCs w:val="18"/>
              </w:rPr>
              <w:t>el Estado, como una organización de la sociedad.</w:t>
            </w:r>
          </w:p>
          <w:p w:rsidR="008971B1" w:rsidRDefault="008971B1" w:rsidP="0020077A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620A2F">
              <w:rPr>
                <w:rFonts w:ascii="Calibri" w:hAnsi="Calibri"/>
                <w:sz w:val="18"/>
                <w:szCs w:val="18"/>
              </w:rPr>
              <w:t>Definen las categorías básicas de</w:t>
            </w:r>
            <w:r>
              <w:rPr>
                <w:rFonts w:ascii="Calibri" w:hAnsi="Calibri"/>
                <w:sz w:val="18"/>
                <w:szCs w:val="18"/>
              </w:rPr>
              <w:t xml:space="preserve">l Estado y el Derecho </w:t>
            </w:r>
          </w:p>
          <w:p w:rsidR="008971B1" w:rsidRPr="00F7442D" w:rsidRDefault="008971B1" w:rsidP="0020077A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Desarrollan las etapas del Desarrollo del Estado</w:t>
            </w:r>
          </w:p>
        </w:tc>
        <w:tc>
          <w:tcPr>
            <w:tcW w:w="4678" w:type="dxa"/>
          </w:tcPr>
          <w:p w:rsidR="008971B1" w:rsidRDefault="008971B1" w:rsidP="0020077A">
            <w:pPr>
              <w:numPr>
                <w:ilvl w:val="0"/>
                <w:numId w:val="8"/>
              </w:numPr>
              <w:spacing w:before="120"/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¿</w:t>
            </w:r>
            <w:r>
              <w:rPr>
                <w:rFonts w:ascii="Calibri" w:hAnsi="Calibri"/>
                <w:sz w:val="18"/>
                <w:szCs w:val="18"/>
              </w:rPr>
              <w:t>Qué es el Estado y qué relación tiene con las Normas Legales?</w:t>
            </w:r>
          </w:p>
          <w:p w:rsidR="008971B1" w:rsidRPr="00F7442D" w:rsidRDefault="008971B1" w:rsidP="0020077A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¿</w:t>
            </w:r>
            <w:r>
              <w:rPr>
                <w:rFonts w:ascii="Calibri" w:hAnsi="Calibri"/>
                <w:sz w:val="18"/>
                <w:szCs w:val="18"/>
              </w:rPr>
              <w:t>En qué consiste el método Científico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8971B1" w:rsidRPr="00F7442D" w:rsidRDefault="008971B1" w:rsidP="0020077A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¿</w:t>
            </w:r>
            <w:r>
              <w:rPr>
                <w:rFonts w:ascii="Calibri" w:hAnsi="Calibri"/>
                <w:sz w:val="18"/>
                <w:szCs w:val="18"/>
              </w:rPr>
              <w:t>Cuáles son las teorías que explican el origen del Estado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8971B1" w:rsidRPr="00F7442D" w:rsidRDefault="008971B1" w:rsidP="00A04E45">
            <w:pPr>
              <w:ind w:left="31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71B1" w:rsidRPr="00F7442D" w:rsidTr="006346C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Pr="00F7442D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Pr="00F7442D" w:rsidRDefault="008971B1" w:rsidP="0020077A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INVESTIGACIÓN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Default="008971B1" w:rsidP="0020077A">
            <w:pPr>
              <w:numPr>
                <w:ilvl w:val="0"/>
                <w:numId w:val="9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Elaboran un registro bibliográfico sobre la Constitución peruana y la Legislación Educativa.</w:t>
            </w:r>
          </w:p>
          <w:p w:rsidR="008971B1" w:rsidRPr="006346C4" w:rsidRDefault="008971B1" w:rsidP="0020077A">
            <w:pPr>
              <w:numPr>
                <w:ilvl w:val="0"/>
                <w:numId w:val="9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6346C4">
              <w:rPr>
                <w:rFonts w:ascii="Calibri" w:hAnsi="Calibri"/>
                <w:sz w:val="18"/>
                <w:szCs w:val="18"/>
              </w:rPr>
              <w:t xml:space="preserve">Elaboran y exponen grupal sobre la Normatividad Legal. </w:t>
            </w:r>
          </w:p>
          <w:p w:rsidR="008971B1" w:rsidRPr="00F7442D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Pr="00D52D85" w:rsidRDefault="008971B1" w:rsidP="0020077A">
            <w:pPr>
              <w:numPr>
                <w:ilvl w:val="0"/>
                <w:numId w:val="10"/>
              </w:numPr>
              <w:spacing w:before="120"/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D52D85">
              <w:rPr>
                <w:rFonts w:ascii="Calibri" w:hAnsi="Calibri"/>
                <w:sz w:val="18"/>
                <w:szCs w:val="18"/>
              </w:rPr>
              <w:t>¿Cuáles son las fuentes bibliográficas para el m</w:t>
            </w:r>
            <w:r>
              <w:rPr>
                <w:rFonts w:ascii="Calibri" w:hAnsi="Calibri"/>
                <w:sz w:val="18"/>
                <w:szCs w:val="18"/>
              </w:rPr>
              <w:t>ejor conocimiento de la C</w:t>
            </w:r>
            <w:r w:rsidR="006346C4">
              <w:rPr>
                <w:rFonts w:ascii="Calibri" w:hAnsi="Calibri"/>
                <w:sz w:val="18"/>
                <w:szCs w:val="18"/>
              </w:rPr>
              <w:t>onstitución y otras Normas legales</w:t>
            </w:r>
            <w:r w:rsidRPr="00D52D85">
              <w:rPr>
                <w:rFonts w:ascii="Calibri" w:hAnsi="Calibri"/>
                <w:sz w:val="18"/>
                <w:szCs w:val="18"/>
              </w:rPr>
              <w:t>?</w:t>
            </w:r>
          </w:p>
          <w:p w:rsidR="008971B1" w:rsidRPr="00F7442D" w:rsidRDefault="008971B1" w:rsidP="0020077A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¿</w:t>
            </w:r>
            <w:r>
              <w:rPr>
                <w:rFonts w:ascii="Calibri" w:hAnsi="Calibri"/>
                <w:sz w:val="18"/>
                <w:szCs w:val="18"/>
              </w:rPr>
              <w:t>Qué características tiene la Constitución vigente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8971B1" w:rsidRPr="00F7442D" w:rsidRDefault="008971B1" w:rsidP="00A04E45">
            <w:pPr>
              <w:ind w:left="31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71B1" w:rsidRPr="00F7442D" w:rsidTr="006346C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Pr="00F7442D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Pr="00F7442D" w:rsidRDefault="008971B1" w:rsidP="0020077A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EXPERIMENTACIÓN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Pr="00F7442D" w:rsidRDefault="008971B1" w:rsidP="0020077A">
            <w:pPr>
              <w:numPr>
                <w:ilvl w:val="0"/>
                <w:numId w:val="11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Contrastar la Normatividad Educativa producida hasta ahora con la realidad social (aplicabilidad)</w:t>
            </w:r>
            <w:r w:rsidRPr="00F7442D">
              <w:rPr>
                <w:rFonts w:ascii="Calibri" w:hAnsi="Calibri"/>
                <w:sz w:val="18"/>
                <w:szCs w:val="18"/>
              </w:rPr>
              <w:t>.</w:t>
            </w:r>
          </w:p>
          <w:p w:rsidR="008971B1" w:rsidRPr="00F7442D" w:rsidRDefault="008971B1" w:rsidP="0020077A">
            <w:pPr>
              <w:numPr>
                <w:ilvl w:val="0"/>
                <w:numId w:val="11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partir de los antecedentes legales comprender el contenido actual de normas.</w:t>
            </w:r>
          </w:p>
          <w:p w:rsidR="008971B1" w:rsidRPr="00F7442D" w:rsidRDefault="008971B1" w:rsidP="0020077A">
            <w:pPr>
              <w:numPr>
                <w:ilvl w:val="0"/>
                <w:numId w:val="11"/>
              </w:numPr>
              <w:ind w:left="317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Formular y plantear un problema de investigación</w:t>
            </w:r>
            <w:r w:rsidRPr="00F7442D">
              <w:rPr>
                <w:rFonts w:ascii="Calibri" w:hAnsi="Calibri"/>
                <w:sz w:val="18"/>
                <w:szCs w:val="18"/>
              </w:rPr>
              <w:t>.</w:t>
            </w:r>
          </w:p>
          <w:p w:rsidR="008971B1" w:rsidRPr="00F7442D" w:rsidRDefault="008971B1" w:rsidP="00A04E45">
            <w:pPr>
              <w:ind w:left="31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Pr="00F7442D" w:rsidRDefault="008971B1" w:rsidP="0020077A">
            <w:pPr>
              <w:numPr>
                <w:ilvl w:val="0"/>
                <w:numId w:val="12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¿Qué conclusiones se derivan de esa contrastación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8971B1" w:rsidRDefault="008971B1" w:rsidP="0020077A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hAnsi="Calibri"/>
                <w:sz w:val="18"/>
                <w:szCs w:val="18"/>
              </w:rPr>
            </w:pPr>
            <w:r w:rsidRPr="00812461">
              <w:rPr>
                <w:rFonts w:ascii="Calibri" w:hAnsi="Calibri"/>
                <w:sz w:val="18"/>
                <w:szCs w:val="18"/>
              </w:rPr>
              <w:t xml:space="preserve">¿Qué aportes </w:t>
            </w:r>
            <w:r>
              <w:rPr>
                <w:rFonts w:ascii="Calibri" w:hAnsi="Calibri"/>
                <w:sz w:val="18"/>
                <w:szCs w:val="18"/>
              </w:rPr>
              <w:t>podemos rescatar de las normas producidas hasta ahora?</w:t>
            </w:r>
          </w:p>
          <w:p w:rsidR="008971B1" w:rsidRPr="00812461" w:rsidRDefault="008971B1" w:rsidP="0020077A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hAnsi="Calibri"/>
                <w:sz w:val="18"/>
                <w:szCs w:val="18"/>
              </w:rPr>
            </w:pPr>
            <w:r w:rsidRPr="00812461">
              <w:rPr>
                <w:rFonts w:ascii="Calibri" w:hAnsi="Calibri"/>
                <w:sz w:val="18"/>
                <w:szCs w:val="18"/>
              </w:rPr>
              <w:t>¿Cómo plantear un problema de investigación</w:t>
            </w:r>
            <w:r>
              <w:rPr>
                <w:rFonts w:ascii="Calibri" w:hAnsi="Calibri"/>
                <w:sz w:val="18"/>
                <w:szCs w:val="18"/>
              </w:rPr>
              <w:t xml:space="preserve"> que nos permita conocer mejor las Normas legales</w:t>
            </w:r>
            <w:r w:rsidRPr="00812461">
              <w:rPr>
                <w:rFonts w:ascii="Calibri" w:hAnsi="Calibri"/>
                <w:sz w:val="18"/>
                <w:szCs w:val="18"/>
              </w:rPr>
              <w:t>?</w:t>
            </w:r>
          </w:p>
          <w:p w:rsidR="008971B1" w:rsidRPr="00F7442D" w:rsidRDefault="008971B1" w:rsidP="00A04E45">
            <w:pPr>
              <w:ind w:left="31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971B1" w:rsidRPr="00F7442D" w:rsidTr="006346C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Pr="00F7442D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Default="008971B1" w:rsidP="00A04E4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971B1" w:rsidRPr="00F7442D" w:rsidRDefault="008971B1" w:rsidP="0020077A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SOLUCIÓN DE PROBLEMAS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Pr="00F7442D" w:rsidRDefault="008971B1" w:rsidP="0020077A">
            <w:pPr>
              <w:numPr>
                <w:ilvl w:val="0"/>
                <w:numId w:val="13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Aplicando el método Científico resolver un determinado problema de una comunidad.</w:t>
            </w:r>
          </w:p>
          <w:p w:rsidR="008971B1" w:rsidRPr="00F7442D" w:rsidRDefault="008971B1" w:rsidP="0020077A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Practicar hábitos de uso del método Científico para elaborar nuevos conocimientos</w:t>
            </w:r>
            <w:r w:rsidRPr="00F7442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1" w:rsidRPr="00F7442D" w:rsidRDefault="008971B1" w:rsidP="0020077A">
            <w:pPr>
              <w:numPr>
                <w:ilvl w:val="0"/>
                <w:numId w:val="14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 xml:space="preserve">¿Cómo </w:t>
            </w:r>
            <w:r>
              <w:rPr>
                <w:rFonts w:ascii="Calibri" w:hAnsi="Calibri"/>
                <w:sz w:val="18"/>
                <w:szCs w:val="18"/>
              </w:rPr>
              <w:t>aplicaremos el método Científico en los problemas de la sociedad actual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8971B1" w:rsidRPr="00F7442D" w:rsidRDefault="008971B1" w:rsidP="0020077A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¿Cuáles son los aportes más importantes de las leyes ya derogadas a la legislación educativa actual?</w:t>
            </w:r>
          </w:p>
        </w:tc>
      </w:tr>
    </w:tbl>
    <w:p w:rsidR="000E5AF9" w:rsidRDefault="000E5AF9" w:rsidP="000E5AF9">
      <w:pPr>
        <w:pStyle w:val="Subttulo"/>
        <w:ind w:left="900"/>
        <w:jc w:val="left"/>
        <w:rPr>
          <w:rFonts w:asciiTheme="minorHAnsi" w:hAnsiTheme="minorHAnsi"/>
          <w:sz w:val="22"/>
          <w:szCs w:val="22"/>
          <w:u w:val="single"/>
        </w:rPr>
      </w:pPr>
    </w:p>
    <w:p w:rsidR="003E3DB1" w:rsidRDefault="003E3DB1" w:rsidP="0020077A">
      <w:pPr>
        <w:pStyle w:val="Subttulo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u w:val="single"/>
        </w:rPr>
      </w:pPr>
      <w:r w:rsidRPr="00EB4745">
        <w:rPr>
          <w:rFonts w:asciiTheme="minorHAnsi" w:hAnsiTheme="minorHAnsi"/>
          <w:sz w:val="22"/>
          <w:szCs w:val="22"/>
          <w:u w:val="single"/>
        </w:rPr>
        <w:t>SISTEMA DE EVALUACIÓN</w:t>
      </w:r>
    </w:p>
    <w:p w:rsidR="00D949D6" w:rsidRPr="00EB4745" w:rsidRDefault="00D949D6" w:rsidP="00D949D6">
      <w:pPr>
        <w:pStyle w:val="Subttulo"/>
        <w:ind w:left="900"/>
        <w:jc w:val="left"/>
        <w:rPr>
          <w:rFonts w:asciiTheme="minorHAnsi" w:hAnsiTheme="minorHAnsi"/>
          <w:sz w:val="22"/>
          <w:szCs w:val="22"/>
          <w:u w:val="single"/>
        </w:rPr>
      </w:pPr>
    </w:p>
    <w:p w:rsidR="003E3DB1" w:rsidRPr="00EB4745" w:rsidRDefault="003E3DB1" w:rsidP="003E3DB1">
      <w:pPr>
        <w:pStyle w:val="Subttulo"/>
        <w:ind w:left="900"/>
        <w:jc w:val="left"/>
        <w:rPr>
          <w:rFonts w:asciiTheme="minorHAnsi" w:hAnsiTheme="minorHAnsi"/>
          <w:sz w:val="10"/>
          <w:szCs w:val="22"/>
          <w:u w:val="single"/>
        </w:rPr>
      </w:pPr>
    </w:p>
    <w:tbl>
      <w:tblPr>
        <w:tblW w:w="14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4252"/>
        <w:gridCol w:w="4536"/>
      </w:tblGrid>
      <w:tr w:rsidR="008971B1" w:rsidRPr="00F96D72" w:rsidTr="008971B1">
        <w:tc>
          <w:tcPr>
            <w:tcW w:w="5415" w:type="dxa"/>
            <w:shd w:val="clear" w:color="auto" w:fill="D9D9D9"/>
          </w:tcPr>
          <w:p w:rsidR="008971B1" w:rsidRPr="00F96D72" w:rsidRDefault="008971B1" w:rsidP="00A04E45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CRITERIOS</w:t>
            </w:r>
          </w:p>
        </w:tc>
        <w:tc>
          <w:tcPr>
            <w:tcW w:w="4252" w:type="dxa"/>
            <w:shd w:val="clear" w:color="auto" w:fill="D9D9D9"/>
          </w:tcPr>
          <w:p w:rsidR="008971B1" w:rsidRPr="00F96D72" w:rsidRDefault="008971B1" w:rsidP="00A04E45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INDICADORES</w:t>
            </w:r>
          </w:p>
        </w:tc>
        <w:tc>
          <w:tcPr>
            <w:tcW w:w="4536" w:type="dxa"/>
            <w:shd w:val="clear" w:color="auto" w:fill="D9D9D9"/>
          </w:tcPr>
          <w:p w:rsidR="008971B1" w:rsidRPr="00F96D72" w:rsidRDefault="008971B1" w:rsidP="00A04E45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INSTRUMENTOS</w:t>
            </w:r>
          </w:p>
        </w:tc>
      </w:tr>
      <w:tr w:rsidR="008971B1" w:rsidRPr="00755F90" w:rsidTr="008971B1">
        <w:tc>
          <w:tcPr>
            <w:tcW w:w="5415" w:type="dxa"/>
          </w:tcPr>
          <w:p w:rsidR="008971B1" w:rsidRDefault="008971B1" w:rsidP="0020077A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rPr>
                <w:rFonts w:ascii="Trebuchet MS" w:hAnsi="Trebuchet MS"/>
                <w:sz w:val="19"/>
                <w:szCs w:val="19"/>
              </w:rPr>
            </w:pPr>
            <w:r w:rsidRPr="00755F90">
              <w:rPr>
                <w:rFonts w:ascii="Trebuchet MS" w:hAnsi="Trebuchet MS"/>
                <w:sz w:val="19"/>
                <w:szCs w:val="19"/>
              </w:rPr>
              <w:t>C</w:t>
            </w:r>
            <w:r>
              <w:rPr>
                <w:rFonts w:ascii="Trebuchet MS" w:hAnsi="Trebuchet MS"/>
                <w:sz w:val="19"/>
                <w:szCs w:val="19"/>
              </w:rPr>
              <w:t>onocimientos</w:t>
            </w:r>
          </w:p>
          <w:p w:rsidR="008971B1" w:rsidRDefault="008971B1" w:rsidP="0020077A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Participación con aportes durante las sesiones de clase.</w:t>
            </w:r>
          </w:p>
          <w:p w:rsidR="008971B1" w:rsidRDefault="008971B1" w:rsidP="0020077A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Producción de materiales de estudio y trabajos académicos.</w:t>
            </w:r>
          </w:p>
          <w:p w:rsidR="008971B1" w:rsidRDefault="008971B1" w:rsidP="0020077A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Puntualidad y respeto</w:t>
            </w:r>
          </w:p>
          <w:p w:rsidR="008971B1" w:rsidRPr="00755F90" w:rsidRDefault="008971B1" w:rsidP="0020077A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Práctica de actitudes y valores.</w:t>
            </w:r>
          </w:p>
        </w:tc>
        <w:tc>
          <w:tcPr>
            <w:tcW w:w="4252" w:type="dxa"/>
          </w:tcPr>
          <w:p w:rsidR="008971B1" w:rsidRDefault="008971B1" w:rsidP="0020077A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Intervenciones en clase.</w:t>
            </w:r>
          </w:p>
          <w:p w:rsidR="008971B1" w:rsidRDefault="008971B1" w:rsidP="0020077A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Presentación de trabajos mensuales.</w:t>
            </w:r>
          </w:p>
          <w:p w:rsidR="008971B1" w:rsidRDefault="008971B1" w:rsidP="0020077A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Exposición – debate.</w:t>
            </w:r>
          </w:p>
          <w:p w:rsidR="008971B1" w:rsidRDefault="008971B1" w:rsidP="0020077A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Revisión de lecturas</w:t>
            </w:r>
          </w:p>
          <w:p w:rsidR="008971B1" w:rsidRDefault="008971B1" w:rsidP="0020077A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Participación en las prácticas programadas</w:t>
            </w:r>
          </w:p>
          <w:p w:rsidR="008971B1" w:rsidRPr="00755F90" w:rsidRDefault="008971B1" w:rsidP="0020077A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Exámenes escritos</w:t>
            </w:r>
          </w:p>
        </w:tc>
        <w:tc>
          <w:tcPr>
            <w:tcW w:w="4536" w:type="dxa"/>
          </w:tcPr>
          <w:p w:rsidR="008971B1" w:rsidRDefault="008971B1" w:rsidP="0020077A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rPr>
                <w:rFonts w:ascii="Trebuchet MS" w:hAnsi="Trebuchet MS"/>
                <w:sz w:val="19"/>
                <w:szCs w:val="19"/>
              </w:rPr>
            </w:pPr>
            <w:r w:rsidRPr="006F0526">
              <w:rPr>
                <w:rFonts w:ascii="Trebuchet MS" w:hAnsi="Trebuchet MS"/>
                <w:sz w:val="19"/>
                <w:szCs w:val="19"/>
              </w:rPr>
              <w:t xml:space="preserve">Calidad de </w:t>
            </w:r>
            <w:r>
              <w:rPr>
                <w:rFonts w:ascii="Trebuchet MS" w:hAnsi="Trebuchet MS"/>
                <w:sz w:val="19"/>
                <w:szCs w:val="19"/>
              </w:rPr>
              <w:t>los trabajos</w:t>
            </w:r>
            <w:r w:rsidRPr="006F0526">
              <w:rPr>
                <w:rFonts w:ascii="Trebuchet MS" w:hAnsi="Trebuchet MS"/>
                <w:sz w:val="19"/>
                <w:szCs w:val="19"/>
              </w:rPr>
              <w:t xml:space="preserve"> monográf</w:t>
            </w:r>
            <w:r>
              <w:rPr>
                <w:rFonts w:ascii="Trebuchet MS" w:hAnsi="Trebuchet MS"/>
                <w:sz w:val="19"/>
                <w:szCs w:val="19"/>
              </w:rPr>
              <w:t>icos</w:t>
            </w:r>
          </w:p>
          <w:p w:rsidR="008971B1" w:rsidRPr="006F0526" w:rsidRDefault="008971B1" w:rsidP="0020077A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Informes de prácticas de campo</w:t>
            </w:r>
          </w:p>
          <w:p w:rsidR="008971B1" w:rsidRDefault="008971B1" w:rsidP="0020077A">
            <w:pPr>
              <w:numPr>
                <w:ilvl w:val="0"/>
                <w:numId w:val="15"/>
              </w:numPr>
              <w:ind w:left="318" w:hanging="284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Calidad de la exposición individual y/o grupal</w:t>
            </w:r>
          </w:p>
          <w:p w:rsidR="008971B1" w:rsidRPr="00755F90" w:rsidRDefault="008971B1" w:rsidP="0020077A">
            <w:pPr>
              <w:numPr>
                <w:ilvl w:val="0"/>
                <w:numId w:val="15"/>
              </w:numPr>
              <w:ind w:left="318" w:hanging="284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Actitud de higiene y presentación</w:t>
            </w:r>
          </w:p>
        </w:tc>
      </w:tr>
    </w:tbl>
    <w:p w:rsidR="003E3DB1" w:rsidRDefault="003E3DB1" w:rsidP="003E3DB1">
      <w:pPr>
        <w:pStyle w:val="Subttulo"/>
        <w:ind w:left="171"/>
        <w:jc w:val="left"/>
        <w:rPr>
          <w:rFonts w:ascii="Franklin Gothic Medium" w:hAnsi="Franklin Gothic Medium"/>
          <w:sz w:val="22"/>
          <w:szCs w:val="22"/>
        </w:rPr>
      </w:pPr>
    </w:p>
    <w:p w:rsidR="008971B1" w:rsidRDefault="008971B1" w:rsidP="003E3DB1">
      <w:pPr>
        <w:pStyle w:val="Subttulo"/>
        <w:ind w:left="171"/>
        <w:jc w:val="left"/>
        <w:rPr>
          <w:rFonts w:ascii="Franklin Gothic Medium" w:hAnsi="Franklin Gothic Medium"/>
          <w:sz w:val="22"/>
          <w:szCs w:val="22"/>
        </w:rPr>
      </w:pPr>
    </w:p>
    <w:p w:rsidR="003E3DB1" w:rsidRPr="00131569" w:rsidRDefault="003E3DB1" w:rsidP="0020077A">
      <w:pPr>
        <w:pStyle w:val="Subttulo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  <w:u w:val="single"/>
        </w:rPr>
      </w:pPr>
      <w:r w:rsidRPr="00131569">
        <w:rPr>
          <w:rFonts w:asciiTheme="minorHAnsi" w:hAnsiTheme="minorHAnsi"/>
          <w:sz w:val="22"/>
          <w:szCs w:val="22"/>
          <w:u w:val="single"/>
        </w:rPr>
        <w:t>BIBLIOGRAFIA</w:t>
      </w:r>
    </w:p>
    <w:p w:rsidR="003E3DB1" w:rsidRPr="00131569" w:rsidRDefault="003E3DB1" w:rsidP="003E3DB1">
      <w:pPr>
        <w:pStyle w:val="Subttulo"/>
        <w:jc w:val="left"/>
        <w:rPr>
          <w:rFonts w:asciiTheme="minorHAnsi" w:hAnsiTheme="minorHAnsi"/>
          <w:sz w:val="22"/>
          <w:szCs w:val="22"/>
        </w:rPr>
      </w:pPr>
    </w:p>
    <w:p w:rsidR="008971B1" w:rsidRDefault="008971B1" w:rsidP="0020077A">
      <w:pPr>
        <w:pStyle w:val="Sinespaciado"/>
        <w:numPr>
          <w:ilvl w:val="0"/>
          <w:numId w:val="16"/>
        </w:numPr>
        <w:ind w:firstLine="27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Ministerio de </w:t>
      </w:r>
      <w:proofErr w:type="spellStart"/>
      <w:r>
        <w:rPr>
          <w:rFonts w:ascii="Times New Roman" w:hAnsi="Times New Roman"/>
          <w:b/>
          <w:sz w:val="24"/>
        </w:rPr>
        <w:t>Justicia.”</w:t>
      </w:r>
      <w:r>
        <w:rPr>
          <w:rFonts w:ascii="Times New Roman" w:hAnsi="Times New Roman"/>
          <w:sz w:val="24"/>
        </w:rPr>
        <w:t>Sistema</w:t>
      </w:r>
      <w:proofErr w:type="spellEnd"/>
      <w:r>
        <w:rPr>
          <w:rFonts w:ascii="Times New Roman" w:hAnsi="Times New Roman"/>
          <w:sz w:val="24"/>
        </w:rPr>
        <w:t xml:space="preserve"> de Información Jurídica”-Lima Perú Setiembre 2001. </w:t>
      </w:r>
    </w:p>
    <w:p w:rsidR="008971B1" w:rsidRDefault="008971B1" w:rsidP="0020077A">
      <w:pPr>
        <w:pStyle w:val="Sinespaciado"/>
        <w:numPr>
          <w:ilvl w:val="0"/>
          <w:numId w:val="16"/>
        </w:numPr>
        <w:ind w:firstLine="27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b/>
          <w:sz w:val="24"/>
        </w:rPr>
        <w:t>rtecho</w:t>
      </w:r>
      <w:proofErr w:type="spellEnd"/>
      <w:r>
        <w:rPr>
          <w:rFonts w:ascii="Times New Roman" w:hAnsi="Times New Roman"/>
          <w:b/>
          <w:sz w:val="24"/>
        </w:rPr>
        <w:t xml:space="preserve"> Villena, Víctor. “J</w:t>
      </w:r>
      <w:r>
        <w:rPr>
          <w:rFonts w:ascii="Times New Roman" w:hAnsi="Times New Roman"/>
          <w:sz w:val="24"/>
        </w:rPr>
        <w:t>urisdicción y Procesos Constitucionales “Lima Perú 1997.</w:t>
      </w:r>
    </w:p>
    <w:p w:rsidR="008971B1" w:rsidRDefault="008971B1" w:rsidP="0020077A">
      <w:pPr>
        <w:pStyle w:val="Sinespaciado"/>
        <w:numPr>
          <w:ilvl w:val="0"/>
          <w:numId w:val="16"/>
        </w:numPr>
        <w:ind w:left="284" w:firstLine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Neves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Mujilca</w:t>
      </w:r>
      <w:proofErr w:type="spellEnd"/>
      <w:r>
        <w:rPr>
          <w:rFonts w:ascii="Times New Roman" w:hAnsi="Times New Roman"/>
          <w:b/>
          <w:sz w:val="24"/>
        </w:rPr>
        <w:t>, Javier “</w:t>
      </w:r>
      <w:r>
        <w:rPr>
          <w:rFonts w:ascii="Times New Roman" w:hAnsi="Times New Roman"/>
          <w:sz w:val="24"/>
        </w:rPr>
        <w:t>Sistema Nacional de Pensiones y Sistemas Privados de Pensiones –Lima Perú 1993</w:t>
      </w:r>
    </w:p>
    <w:p w:rsidR="008971B1" w:rsidRDefault="008971B1" w:rsidP="0020077A">
      <w:pPr>
        <w:pStyle w:val="Sinespaciado"/>
        <w:numPr>
          <w:ilvl w:val="0"/>
          <w:numId w:val="16"/>
        </w:numPr>
        <w:ind w:left="1418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De Vega </w:t>
      </w:r>
      <w:proofErr w:type="spellStart"/>
      <w:r>
        <w:rPr>
          <w:rFonts w:ascii="Times New Roman" w:hAnsi="Times New Roman"/>
          <w:b/>
          <w:sz w:val="24"/>
        </w:rPr>
        <w:t>Garcia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Pedro.”Esta</w:t>
      </w:r>
      <w:r>
        <w:rPr>
          <w:rFonts w:ascii="Times New Roman" w:hAnsi="Times New Roman"/>
          <w:sz w:val="24"/>
        </w:rPr>
        <w:t>do</w:t>
      </w:r>
      <w:proofErr w:type="spellEnd"/>
      <w:r>
        <w:rPr>
          <w:rFonts w:ascii="Times New Roman" w:hAnsi="Times New Roman"/>
          <w:sz w:val="24"/>
        </w:rPr>
        <w:t xml:space="preserve"> Social y Estado de partidas. La problemática de la Legitimidad. Revistas de Derecho. Lima- Perú 1995”</w:t>
      </w:r>
    </w:p>
    <w:p w:rsidR="008971B1" w:rsidRDefault="008971B1" w:rsidP="0020077A">
      <w:pPr>
        <w:pStyle w:val="Sinespaciado"/>
        <w:numPr>
          <w:ilvl w:val="0"/>
          <w:numId w:val="16"/>
        </w:numPr>
        <w:ind w:firstLine="27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Caro Coria, Carlós. “El</w:t>
      </w:r>
      <w:r>
        <w:rPr>
          <w:rFonts w:ascii="Times New Roman" w:hAnsi="Times New Roman"/>
          <w:sz w:val="24"/>
        </w:rPr>
        <w:t xml:space="preserve"> Derecho penal Laboral en el </w:t>
      </w:r>
      <w:proofErr w:type="spellStart"/>
      <w:r>
        <w:rPr>
          <w:rFonts w:ascii="Times New Roman" w:hAnsi="Times New Roman"/>
          <w:sz w:val="24"/>
        </w:rPr>
        <w:t>Peru</w:t>
      </w:r>
      <w:proofErr w:type="spellEnd"/>
      <w:r>
        <w:rPr>
          <w:rFonts w:ascii="Times New Roman" w:hAnsi="Times New Roman"/>
          <w:sz w:val="24"/>
        </w:rPr>
        <w:t>”.Revista de Derecho. Lima Perú 1995”</w:t>
      </w:r>
    </w:p>
    <w:p w:rsidR="008971B1" w:rsidRPr="006A163B" w:rsidRDefault="008971B1" w:rsidP="0020077A">
      <w:pPr>
        <w:pStyle w:val="Sinespaciado"/>
        <w:numPr>
          <w:ilvl w:val="0"/>
          <w:numId w:val="16"/>
        </w:numPr>
        <w:ind w:left="1418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Biancas</w:t>
      </w:r>
      <w:proofErr w:type="spellEnd"/>
      <w:r>
        <w:rPr>
          <w:rFonts w:ascii="Times New Roman" w:hAnsi="Times New Roman"/>
          <w:b/>
          <w:sz w:val="24"/>
        </w:rPr>
        <w:t xml:space="preserve"> Bustamante Carlos. “De</w:t>
      </w:r>
      <w:r>
        <w:rPr>
          <w:rFonts w:ascii="Times New Roman" w:hAnsi="Times New Roman"/>
          <w:sz w:val="24"/>
        </w:rPr>
        <w:t xml:space="preserve">recho Constitucional General” Fondo Editorial de la Pontifica Universidad Católica del Perú. Lima 1992. </w:t>
      </w:r>
    </w:p>
    <w:p w:rsidR="008971B1" w:rsidRDefault="008971B1" w:rsidP="0020077A">
      <w:pPr>
        <w:pStyle w:val="Sinespaciado"/>
        <w:numPr>
          <w:ilvl w:val="0"/>
          <w:numId w:val="16"/>
        </w:numPr>
        <w:ind w:firstLine="27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Bernales</w:t>
      </w:r>
      <w:proofErr w:type="spellEnd"/>
      <w:r>
        <w:rPr>
          <w:rFonts w:ascii="Times New Roman" w:hAnsi="Times New Roman"/>
          <w:b/>
          <w:sz w:val="24"/>
        </w:rPr>
        <w:t xml:space="preserve"> Ballesteros, Enrique” </w:t>
      </w:r>
      <w:r>
        <w:rPr>
          <w:rFonts w:ascii="Times New Roman" w:hAnsi="Times New Roman"/>
          <w:sz w:val="24"/>
        </w:rPr>
        <w:t>La Constitución Comentada de 1993”</w:t>
      </w:r>
    </w:p>
    <w:p w:rsidR="008971B1" w:rsidRPr="006F4097" w:rsidRDefault="008971B1" w:rsidP="0020077A">
      <w:pPr>
        <w:pStyle w:val="Sinespaciado"/>
        <w:numPr>
          <w:ilvl w:val="0"/>
          <w:numId w:val="16"/>
        </w:numPr>
        <w:ind w:firstLine="27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Alexandrov</w:t>
      </w:r>
      <w:proofErr w:type="spellEnd"/>
      <w:r>
        <w:rPr>
          <w:rFonts w:ascii="Times New Roman" w:hAnsi="Times New Roman"/>
          <w:b/>
          <w:sz w:val="24"/>
        </w:rPr>
        <w:t xml:space="preserve"> N. y Otros. “</w:t>
      </w:r>
      <w:r>
        <w:rPr>
          <w:rFonts w:ascii="Times New Roman" w:hAnsi="Times New Roman"/>
          <w:sz w:val="24"/>
        </w:rPr>
        <w:t>Teoría del estado y del Derecho” Ediciones del tercer mundo Lima –Perú 1987.</w:t>
      </w:r>
    </w:p>
    <w:p w:rsidR="008971B1" w:rsidRPr="006F4097" w:rsidRDefault="008971B1" w:rsidP="0020077A">
      <w:pPr>
        <w:pStyle w:val="Sinespaciado"/>
        <w:numPr>
          <w:ilvl w:val="0"/>
          <w:numId w:val="16"/>
        </w:numPr>
        <w:ind w:firstLine="27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Alarcón Guillermo.” </w:t>
      </w:r>
      <w:r>
        <w:rPr>
          <w:rFonts w:ascii="Times New Roman" w:hAnsi="Times New Roman"/>
          <w:sz w:val="24"/>
        </w:rPr>
        <w:t>El N</w:t>
      </w:r>
      <w:r w:rsidRPr="008700FA">
        <w:rPr>
          <w:rFonts w:ascii="Times New Roman" w:hAnsi="Times New Roman"/>
          <w:sz w:val="24"/>
        </w:rPr>
        <w:t>uevo Sistema Privado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 Pensiones” Revista de Derecho – Lima </w:t>
      </w:r>
    </w:p>
    <w:p w:rsidR="008971B1" w:rsidRPr="008700FA" w:rsidRDefault="008971B1" w:rsidP="0020077A">
      <w:pPr>
        <w:pStyle w:val="Sinespaciado"/>
        <w:numPr>
          <w:ilvl w:val="0"/>
          <w:numId w:val="16"/>
        </w:numPr>
        <w:ind w:firstLine="131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Hans  Kelsen</w:t>
      </w:r>
      <w:proofErr w:type="gramEnd"/>
      <w:r>
        <w:rPr>
          <w:rFonts w:ascii="Times New Roman" w:hAnsi="Times New Roman"/>
          <w:b/>
          <w:sz w:val="24"/>
        </w:rPr>
        <w:t xml:space="preserve"> . “T</w:t>
      </w:r>
      <w:r>
        <w:rPr>
          <w:rFonts w:ascii="Times New Roman" w:hAnsi="Times New Roman"/>
          <w:sz w:val="24"/>
        </w:rPr>
        <w:t>eoría General del Derecho “México 1969.</w:t>
      </w:r>
    </w:p>
    <w:p w:rsidR="008971B1" w:rsidRPr="008700FA" w:rsidRDefault="008971B1" w:rsidP="0020077A">
      <w:pPr>
        <w:pStyle w:val="Sinespaciado"/>
        <w:numPr>
          <w:ilvl w:val="0"/>
          <w:numId w:val="16"/>
        </w:numPr>
        <w:ind w:firstLine="1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Palomino Manchego, </w:t>
      </w:r>
      <w:proofErr w:type="spellStart"/>
      <w:r>
        <w:rPr>
          <w:rFonts w:ascii="Times New Roman" w:hAnsi="Times New Roman"/>
          <w:b/>
          <w:sz w:val="24"/>
        </w:rPr>
        <w:t>José.”I</w:t>
      </w:r>
      <w:r>
        <w:rPr>
          <w:rFonts w:ascii="Times New Roman" w:hAnsi="Times New Roman"/>
          <w:sz w:val="24"/>
        </w:rPr>
        <w:t>ntroducción</w:t>
      </w:r>
      <w:proofErr w:type="spellEnd"/>
      <w:r>
        <w:rPr>
          <w:rFonts w:ascii="Times New Roman" w:hAnsi="Times New Roman"/>
          <w:sz w:val="24"/>
        </w:rPr>
        <w:t xml:space="preserve"> a las ciencias Jurídicas” UNMSM Lima 1990</w:t>
      </w:r>
    </w:p>
    <w:p w:rsidR="008971B1" w:rsidRPr="008700FA" w:rsidRDefault="008971B1" w:rsidP="0020077A">
      <w:pPr>
        <w:pStyle w:val="Sinespaciado"/>
        <w:numPr>
          <w:ilvl w:val="0"/>
          <w:numId w:val="16"/>
        </w:numPr>
        <w:ind w:firstLine="1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Salinas Ascencio, Rogelio “</w:t>
      </w:r>
      <w:r>
        <w:rPr>
          <w:rFonts w:ascii="Times New Roman" w:hAnsi="Times New Roman"/>
          <w:sz w:val="24"/>
        </w:rPr>
        <w:t xml:space="preserve">El Profesor y la Justicia Administrativa” Primera Edición Huacho- Perú 1998 </w:t>
      </w:r>
    </w:p>
    <w:p w:rsidR="008971B1" w:rsidRPr="008700FA" w:rsidRDefault="008971B1" w:rsidP="0020077A">
      <w:pPr>
        <w:pStyle w:val="Sinespaciado"/>
        <w:numPr>
          <w:ilvl w:val="0"/>
          <w:numId w:val="16"/>
        </w:numPr>
        <w:ind w:firstLine="131"/>
        <w:rPr>
          <w:rFonts w:ascii="Times New Roman" w:hAnsi="Times New Roman"/>
          <w:b/>
          <w:sz w:val="24"/>
        </w:rPr>
      </w:pPr>
      <w:r w:rsidRPr="008700FA">
        <w:rPr>
          <w:rFonts w:ascii="Times New Roman" w:hAnsi="Times New Roman"/>
          <w:b/>
          <w:sz w:val="24"/>
        </w:rPr>
        <w:t xml:space="preserve">Ministerio de </w:t>
      </w:r>
      <w:proofErr w:type="spellStart"/>
      <w:r w:rsidRPr="008700FA">
        <w:rPr>
          <w:rFonts w:ascii="Times New Roman" w:hAnsi="Times New Roman"/>
          <w:b/>
          <w:sz w:val="24"/>
        </w:rPr>
        <w:t>Educacion</w:t>
      </w:r>
      <w:proofErr w:type="spellEnd"/>
      <w:r>
        <w:rPr>
          <w:rFonts w:ascii="Times New Roman" w:hAnsi="Times New Roman"/>
          <w:sz w:val="24"/>
        </w:rPr>
        <w:t xml:space="preserve">. “Ecuación para una Escuela Democrática” Lima Abril 2002 </w:t>
      </w:r>
    </w:p>
    <w:p w:rsidR="008971B1" w:rsidRPr="00A73C1E" w:rsidRDefault="00A73C1E" w:rsidP="00A73C1E">
      <w:pPr>
        <w:pStyle w:val="Sinespaciado"/>
        <w:numPr>
          <w:ilvl w:val="0"/>
          <w:numId w:val="16"/>
        </w:numPr>
        <w:ind w:firstLine="13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Santos Mercado. “El fin de la Educación Pública” ICUMI 2012.</w:t>
      </w:r>
      <w:r w:rsidR="008971B1" w:rsidRPr="00A73C1E">
        <w:rPr>
          <w:rFonts w:ascii="Times New Roman" w:hAnsi="Times New Roman"/>
          <w:sz w:val="24"/>
        </w:rPr>
        <w:t xml:space="preserve"> </w:t>
      </w:r>
    </w:p>
    <w:p w:rsidR="003E3DB1" w:rsidRDefault="003E3DB1" w:rsidP="003E3DB1">
      <w:pPr>
        <w:pStyle w:val="Subttulo"/>
        <w:ind w:left="360"/>
        <w:jc w:val="left"/>
        <w:rPr>
          <w:rFonts w:asciiTheme="minorHAnsi" w:hAnsiTheme="minorHAnsi"/>
          <w:b w:val="0"/>
          <w:sz w:val="22"/>
          <w:szCs w:val="22"/>
        </w:rPr>
      </w:pPr>
    </w:p>
    <w:p w:rsidR="000D58DE" w:rsidRDefault="000D58DE" w:rsidP="003E3DB1">
      <w:pPr>
        <w:pStyle w:val="Subttulo"/>
        <w:ind w:left="360"/>
        <w:jc w:val="left"/>
        <w:rPr>
          <w:rFonts w:asciiTheme="minorHAnsi" w:hAnsiTheme="minorHAnsi"/>
          <w:b w:val="0"/>
          <w:sz w:val="22"/>
          <w:szCs w:val="22"/>
        </w:rPr>
      </w:pPr>
    </w:p>
    <w:p w:rsidR="000D58DE" w:rsidRPr="00131569" w:rsidRDefault="000D58DE" w:rsidP="003E3DB1">
      <w:pPr>
        <w:pStyle w:val="Subttulo"/>
        <w:ind w:left="360"/>
        <w:jc w:val="left"/>
        <w:rPr>
          <w:rFonts w:asciiTheme="minorHAnsi" w:hAnsiTheme="minorHAnsi"/>
          <w:b w:val="0"/>
          <w:sz w:val="22"/>
          <w:szCs w:val="22"/>
        </w:rPr>
      </w:pPr>
    </w:p>
    <w:p w:rsidR="00AA4C59" w:rsidRPr="00131569" w:rsidRDefault="004B4D59" w:rsidP="00AA4C59">
      <w:pPr>
        <w:pStyle w:val="Subttulo"/>
        <w:ind w:left="360"/>
        <w:jc w:val="righ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Huacho, Abril</w:t>
      </w:r>
      <w:r w:rsidR="00DB2B4B" w:rsidRPr="00131569">
        <w:rPr>
          <w:rFonts w:asciiTheme="minorHAnsi" w:hAnsiTheme="minorHAnsi"/>
          <w:b w:val="0"/>
          <w:sz w:val="22"/>
          <w:szCs w:val="22"/>
        </w:rPr>
        <w:t xml:space="preserve"> del 201</w:t>
      </w:r>
      <w:r w:rsidR="00F616B1">
        <w:rPr>
          <w:rFonts w:asciiTheme="minorHAnsi" w:hAnsiTheme="minorHAnsi"/>
          <w:b w:val="0"/>
          <w:sz w:val="22"/>
          <w:szCs w:val="22"/>
        </w:rPr>
        <w:t>8</w:t>
      </w:r>
    </w:p>
    <w:p w:rsidR="00AA4C59" w:rsidRPr="00131569" w:rsidRDefault="00AA4C59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</w:p>
    <w:p w:rsidR="00AA4C59" w:rsidRPr="00131569" w:rsidRDefault="00AA4C59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</w:p>
    <w:p w:rsidR="00AA4C59" w:rsidRPr="00131569" w:rsidRDefault="00AA4C59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</w:p>
    <w:p w:rsidR="000D58DE" w:rsidRDefault="000D58DE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</w:p>
    <w:p w:rsidR="000D58DE" w:rsidRPr="00131569" w:rsidRDefault="000D58DE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</w:p>
    <w:p w:rsidR="00AA4C59" w:rsidRPr="00131569" w:rsidRDefault="00AA4C59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</w:p>
    <w:p w:rsidR="00AA4C59" w:rsidRPr="00131569" w:rsidRDefault="00AA4C59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  <w:r w:rsidRPr="00131569">
        <w:rPr>
          <w:rFonts w:asciiTheme="minorHAnsi" w:hAnsiTheme="minorHAnsi"/>
          <w:b w:val="0"/>
          <w:sz w:val="22"/>
          <w:szCs w:val="22"/>
        </w:rPr>
        <w:t>_________________________________________</w:t>
      </w:r>
    </w:p>
    <w:p w:rsidR="00AA4C59" w:rsidRPr="00131569" w:rsidRDefault="00275E7F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Mo</w:t>
      </w:r>
      <w:r w:rsidR="00131569" w:rsidRPr="00131569">
        <w:rPr>
          <w:rFonts w:asciiTheme="minorHAnsi" w:hAnsiTheme="minorHAnsi"/>
          <w:b w:val="0"/>
          <w:sz w:val="22"/>
          <w:szCs w:val="22"/>
        </w:rPr>
        <w:t>. Miguel Angel Melgar Arellano</w:t>
      </w:r>
      <w:r w:rsidR="00AA4C59" w:rsidRPr="00131569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AA4C59" w:rsidRPr="00131569" w:rsidRDefault="00AA4C59" w:rsidP="00AA4C59">
      <w:pPr>
        <w:pStyle w:val="Subttulo"/>
        <w:ind w:left="360"/>
        <w:rPr>
          <w:rFonts w:asciiTheme="minorHAnsi" w:hAnsiTheme="minorHAnsi"/>
          <w:b w:val="0"/>
          <w:sz w:val="22"/>
          <w:szCs w:val="22"/>
        </w:rPr>
      </w:pPr>
      <w:r w:rsidRPr="00131569">
        <w:rPr>
          <w:rFonts w:asciiTheme="minorHAnsi" w:hAnsiTheme="minorHAnsi"/>
          <w:b w:val="0"/>
          <w:sz w:val="22"/>
          <w:szCs w:val="22"/>
        </w:rPr>
        <w:t xml:space="preserve">Docente del Curso </w:t>
      </w:r>
    </w:p>
    <w:p w:rsidR="001A6FF1" w:rsidRPr="001D0305" w:rsidRDefault="001A6FF1">
      <w:pPr>
        <w:rPr>
          <w:rFonts w:ascii="Franklin Gothic Medium" w:hAnsi="Franklin Gothic Medium"/>
          <w:lang w:val="es-PE"/>
        </w:rPr>
      </w:pPr>
    </w:p>
    <w:sectPr w:rsidR="001A6FF1" w:rsidRPr="001D0305" w:rsidSect="006346C4">
      <w:headerReference w:type="first" r:id="rId7"/>
      <w:pgSz w:w="16838" w:h="11906" w:orient="landscape" w:code="9"/>
      <w:pgMar w:top="1134" w:right="1103" w:bottom="851" w:left="1253" w:header="142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14" w:rsidRDefault="003E3714" w:rsidP="00BC7310">
      <w:r>
        <w:separator/>
      </w:r>
    </w:p>
  </w:endnote>
  <w:endnote w:type="continuationSeparator" w:id="0">
    <w:p w:rsidR="003E3714" w:rsidRDefault="003E3714" w:rsidP="00BC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14" w:rsidRDefault="003E3714" w:rsidP="00BC7310">
      <w:r>
        <w:separator/>
      </w:r>
    </w:p>
  </w:footnote>
  <w:footnote w:type="continuationSeparator" w:id="0">
    <w:p w:rsidR="003E3714" w:rsidRDefault="003E3714" w:rsidP="00BC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10" w:rsidRDefault="00BC7310" w:rsidP="00BC7310">
    <w:pPr>
      <w:pStyle w:val="Encabezado"/>
      <w:tabs>
        <w:tab w:val="clear" w:pos="4252"/>
        <w:tab w:val="clear" w:pos="8504"/>
        <w:tab w:val="left" w:pos="7905"/>
        <w:tab w:val="left" w:pos="8415"/>
      </w:tabs>
      <w:ind w:left="-709"/>
    </w:pPr>
    <w:r>
      <w:fldChar w:fldCharType="begin"/>
    </w:r>
    <w:r>
      <w:instrText xml:space="preserve"> INCLUDEPICTURE "http://www.peruzonatv.com/wp-content/uploads/2013/04/UNJFSC.jpg" \* MERGEFORMATINET </w:instrText>
    </w:r>
    <w:r>
      <w:fldChar w:fldCharType="separate"/>
    </w:r>
    <w:r w:rsidR="005B0CF8">
      <w:fldChar w:fldCharType="begin"/>
    </w:r>
    <w:r w:rsidR="005B0CF8">
      <w:instrText xml:space="preserve"> INCLUDEPICTURE  "http://www.peruzonatv.com/wp-content/uploads/2013/04/UNJFSC.jpg" \* MERGEFORMATINET </w:instrText>
    </w:r>
    <w:r w:rsidR="005B0CF8">
      <w:fldChar w:fldCharType="separate"/>
    </w:r>
    <w:r w:rsidR="00BD5B1A">
      <w:fldChar w:fldCharType="begin"/>
    </w:r>
    <w:r w:rsidR="00BD5B1A">
      <w:instrText xml:space="preserve"> INCLUDEPICTURE  "http://www.peruzonatv.com/wp-content/uploads/2013/04/UNJFSC.jpg" \* MERGEFORMATINET </w:instrText>
    </w:r>
    <w:r w:rsidR="00BD5B1A">
      <w:fldChar w:fldCharType="separate"/>
    </w:r>
    <w:r w:rsidR="003F421E">
      <w:fldChar w:fldCharType="begin"/>
    </w:r>
    <w:r w:rsidR="003F421E">
      <w:instrText xml:space="preserve"> INCLUDEPICTURE  "http://www.peruzonatv.com/wp-content/uploads/2013/04/UNJFSC.jpg" \* MERGEFORMATINET </w:instrText>
    </w:r>
    <w:r w:rsidR="003F421E">
      <w:fldChar w:fldCharType="separate"/>
    </w:r>
    <w:r w:rsidR="00127D86">
      <w:fldChar w:fldCharType="begin"/>
    </w:r>
    <w:r w:rsidR="00127D86">
      <w:instrText xml:space="preserve"> INCLUDEPICTURE  "http://www.peruzonatv.com/wp-content/uploads/2013/04/UNJFSC.jpg" \* MERGEFORMATINET </w:instrText>
    </w:r>
    <w:r w:rsidR="00127D86">
      <w:fldChar w:fldCharType="separate"/>
    </w:r>
    <w:r w:rsidR="00D236E6">
      <w:fldChar w:fldCharType="begin"/>
    </w:r>
    <w:r w:rsidR="00D236E6">
      <w:instrText xml:space="preserve"> INCLUDEPICTURE  "http://www.peruzonatv.com/wp-content/uploads/2013/04/UNJFSC.jpg" \* MERGEFORMATINET </w:instrText>
    </w:r>
    <w:r w:rsidR="00D236E6">
      <w:fldChar w:fldCharType="separate"/>
    </w:r>
    <w:r w:rsidR="00836E73">
      <w:fldChar w:fldCharType="begin"/>
    </w:r>
    <w:r w:rsidR="00836E73">
      <w:instrText xml:space="preserve"> INCLUDEPICTURE  "http://www.peruzonatv.com/wp-content/uploads/2013/04/UNJFSC.jpg" \* MERGEFORMATINET </w:instrText>
    </w:r>
    <w:r w:rsidR="00836E73">
      <w:fldChar w:fldCharType="separate"/>
    </w:r>
    <w:r w:rsidR="000E2ED5">
      <w:fldChar w:fldCharType="begin"/>
    </w:r>
    <w:r w:rsidR="000E2ED5">
      <w:instrText xml:space="preserve"> INCLUDEPICTURE  "http://www.peruzonatv.com/wp-content/uploads/2013/04/UNJFSC.jpg" \* MERGEFORMATINET </w:instrText>
    </w:r>
    <w:r w:rsidR="000E2ED5">
      <w:fldChar w:fldCharType="separate"/>
    </w:r>
    <w:r w:rsidR="00DB4E04">
      <w:fldChar w:fldCharType="begin"/>
    </w:r>
    <w:r w:rsidR="00DB4E04">
      <w:instrText xml:space="preserve"> INCLUDEPICTURE  "http://www.peruzonatv.com/wp-content/uploads/2013/04/UNJFSC.jpg" \* MERGEFORMATINET </w:instrText>
    </w:r>
    <w:r w:rsidR="00DB4E04">
      <w:fldChar w:fldCharType="separate"/>
    </w:r>
    <w:r w:rsidR="00646CE1">
      <w:fldChar w:fldCharType="begin"/>
    </w:r>
    <w:r w:rsidR="00646CE1">
      <w:instrText xml:space="preserve"> INCLUDEPICTURE  "http://www.peruzonatv.com/wp-content/uploads/2013/04/UNJFSC.jpg" \* MERGEFORMATINET </w:instrText>
    </w:r>
    <w:r w:rsidR="00646CE1">
      <w:fldChar w:fldCharType="separate"/>
    </w:r>
    <w:r w:rsidR="00AD430E">
      <w:fldChar w:fldCharType="begin"/>
    </w:r>
    <w:r w:rsidR="00AD430E">
      <w:instrText xml:space="preserve"> INCLUDEPICTURE  "http://www.peruzonatv.com/wp-content/uploads/2013/04/UNJFSC.jpg" \* MERGEFORMATINET </w:instrText>
    </w:r>
    <w:r w:rsidR="00AD430E">
      <w:fldChar w:fldCharType="separate"/>
    </w:r>
    <w:r w:rsidR="005010E0">
      <w:fldChar w:fldCharType="begin"/>
    </w:r>
    <w:r w:rsidR="005010E0">
      <w:instrText xml:space="preserve"> INCLUDEPICTURE  "http://www.peruzonatv.com/wp-content/uploads/2013/04/UNJFSC.jpg" \* MERGEFORMATINET </w:instrText>
    </w:r>
    <w:r w:rsidR="005010E0">
      <w:fldChar w:fldCharType="separate"/>
    </w:r>
    <w:r w:rsidR="00C44EA2">
      <w:fldChar w:fldCharType="begin"/>
    </w:r>
    <w:r w:rsidR="00C44EA2">
      <w:instrText xml:space="preserve"> INCLUDEPICTURE  "http://www.peruzonatv.com/wp-content/uploads/2013/04/UNJFSC.jpg" \* MERGEFORMATINET </w:instrText>
    </w:r>
    <w:r w:rsidR="00C44EA2">
      <w:fldChar w:fldCharType="separate"/>
    </w:r>
    <w:r w:rsidR="0020077A">
      <w:fldChar w:fldCharType="begin"/>
    </w:r>
    <w:r w:rsidR="0020077A">
      <w:instrText xml:space="preserve"> INCLUDEPICTURE  "http://www.peruzonatv.com/wp-content/uploads/2013/04/UNJFSC.jpg" \* MERGEFORMATINET </w:instrText>
    </w:r>
    <w:r w:rsidR="0020077A">
      <w:fldChar w:fldCharType="separate"/>
    </w:r>
    <w:r w:rsidR="00AB5B19">
      <w:fldChar w:fldCharType="begin"/>
    </w:r>
    <w:r w:rsidR="00AB5B19">
      <w:instrText xml:space="preserve"> INCLUDEPICTURE  "http://www.peruzonatv.com/wp-content/uploads/2013/04/UNJFSC.jpg" \* MERGEFORMATINET </w:instrText>
    </w:r>
    <w:r w:rsidR="00AB5B19">
      <w:fldChar w:fldCharType="separate"/>
    </w:r>
    <w:r w:rsidR="003E3714">
      <w:fldChar w:fldCharType="begin"/>
    </w:r>
    <w:r w:rsidR="003E3714">
      <w:instrText xml:space="preserve"> </w:instrText>
    </w:r>
    <w:r w:rsidR="003E3714">
      <w:instrText>INCLUDEPICTURE  "http://www.peruzonatv.com/wp-content/uploads/2013/04/UNJFSC.jpg" \* MERGEFORMATINET</w:instrText>
    </w:r>
    <w:r w:rsidR="003E3714">
      <w:instrText xml:space="preserve"> </w:instrText>
    </w:r>
    <w:r w:rsidR="003E3714">
      <w:fldChar w:fldCharType="separate"/>
    </w:r>
    <w:r w:rsidR="00515E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47.25pt">
          <v:imagedata r:id="rId1" r:href="rId2"/>
        </v:shape>
      </w:pict>
    </w:r>
    <w:r w:rsidR="003E3714">
      <w:fldChar w:fldCharType="end"/>
    </w:r>
    <w:r w:rsidR="00AB5B19">
      <w:fldChar w:fldCharType="end"/>
    </w:r>
    <w:r w:rsidR="0020077A">
      <w:fldChar w:fldCharType="end"/>
    </w:r>
    <w:r w:rsidR="00C44EA2">
      <w:fldChar w:fldCharType="end"/>
    </w:r>
    <w:r w:rsidR="005010E0">
      <w:fldChar w:fldCharType="end"/>
    </w:r>
    <w:r w:rsidR="00AD430E">
      <w:fldChar w:fldCharType="end"/>
    </w:r>
    <w:r w:rsidR="00646CE1">
      <w:fldChar w:fldCharType="end"/>
    </w:r>
    <w:r w:rsidR="00DB4E04">
      <w:fldChar w:fldCharType="end"/>
    </w:r>
    <w:r w:rsidR="000E2ED5">
      <w:fldChar w:fldCharType="end"/>
    </w:r>
    <w:r w:rsidR="00836E73">
      <w:fldChar w:fldCharType="end"/>
    </w:r>
    <w:r w:rsidR="00D236E6">
      <w:fldChar w:fldCharType="end"/>
    </w:r>
    <w:r w:rsidR="00127D86">
      <w:fldChar w:fldCharType="end"/>
    </w:r>
    <w:r w:rsidR="003F421E">
      <w:fldChar w:fldCharType="end"/>
    </w:r>
    <w:r w:rsidR="00BD5B1A">
      <w:fldChar w:fldCharType="end"/>
    </w:r>
    <w:r w:rsidR="005B0CF8">
      <w:fldChar w:fldCharType="end"/>
    </w:r>
    <w:r>
      <w:fldChar w:fldCharType="end"/>
    </w:r>
    <w:r>
      <w:t xml:space="preserve">           </w:t>
    </w:r>
    <w:r>
      <w:tab/>
    </w:r>
    <w:r w:rsidR="00233C52">
      <w:t xml:space="preserve">                                                                                                 </w:t>
    </w:r>
    <w:r>
      <w:t xml:space="preserve">          </w:t>
    </w:r>
    <w:r w:rsidR="00275E7F">
      <w:rPr>
        <w:noProof/>
        <w:lang w:val="es-PE" w:eastAsia="es-PE"/>
      </w:rPr>
      <w:drawing>
        <wp:inline distT="0" distB="0" distL="0" distR="0" wp14:anchorId="2A3F5F9C">
          <wp:extent cx="688975" cy="646430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397"/>
    <w:multiLevelType w:val="hybridMultilevel"/>
    <w:tmpl w:val="7CC05E2C"/>
    <w:lvl w:ilvl="0" w:tplc="9C6C4A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E7D50D6"/>
    <w:multiLevelType w:val="hybridMultilevel"/>
    <w:tmpl w:val="5E149C2C"/>
    <w:lvl w:ilvl="0" w:tplc="4CA84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411153"/>
    <w:multiLevelType w:val="hybridMultilevel"/>
    <w:tmpl w:val="9DA4396C"/>
    <w:lvl w:ilvl="0" w:tplc="7E24A4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4FD7"/>
    <w:multiLevelType w:val="hybridMultilevel"/>
    <w:tmpl w:val="60C0000E"/>
    <w:lvl w:ilvl="0" w:tplc="713EC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3ED7019C"/>
    <w:multiLevelType w:val="hybridMultilevel"/>
    <w:tmpl w:val="2B94397C"/>
    <w:lvl w:ilvl="0" w:tplc="122A49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40CF132D"/>
    <w:multiLevelType w:val="hybridMultilevel"/>
    <w:tmpl w:val="A6520444"/>
    <w:lvl w:ilvl="0" w:tplc="B67C6A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427C4D8B"/>
    <w:multiLevelType w:val="hybridMultilevel"/>
    <w:tmpl w:val="75E6749A"/>
    <w:lvl w:ilvl="0" w:tplc="9DE4B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6F722DC"/>
    <w:multiLevelType w:val="hybridMultilevel"/>
    <w:tmpl w:val="AFC823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625D2"/>
    <w:multiLevelType w:val="hybridMultilevel"/>
    <w:tmpl w:val="420AE7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7365A4"/>
    <w:multiLevelType w:val="multilevel"/>
    <w:tmpl w:val="D7B015B8"/>
    <w:lvl w:ilvl="0">
      <w:start w:val="2"/>
      <w:numFmt w:val="upperRoman"/>
      <w:lvlText w:val="%1."/>
      <w:lvlJc w:val="left"/>
      <w:pPr>
        <w:ind w:left="900" w:hanging="72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440"/>
      </w:pPr>
      <w:rPr>
        <w:rFonts w:hint="default"/>
      </w:rPr>
    </w:lvl>
  </w:abstractNum>
  <w:abstractNum w:abstractNumId="10" w15:restartNumberingAfterBreak="0">
    <w:nsid w:val="5D5F5FC0"/>
    <w:multiLevelType w:val="hybridMultilevel"/>
    <w:tmpl w:val="41FE0B82"/>
    <w:lvl w:ilvl="0" w:tplc="9D401A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90282"/>
    <w:multiLevelType w:val="hybridMultilevel"/>
    <w:tmpl w:val="3758AF80"/>
    <w:lvl w:ilvl="0" w:tplc="7090BEB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85690"/>
    <w:multiLevelType w:val="hybridMultilevel"/>
    <w:tmpl w:val="933AC584"/>
    <w:lvl w:ilvl="0" w:tplc="04B4D8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69802295"/>
    <w:multiLevelType w:val="hybridMultilevel"/>
    <w:tmpl w:val="FA74FA64"/>
    <w:lvl w:ilvl="0" w:tplc="B7060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20D1E79"/>
    <w:multiLevelType w:val="hybridMultilevel"/>
    <w:tmpl w:val="855C9D6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9C5175"/>
    <w:multiLevelType w:val="hybridMultilevel"/>
    <w:tmpl w:val="E05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4"/>
  </w:num>
  <w:num w:numId="5">
    <w:abstractNumId w:val="8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B1"/>
    <w:rsid w:val="00012673"/>
    <w:rsid w:val="00026DE3"/>
    <w:rsid w:val="00044BC3"/>
    <w:rsid w:val="000633B1"/>
    <w:rsid w:val="000866A4"/>
    <w:rsid w:val="00090FCA"/>
    <w:rsid w:val="000A2DD4"/>
    <w:rsid w:val="000D58DE"/>
    <w:rsid w:val="000E2ED5"/>
    <w:rsid w:val="000E542B"/>
    <w:rsid w:val="000E5AF9"/>
    <w:rsid w:val="00127D86"/>
    <w:rsid w:val="00131569"/>
    <w:rsid w:val="001A6FF1"/>
    <w:rsid w:val="001C1E54"/>
    <w:rsid w:val="001D0305"/>
    <w:rsid w:val="0020077A"/>
    <w:rsid w:val="00227DE5"/>
    <w:rsid w:val="00233C52"/>
    <w:rsid w:val="0023764B"/>
    <w:rsid w:val="00275E7F"/>
    <w:rsid w:val="002970CF"/>
    <w:rsid w:val="002C724E"/>
    <w:rsid w:val="00380D4A"/>
    <w:rsid w:val="003A5EFA"/>
    <w:rsid w:val="003A78A1"/>
    <w:rsid w:val="003C2F83"/>
    <w:rsid w:val="003D7F04"/>
    <w:rsid w:val="003E3714"/>
    <w:rsid w:val="003E3DB1"/>
    <w:rsid w:val="003F3B63"/>
    <w:rsid w:val="003F421E"/>
    <w:rsid w:val="003F7382"/>
    <w:rsid w:val="004B4D59"/>
    <w:rsid w:val="005010E0"/>
    <w:rsid w:val="00515E6C"/>
    <w:rsid w:val="005743DA"/>
    <w:rsid w:val="005B0CF8"/>
    <w:rsid w:val="00614EB6"/>
    <w:rsid w:val="00615D62"/>
    <w:rsid w:val="00625047"/>
    <w:rsid w:val="006346C4"/>
    <w:rsid w:val="00646CE1"/>
    <w:rsid w:val="0066308B"/>
    <w:rsid w:val="0068483F"/>
    <w:rsid w:val="006C4FA6"/>
    <w:rsid w:val="006E7E6C"/>
    <w:rsid w:val="007354A1"/>
    <w:rsid w:val="00752305"/>
    <w:rsid w:val="00781CF0"/>
    <w:rsid w:val="00784191"/>
    <w:rsid w:val="007A0F0C"/>
    <w:rsid w:val="007E21C6"/>
    <w:rsid w:val="008014E0"/>
    <w:rsid w:val="00814D9C"/>
    <w:rsid w:val="00836E73"/>
    <w:rsid w:val="008462C7"/>
    <w:rsid w:val="0086040A"/>
    <w:rsid w:val="008971B1"/>
    <w:rsid w:val="008A69B1"/>
    <w:rsid w:val="008F735B"/>
    <w:rsid w:val="00947392"/>
    <w:rsid w:val="009D541A"/>
    <w:rsid w:val="009D7217"/>
    <w:rsid w:val="009E71F4"/>
    <w:rsid w:val="00A178F6"/>
    <w:rsid w:val="00A24120"/>
    <w:rsid w:val="00A46DDB"/>
    <w:rsid w:val="00A473D9"/>
    <w:rsid w:val="00A73348"/>
    <w:rsid w:val="00A73C1E"/>
    <w:rsid w:val="00A82245"/>
    <w:rsid w:val="00AA4C59"/>
    <w:rsid w:val="00AB5B19"/>
    <w:rsid w:val="00AD430E"/>
    <w:rsid w:val="00AE4DF5"/>
    <w:rsid w:val="00B83F90"/>
    <w:rsid w:val="00BC7310"/>
    <w:rsid w:val="00BD5B1A"/>
    <w:rsid w:val="00BE24F8"/>
    <w:rsid w:val="00C35D8F"/>
    <w:rsid w:val="00C44EA2"/>
    <w:rsid w:val="00CA32D4"/>
    <w:rsid w:val="00CE0426"/>
    <w:rsid w:val="00D236E6"/>
    <w:rsid w:val="00D710BA"/>
    <w:rsid w:val="00D806D7"/>
    <w:rsid w:val="00D949D6"/>
    <w:rsid w:val="00DB2B4B"/>
    <w:rsid w:val="00DB4E04"/>
    <w:rsid w:val="00DC3C89"/>
    <w:rsid w:val="00E64F1D"/>
    <w:rsid w:val="00EB4745"/>
    <w:rsid w:val="00EE08A7"/>
    <w:rsid w:val="00F30CC4"/>
    <w:rsid w:val="00F616B1"/>
    <w:rsid w:val="00F918E2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3BD962-E396-46CA-8A6C-9D60AD1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B1"/>
    <w:pPr>
      <w:spacing w:after="0" w:line="240" w:lineRule="auto"/>
    </w:pPr>
    <w:rPr>
      <w:rFonts w:ascii="Arial Narrow" w:eastAsia="Times New Roman" w:hAnsi="Arial Narrow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E3DB1"/>
    <w:pPr>
      <w:jc w:val="center"/>
    </w:pPr>
    <w:rPr>
      <w:b/>
      <w:bCs/>
      <w:sz w:val="28"/>
      <w:lang w:val="es-PE"/>
    </w:rPr>
  </w:style>
  <w:style w:type="character" w:customStyle="1" w:styleId="TtuloCar">
    <w:name w:val="Título Car"/>
    <w:basedOn w:val="Fuentedeprrafopredeter"/>
    <w:link w:val="Ttulo"/>
    <w:rsid w:val="003E3DB1"/>
    <w:rPr>
      <w:rFonts w:ascii="Arial Narrow" w:eastAsia="Times New Roman" w:hAnsi="Arial Narrow" w:cs="Times New Roman"/>
      <w:b/>
      <w:bCs/>
      <w:sz w:val="28"/>
      <w:szCs w:val="24"/>
      <w:lang w:eastAsia="es-ES"/>
    </w:rPr>
  </w:style>
  <w:style w:type="paragraph" w:styleId="Subttulo">
    <w:name w:val="Subtitle"/>
    <w:basedOn w:val="Normal"/>
    <w:link w:val="SubttuloCar"/>
    <w:qFormat/>
    <w:rsid w:val="003E3DB1"/>
    <w:pPr>
      <w:jc w:val="center"/>
    </w:pPr>
    <w:rPr>
      <w:b/>
      <w:bCs/>
      <w:sz w:val="28"/>
      <w:lang w:val="es-PE"/>
    </w:rPr>
  </w:style>
  <w:style w:type="character" w:customStyle="1" w:styleId="SubttuloCar">
    <w:name w:val="Subtítulo Car"/>
    <w:basedOn w:val="Fuentedeprrafopredeter"/>
    <w:link w:val="Subttulo"/>
    <w:rsid w:val="003E3DB1"/>
    <w:rPr>
      <w:rFonts w:ascii="Arial Narrow" w:eastAsia="Times New Roman" w:hAnsi="Arial Narrow" w:cs="Times New Roman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59"/>
    <w:rsid w:val="003E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3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73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310"/>
    <w:rPr>
      <w:rFonts w:ascii="Arial Narrow" w:eastAsia="Times New Roman" w:hAnsi="Arial Narrow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73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310"/>
    <w:rPr>
      <w:rFonts w:ascii="Arial Narrow" w:eastAsia="Times New Roman" w:hAnsi="Arial Narrow" w:cs="Times New Roman"/>
      <w:szCs w:val="24"/>
      <w:lang w:val="es-ES" w:eastAsia="es-ES"/>
    </w:rPr>
  </w:style>
  <w:style w:type="paragraph" w:styleId="Sinespaciado">
    <w:name w:val="No Spacing"/>
    <w:uiPriority w:val="1"/>
    <w:qFormat/>
    <w:rsid w:val="00BC7310"/>
    <w:pPr>
      <w:spacing w:after="0" w:line="240" w:lineRule="auto"/>
    </w:pPr>
    <w:rPr>
      <w:rFonts w:ascii="Arial Narrow" w:eastAsia="Times New Roman" w:hAnsi="Arial Narrow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8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83F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0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E71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peruzonatv.com/wp-content/uploads/2013/04/UNJFS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pcfic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gianzaw</dc:creator>
  <cp:keywords/>
  <dc:description/>
  <cp:lastModifiedBy>P3114</cp:lastModifiedBy>
  <cp:revision>2</cp:revision>
  <cp:lastPrinted>2017-10-26T02:12:00Z</cp:lastPrinted>
  <dcterms:created xsi:type="dcterms:W3CDTF">2018-08-08T22:27:00Z</dcterms:created>
  <dcterms:modified xsi:type="dcterms:W3CDTF">2018-08-08T22:27:00Z</dcterms:modified>
</cp:coreProperties>
</file>