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BE5" w:rsidRPr="00F84A45" w:rsidRDefault="00C45A76" w:rsidP="00026A5C">
      <w:pPr>
        <w:pStyle w:val="Ttulo5"/>
        <w:spacing w:line="276" w:lineRule="auto"/>
        <w:ind w:left="0" w:right="-686"/>
        <w:jc w:val="both"/>
        <w:rPr>
          <w:rFonts w:ascii="Times New Roman" w:hAnsi="Times New Roman"/>
        </w:rPr>
      </w:pPr>
      <w:bookmarkStart w:id="0" w:name="_GoBack"/>
      <w:bookmarkEnd w:id="0"/>
      <w:r>
        <w:rPr>
          <w:rFonts w:ascii="Times New Roman" w:hAnsi="Times New Roman"/>
          <w:noProof/>
          <w:lang w:val="es-PE" w:eastAsia="es-PE"/>
        </w:rPr>
        <w:drawing>
          <wp:anchor distT="0" distB="0" distL="114300" distR="114300" simplePos="0" relativeHeight="251659264" behindDoc="0" locked="0" layoutInCell="1" allowOverlap="1">
            <wp:simplePos x="0" y="0"/>
            <wp:positionH relativeFrom="column">
              <wp:posOffset>-203835</wp:posOffset>
            </wp:positionH>
            <wp:positionV relativeFrom="paragraph">
              <wp:posOffset>-86995</wp:posOffset>
            </wp:positionV>
            <wp:extent cx="571500" cy="571500"/>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854BE5" w:rsidRPr="00F84A45" w:rsidRDefault="00854BE5" w:rsidP="00026A5C">
      <w:pPr>
        <w:pStyle w:val="Ttulo5"/>
        <w:spacing w:line="276" w:lineRule="auto"/>
        <w:ind w:left="0" w:right="-686"/>
        <w:jc w:val="both"/>
        <w:rPr>
          <w:rFonts w:ascii="Times New Roman" w:hAnsi="Times New Roman"/>
        </w:rPr>
      </w:pPr>
    </w:p>
    <w:p w:rsidR="00854BE5" w:rsidRPr="00F47B29" w:rsidRDefault="00772720" w:rsidP="00620F69">
      <w:pPr>
        <w:pStyle w:val="Ttulo5"/>
        <w:spacing w:before="80" w:line="276" w:lineRule="auto"/>
        <w:ind w:left="0" w:right="-686"/>
        <w:rPr>
          <w:rFonts w:ascii="Times New Roman" w:hAnsi="Times New Roman"/>
          <w:sz w:val="26"/>
          <w:szCs w:val="26"/>
        </w:rPr>
      </w:pPr>
      <w:r w:rsidRPr="00F47B29">
        <w:rPr>
          <w:rFonts w:ascii="Times New Roman" w:hAnsi="Times New Roman"/>
          <w:sz w:val="26"/>
          <w:szCs w:val="26"/>
        </w:rPr>
        <w:t>UNIVERSIDAD NACIONAL “JOSÉ</w:t>
      </w:r>
      <w:r w:rsidR="00854BE5" w:rsidRPr="00F47B29">
        <w:rPr>
          <w:rFonts w:ascii="Times New Roman" w:hAnsi="Times New Roman"/>
          <w:sz w:val="26"/>
          <w:szCs w:val="26"/>
        </w:rPr>
        <w:t xml:space="preserve"> FAUSTINO SÁNCHEZ CARRIÓN”</w:t>
      </w:r>
    </w:p>
    <w:p w:rsidR="00A372EA" w:rsidRPr="00F47B29" w:rsidRDefault="00A372EA" w:rsidP="00620F69">
      <w:pPr>
        <w:pStyle w:val="Ttulo8"/>
        <w:spacing w:before="80" w:line="276" w:lineRule="auto"/>
        <w:jc w:val="center"/>
        <w:rPr>
          <w:rFonts w:ascii="Bodoni MT" w:hAnsi="Bodoni MT"/>
          <w:sz w:val="24"/>
          <w:szCs w:val="24"/>
        </w:rPr>
      </w:pPr>
      <w:r>
        <w:rPr>
          <w:sz w:val="22"/>
          <w:szCs w:val="16"/>
        </w:rPr>
        <w:t xml:space="preserve">             </w:t>
      </w:r>
      <w:r w:rsidR="00ED55CE" w:rsidRPr="00F47B29">
        <w:rPr>
          <w:rFonts w:ascii="Bodoni MT" w:hAnsi="Bodoni MT"/>
          <w:sz w:val="24"/>
          <w:szCs w:val="24"/>
        </w:rPr>
        <w:t>FACULTAD DE CIENCIAS EMPRESARIALES</w:t>
      </w:r>
      <w:r w:rsidR="00854BE5" w:rsidRPr="00F47B29">
        <w:rPr>
          <w:rFonts w:ascii="Bodoni MT" w:hAnsi="Bodoni MT"/>
          <w:sz w:val="24"/>
          <w:szCs w:val="24"/>
        </w:rPr>
        <w:t xml:space="preserve"> </w:t>
      </w:r>
      <w:r w:rsidRPr="00F47B29">
        <w:rPr>
          <w:rFonts w:ascii="Bodoni MT" w:hAnsi="Bodoni MT"/>
          <w:sz w:val="24"/>
          <w:szCs w:val="24"/>
        </w:rPr>
        <w:t xml:space="preserve">     </w:t>
      </w:r>
    </w:p>
    <w:p w:rsidR="00854BE5" w:rsidRDefault="00A372EA" w:rsidP="00830845">
      <w:pPr>
        <w:pStyle w:val="Ttulo8"/>
        <w:spacing w:line="276" w:lineRule="auto"/>
        <w:rPr>
          <w:rFonts w:ascii="Bodoni MT" w:hAnsi="Bodoni MT"/>
          <w:sz w:val="22"/>
          <w:szCs w:val="16"/>
        </w:rPr>
      </w:pPr>
      <w:r w:rsidRPr="00830845">
        <w:rPr>
          <w:rFonts w:ascii="Bodoni MT" w:hAnsi="Bodoni MT"/>
          <w:sz w:val="22"/>
          <w:szCs w:val="16"/>
        </w:rPr>
        <w:t xml:space="preserve">                                   </w:t>
      </w:r>
      <w:r w:rsidR="00ED55CE">
        <w:rPr>
          <w:rFonts w:ascii="Bodoni MT" w:hAnsi="Bodoni MT"/>
          <w:sz w:val="22"/>
          <w:szCs w:val="16"/>
        </w:rPr>
        <w:t xml:space="preserve">      </w:t>
      </w:r>
    </w:p>
    <w:p w:rsidR="00830845" w:rsidRPr="00830845" w:rsidRDefault="00830845" w:rsidP="00830845">
      <w:pPr>
        <w:pStyle w:val="Ttulo8"/>
        <w:spacing w:before="80" w:line="276" w:lineRule="auto"/>
        <w:jc w:val="center"/>
        <w:rPr>
          <w:rFonts w:ascii="Californian FB" w:hAnsi="Californian FB"/>
          <w:sz w:val="22"/>
          <w:szCs w:val="16"/>
        </w:rPr>
      </w:pPr>
      <w:r>
        <w:rPr>
          <w:rFonts w:ascii="Californian FB" w:hAnsi="Californian FB"/>
          <w:sz w:val="22"/>
          <w:szCs w:val="16"/>
        </w:rPr>
        <w:t xml:space="preserve">            </w:t>
      </w:r>
      <w:r w:rsidRPr="00830845">
        <w:rPr>
          <w:rFonts w:ascii="Californian FB" w:hAnsi="Californian FB"/>
          <w:sz w:val="22"/>
          <w:szCs w:val="16"/>
        </w:rPr>
        <w:t>ESCUELA ACADÉMICO PROFESIONAL DE</w:t>
      </w:r>
      <w:r w:rsidR="00ED55CE">
        <w:rPr>
          <w:rFonts w:ascii="Californian FB" w:hAnsi="Californian FB"/>
          <w:sz w:val="22"/>
          <w:szCs w:val="16"/>
        </w:rPr>
        <w:t xml:space="preserve"> GESTIÓN EN</w:t>
      </w:r>
      <w:r w:rsidRPr="00830845">
        <w:rPr>
          <w:rFonts w:ascii="Californian FB" w:hAnsi="Californian FB"/>
          <w:sz w:val="22"/>
          <w:szCs w:val="16"/>
        </w:rPr>
        <w:t xml:space="preserve"> TURISMO Y HOTELERÍA</w:t>
      </w:r>
    </w:p>
    <w:p w:rsidR="00026A5C" w:rsidRPr="00F84A45" w:rsidRDefault="00026A5C" w:rsidP="00026A5C">
      <w:pPr>
        <w:spacing w:line="276" w:lineRule="auto"/>
        <w:rPr>
          <w:sz w:val="40"/>
        </w:rPr>
      </w:pPr>
    </w:p>
    <w:p w:rsidR="00A372EA" w:rsidRPr="00F84A45" w:rsidRDefault="00A372EA" w:rsidP="00A372EA">
      <w:pPr>
        <w:spacing w:line="276" w:lineRule="auto"/>
        <w:ind w:right="-686"/>
        <w:rPr>
          <w:b/>
          <w:sz w:val="36"/>
        </w:rPr>
      </w:pPr>
      <w:r>
        <w:rPr>
          <w:b/>
          <w:sz w:val="36"/>
        </w:rPr>
        <w:t xml:space="preserve">                                        </w:t>
      </w:r>
      <w:r w:rsidRPr="00A372EA">
        <w:rPr>
          <w:b/>
          <w:sz w:val="32"/>
        </w:rPr>
        <w:t xml:space="preserve"> </w:t>
      </w:r>
      <w:r w:rsidR="005815C0">
        <w:rPr>
          <w:b/>
          <w:sz w:val="32"/>
        </w:rPr>
        <w:t>SÍ</w:t>
      </w:r>
      <w:r w:rsidR="00C45A76" w:rsidRPr="00A372EA">
        <w:rPr>
          <w:b/>
          <w:sz w:val="32"/>
        </w:rPr>
        <w:t>LAB</w:t>
      </w:r>
      <w:r w:rsidR="005815C0">
        <w:rPr>
          <w:b/>
          <w:sz w:val="32"/>
        </w:rPr>
        <w:t>O</w:t>
      </w:r>
    </w:p>
    <w:p w:rsidR="00854BE5" w:rsidRPr="00F165C1" w:rsidRDefault="00854BE5" w:rsidP="00026A5C">
      <w:pPr>
        <w:spacing w:line="276" w:lineRule="auto"/>
        <w:ind w:right="-686"/>
        <w:jc w:val="both"/>
        <w:rPr>
          <w:b/>
          <w:szCs w:val="24"/>
        </w:rPr>
      </w:pPr>
    </w:p>
    <w:p w:rsidR="00854BE5" w:rsidRPr="00F165C1" w:rsidRDefault="00854BE5" w:rsidP="00026A5C">
      <w:pPr>
        <w:spacing w:line="276" w:lineRule="auto"/>
        <w:ind w:right="-686"/>
        <w:jc w:val="both"/>
        <w:rPr>
          <w:b/>
          <w:sz w:val="22"/>
          <w:szCs w:val="22"/>
          <w:u w:val="single"/>
        </w:rPr>
      </w:pPr>
      <w:r w:rsidRPr="00F165C1">
        <w:rPr>
          <w:b/>
          <w:sz w:val="22"/>
          <w:szCs w:val="22"/>
        </w:rPr>
        <w:t xml:space="preserve">I. </w:t>
      </w:r>
      <w:r w:rsidR="00C5062E" w:rsidRPr="00F165C1">
        <w:rPr>
          <w:b/>
          <w:sz w:val="22"/>
          <w:szCs w:val="22"/>
          <w:u w:val="single"/>
        </w:rPr>
        <w:t>INFORMACIÓN GENERAL</w:t>
      </w:r>
      <w:r w:rsidRPr="00F165C1">
        <w:rPr>
          <w:b/>
          <w:sz w:val="22"/>
          <w:szCs w:val="22"/>
          <w:u w:val="single"/>
        </w:rPr>
        <w:t>:</w:t>
      </w:r>
    </w:p>
    <w:p w:rsidR="00854BE5" w:rsidRPr="00F84A45" w:rsidRDefault="00854BE5" w:rsidP="00026A5C">
      <w:pPr>
        <w:spacing w:line="276" w:lineRule="auto"/>
        <w:ind w:right="-686"/>
        <w:jc w:val="both"/>
        <w:rPr>
          <w:sz w:val="12"/>
          <w:u w:val="single"/>
        </w:rPr>
      </w:pPr>
    </w:p>
    <w:p w:rsidR="00854BE5" w:rsidRPr="00E04D6B" w:rsidRDefault="00854BE5" w:rsidP="00E04D6B">
      <w:pPr>
        <w:pStyle w:val="Textoindependiente21"/>
        <w:numPr>
          <w:ilvl w:val="0"/>
          <w:numId w:val="11"/>
        </w:numPr>
        <w:tabs>
          <w:tab w:val="left" w:pos="851"/>
        </w:tabs>
        <w:spacing w:line="276" w:lineRule="auto"/>
        <w:ind w:left="567" w:right="-974" w:hanging="425"/>
        <w:rPr>
          <w:rFonts w:ascii="Times New Roman" w:hAnsi="Times New Roman"/>
          <w:b/>
          <w:bCs/>
          <w:sz w:val="20"/>
        </w:rPr>
      </w:pPr>
      <w:r w:rsidRPr="00F84A45">
        <w:rPr>
          <w:rFonts w:ascii="Times New Roman" w:hAnsi="Times New Roman"/>
          <w:b/>
          <w:sz w:val="20"/>
        </w:rPr>
        <w:t>ASIGNATURA</w:t>
      </w:r>
      <w:r w:rsidRPr="00F84A45">
        <w:rPr>
          <w:rFonts w:ascii="Times New Roman" w:hAnsi="Times New Roman"/>
          <w:b/>
        </w:rPr>
        <w:tab/>
      </w:r>
      <w:r w:rsidR="00E04D6B">
        <w:rPr>
          <w:rFonts w:ascii="Times New Roman" w:hAnsi="Times New Roman"/>
          <w:b/>
        </w:rPr>
        <w:tab/>
      </w:r>
      <w:r w:rsidR="00E04D6B">
        <w:rPr>
          <w:rFonts w:ascii="Times New Roman" w:hAnsi="Times New Roman"/>
          <w:b/>
        </w:rPr>
        <w:tab/>
      </w:r>
      <w:r w:rsidRPr="00DD6478">
        <w:rPr>
          <w:rFonts w:ascii="Times New Roman" w:hAnsi="Times New Roman"/>
          <w:sz w:val="24"/>
          <w:szCs w:val="24"/>
        </w:rPr>
        <w:t xml:space="preserve">: </w:t>
      </w:r>
      <w:r w:rsidR="00DA11B0" w:rsidRPr="00F47B29">
        <w:rPr>
          <w:rFonts w:ascii="Times New Roman" w:hAnsi="Times New Roman"/>
          <w:b/>
          <w:sz w:val="26"/>
          <w:szCs w:val="26"/>
        </w:rPr>
        <w:t>Patrimonio Cultural</w:t>
      </w:r>
      <w:r w:rsidR="00DA11B0">
        <w:rPr>
          <w:rFonts w:ascii="Times New Roman" w:hAnsi="Times New Roman"/>
          <w:sz w:val="24"/>
          <w:szCs w:val="24"/>
        </w:rPr>
        <w:t xml:space="preserve"> </w:t>
      </w:r>
    </w:p>
    <w:p w:rsidR="00854BE5" w:rsidRPr="00E04D6B" w:rsidRDefault="00854BE5" w:rsidP="00E04D6B">
      <w:pPr>
        <w:pStyle w:val="Textoindependiente21"/>
        <w:numPr>
          <w:ilvl w:val="0"/>
          <w:numId w:val="11"/>
        </w:numPr>
        <w:tabs>
          <w:tab w:val="left" w:pos="851"/>
        </w:tabs>
        <w:spacing w:line="276" w:lineRule="auto"/>
        <w:ind w:left="567" w:right="-974" w:hanging="425"/>
        <w:rPr>
          <w:rFonts w:ascii="Times New Roman" w:hAnsi="Times New Roman"/>
          <w:b/>
          <w:bCs/>
          <w:sz w:val="20"/>
        </w:rPr>
      </w:pPr>
      <w:r w:rsidRPr="00E04D6B">
        <w:rPr>
          <w:rFonts w:ascii="Times New Roman" w:hAnsi="Times New Roman"/>
          <w:b/>
          <w:sz w:val="20"/>
        </w:rPr>
        <w:t>CÓDIGO</w:t>
      </w:r>
      <w:r w:rsidRPr="00E04D6B">
        <w:rPr>
          <w:sz w:val="20"/>
        </w:rPr>
        <w:tab/>
      </w:r>
      <w:r w:rsidRPr="00E04D6B">
        <w:rPr>
          <w:sz w:val="20"/>
        </w:rPr>
        <w:tab/>
      </w:r>
      <w:r w:rsidR="00E04D6B">
        <w:rPr>
          <w:sz w:val="20"/>
        </w:rPr>
        <w:tab/>
      </w:r>
      <w:r w:rsidR="00E04D6B">
        <w:rPr>
          <w:sz w:val="20"/>
        </w:rPr>
        <w:tab/>
      </w:r>
      <w:r w:rsidR="00107F4C" w:rsidRPr="00E04D6B">
        <w:rPr>
          <w:rFonts w:ascii="Times New Roman" w:hAnsi="Times New Roman"/>
          <w:sz w:val="24"/>
          <w:szCs w:val="24"/>
        </w:rPr>
        <w:t>: 44</w:t>
      </w:r>
      <w:r w:rsidR="00302356">
        <w:rPr>
          <w:rFonts w:ascii="Times New Roman" w:hAnsi="Times New Roman"/>
          <w:sz w:val="24"/>
          <w:szCs w:val="24"/>
        </w:rPr>
        <w:t>3</w:t>
      </w:r>
      <w:r w:rsidR="00DA11B0">
        <w:rPr>
          <w:rFonts w:ascii="Times New Roman" w:hAnsi="Times New Roman"/>
          <w:sz w:val="24"/>
          <w:szCs w:val="24"/>
        </w:rPr>
        <w:t>52</w:t>
      </w:r>
    </w:p>
    <w:p w:rsidR="00854BE5" w:rsidRPr="00E04D6B" w:rsidRDefault="00854BE5" w:rsidP="00E04D6B">
      <w:pPr>
        <w:pStyle w:val="Textoindependiente21"/>
        <w:numPr>
          <w:ilvl w:val="0"/>
          <w:numId w:val="11"/>
        </w:numPr>
        <w:tabs>
          <w:tab w:val="left" w:pos="851"/>
        </w:tabs>
        <w:spacing w:line="276" w:lineRule="auto"/>
        <w:ind w:left="567" w:right="-974" w:hanging="425"/>
        <w:rPr>
          <w:rFonts w:ascii="Times New Roman" w:hAnsi="Times New Roman"/>
          <w:b/>
          <w:bCs/>
          <w:sz w:val="20"/>
        </w:rPr>
      </w:pPr>
      <w:r w:rsidRPr="00E04D6B">
        <w:rPr>
          <w:rFonts w:ascii="Times New Roman" w:hAnsi="Times New Roman"/>
          <w:b/>
          <w:sz w:val="20"/>
        </w:rPr>
        <w:t>ESCUELA</w:t>
      </w:r>
      <w:r w:rsidR="006E3F97" w:rsidRPr="00E04D6B">
        <w:rPr>
          <w:rFonts w:ascii="Times New Roman" w:hAnsi="Times New Roman"/>
          <w:b/>
          <w:sz w:val="20"/>
        </w:rPr>
        <w:t xml:space="preserve"> PROFESIONAL</w:t>
      </w:r>
      <w:r w:rsidRPr="00E04D6B">
        <w:rPr>
          <w:sz w:val="20"/>
        </w:rPr>
        <w:t xml:space="preserve">    </w:t>
      </w:r>
      <w:r w:rsidR="003842F7" w:rsidRPr="00E04D6B">
        <w:rPr>
          <w:sz w:val="20"/>
        </w:rPr>
        <w:t xml:space="preserve"> </w:t>
      </w:r>
      <w:r w:rsidRPr="00E04D6B">
        <w:rPr>
          <w:sz w:val="20"/>
        </w:rPr>
        <w:t xml:space="preserve"> </w:t>
      </w:r>
      <w:r w:rsidR="00DD6478" w:rsidRPr="00E04D6B">
        <w:rPr>
          <w:sz w:val="20"/>
        </w:rPr>
        <w:tab/>
      </w:r>
      <w:r w:rsidR="003842F7" w:rsidRPr="00E04D6B">
        <w:rPr>
          <w:sz w:val="20"/>
        </w:rPr>
        <w:t xml:space="preserve">: </w:t>
      </w:r>
      <w:r w:rsidR="008832A0" w:rsidRPr="008832A0">
        <w:rPr>
          <w:rFonts w:ascii="Times New Roman" w:hAnsi="Times New Roman"/>
          <w:sz w:val="24"/>
          <w:szCs w:val="24"/>
        </w:rPr>
        <w:t>Gestión en</w:t>
      </w:r>
      <w:r w:rsidR="008832A0">
        <w:rPr>
          <w:sz w:val="20"/>
        </w:rPr>
        <w:t xml:space="preserve"> </w:t>
      </w:r>
      <w:r w:rsidR="003842F7" w:rsidRPr="00E04D6B">
        <w:rPr>
          <w:rFonts w:ascii="Times New Roman" w:hAnsi="Times New Roman"/>
          <w:sz w:val="24"/>
          <w:szCs w:val="24"/>
        </w:rPr>
        <w:t>Turismo y Hotelería</w:t>
      </w:r>
    </w:p>
    <w:p w:rsidR="00854BE5" w:rsidRPr="00F84A45" w:rsidRDefault="00854BE5" w:rsidP="00E04D6B">
      <w:pPr>
        <w:pStyle w:val="Textoindependiente21"/>
        <w:numPr>
          <w:ilvl w:val="0"/>
          <w:numId w:val="11"/>
        </w:numPr>
        <w:tabs>
          <w:tab w:val="left" w:pos="851"/>
        </w:tabs>
        <w:spacing w:line="276" w:lineRule="auto"/>
        <w:ind w:left="567" w:right="-974" w:hanging="425"/>
        <w:rPr>
          <w:sz w:val="20"/>
        </w:rPr>
      </w:pPr>
      <w:r w:rsidRPr="00E04D6B">
        <w:rPr>
          <w:rFonts w:ascii="Times New Roman" w:hAnsi="Times New Roman"/>
          <w:b/>
          <w:sz w:val="20"/>
        </w:rPr>
        <w:t xml:space="preserve">DEPARTAMENTO </w:t>
      </w:r>
      <w:r w:rsidR="003842F7" w:rsidRPr="00E04D6B">
        <w:rPr>
          <w:rFonts w:ascii="Times New Roman" w:hAnsi="Times New Roman"/>
          <w:b/>
          <w:sz w:val="20"/>
        </w:rPr>
        <w:t xml:space="preserve"> </w:t>
      </w:r>
      <w:r w:rsidR="003842F7" w:rsidRPr="00F84A45">
        <w:rPr>
          <w:b/>
          <w:sz w:val="20"/>
        </w:rPr>
        <w:t xml:space="preserve">             </w:t>
      </w:r>
      <w:r w:rsidR="00DD6478">
        <w:rPr>
          <w:b/>
          <w:sz w:val="20"/>
        </w:rPr>
        <w:tab/>
      </w:r>
      <w:r w:rsidRPr="00E04D6B">
        <w:rPr>
          <w:rFonts w:ascii="Times New Roman" w:hAnsi="Times New Roman"/>
          <w:sz w:val="24"/>
          <w:szCs w:val="24"/>
        </w:rPr>
        <w:t xml:space="preserve">: </w:t>
      </w:r>
      <w:r w:rsidR="00F47B29">
        <w:rPr>
          <w:rFonts w:ascii="Times New Roman" w:hAnsi="Times New Roman"/>
          <w:sz w:val="24"/>
          <w:szCs w:val="24"/>
        </w:rPr>
        <w:t>Administración y Gestión</w:t>
      </w:r>
    </w:p>
    <w:p w:rsidR="00854BE5" w:rsidRDefault="00854BE5" w:rsidP="00E04D6B">
      <w:pPr>
        <w:pStyle w:val="Textoindependiente21"/>
        <w:numPr>
          <w:ilvl w:val="0"/>
          <w:numId w:val="11"/>
        </w:numPr>
        <w:tabs>
          <w:tab w:val="left" w:pos="851"/>
        </w:tabs>
        <w:spacing w:line="276" w:lineRule="auto"/>
        <w:ind w:left="567" w:right="-974" w:hanging="425"/>
        <w:rPr>
          <w:bCs/>
          <w:szCs w:val="24"/>
        </w:rPr>
      </w:pPr>
      <w:r w:rsidRPr="00E04D6B">
        <w:rPr>
          <w:rFonts w:ascii="Times New Roman" w:hAnsi="Times New Roman"/>
          <w:b/>
          <w:sz w:val="20"/>
        </w:rPr>
        <w:t>CICLO DE ESTUDIOS</w:t>
      </w:r>
      <w:r w:rsidRPr="00F84A45">
        <w:rPr>
          <w:sz w:val="20"/>
        </w:rPr>
        <w:tab/>
        <w:t xml:space="preserve">      </w:t>
      </w:r>
      <w:r w:rsidR="003842F7" w:rsidRPr="00F84A45">
        <w:rPr>
          <w:sz w:val="20"/>
        </w:rPr>
        <w:t xml:space="preserve"> </w:t>
      </w:r>
      <w:r w:rsidR="00DD6478">
        <w:rPr>
          <w:sz w:val="20"/>
        </w:rPr>
        <w:tab/>
      </w:r>
      <w:r w:rsidRPr="00E04D6B">
        <w:rPr>
          <w:rFonts w:ascii="Times New Roman" w:hAnsi="Times New Roman"/>
          <w:sz w:val="24"/>
          <w:szCs w:val="24"/>
        </w:rPr>
        <w:t xml:space="preserve">: </w:t>
      </w:r>
      <w:r w:rsidR="00673D26">
        <w:rPr>
          <w:rFonts w:ascii="Times New Roman" w:hAnsi="Times New Roman"/>
          <w:sz w:val="24"/>
          <w:szCs w:val="24"/>
        </w:rPr>
        <w:t>VI</w:t>
      </w:r>
    </w:p>
    <w:p w:rsidR="00DF3D21" w:rsidRDefault="00DF3D21" w:rsidP="00E04D6B">
      <w:pPr>
        <w:pStyle w:val="Textoindependiente21"/>
        <w:numPr>
          <w:ilvl w:val="0"/>
          <w:numId w:val="11"/>
        </w:numPr>
        <w:tabs>
          <w:tab w:val="left" w:pos="851"/>
        </w:tabs>
        <w:spacing w:line="276" w:lineRule="auto"/>
        <w:ind w:left="567" w:right="-974" w:hanging="425"/>
        <w:rPr>
          <w:szCs w:val="24"/>
        </w:rPr>
      </w:pPr>
      <w:r w:rsidRPr="00E04D6B">
        <w:rPr>
          <w:rFonts w:ascii="Times New Roman" w:hAnsi="Times New Roman"/>
          <w:b/>
          <w:sz w:val="20"/>
        </w:rPr>
        <w:t>CRÉDITOS</w:t>
      </w:r>
      <w:r>
        <w:rPr>
          <w:b/>
          <w:sz w:val="20"/>
        </w:rPr>
        <w:tab/>
      </w:r>
      <w:r>
        <w:rPr>
          <w:b/>
          <w:sz w:val="20"/>
        </w:rPr>
        <w:tab/>
        <w:t xml:space="preserve">       </w:t>
      </w:r>
      <w:r w:rsidR="00DD6478">
        <w:rPr>
          <w:b/>
          <w:sz w:val="20"/>
        </w:rPr>
        <w:tab/>
      </w:r>
      <w:r w:rsidRPr="00E04D6B">
        <w:rPr>
          <w:rFonts w:ascii="Times New Roman" w:hAnsi="Times New Roman"/>
          <w:sz w:val="24"/>
          <w:szCs w:val="24"/>
        </w:rPr>
        <w:t xml:space="preserve">: </w:t>
      </w:r>
      <w:r w:rsidR="000A54B4" w:rsidRPr="00E04D6B">
        <w:rPr>
          <w:rFonts w:ascii="Times New Roman" w:hAnsi="Times New Roman"/>
          <w:sz w:val="24"/>
          <w:szCs w:val="24"/>
        </w:rPr>
        <w:t>03</w:t>
      </w:r>
    </w:p>
    <w:p w:rsidR="00154DBB" w:rsidRPr="00F84A45" w:rsidRDefault="00154DBB" w:rsidP="00E04D6B">
      <w:pPr>
        <w:pStyle w:val="Textoindependiente21"/>
        <w:numPr>
          <w:ilvl w:val="0"/>
          <w:numId w:val="11"/>
        </w:numPr>
        <w:tabs>
          <w:tab w:val="left" w:pos="851"/>
        </w:tabs>
        <w:spacing w:line="276" w:lineRule="auto"/>
        <w:ind w:left="567" w:right="-974" w:hanging="425"/>
        <w:rPr>
          <w:sz w:val="20"/>
        </w:rPr>
      </w:pPr>
      <w:r w:rsidRPr="00E04D6B">
        <w:rPr>
          <w:rFonts w:ascii="Times New Roman" w:hAnsi="Times New Roman"/>
          <w:b/>
          <w:sz w:val="20"/>
        </w:rPr>
        <w:t>PRE-REQUISITO</w:t>
      </w:r>
      <w:r w:rsidRPr="00F84A45">
        <w:rPr>
          <w:sz w:val="20"/>
        </w:rPr>
        <w:tab/>
        <w:t xml:space="preserve">       </w:t>
      </w:r>
      <w:r>
        <w:rPr>
          <w:sz w:val="20"/>
        </w:rPr>
        <w:tab/>
      </w:r>
      <w:r w:rsidRPr="00E04D6B">
        <w:rPr>
          <w:rFonts w:ascii="Times New Roman" w:hAnsi="Times New Roman"/>
          <w:sz w:val="24"/>
          <w:szCs w:val="24"/>
        </w:rPr>
        <w:t xml:space="preserve">: </w:t>
      </w:r>
      <w:r w:rsidR="00DA11B0">
        <w:rPr>
          <w:rFonts w:ascii="Times New Roman" w:hAnsi="Times New Roman"/>
          <w:sz w:val="24"/>
          <w:szCs w:val="24"/>
        </w:rPr>
        <w:t>Arqueología</w:t>
      </w:r>
    </w:p>
    <w:p w:rsidR="00854BE5" w:rsidRPr="00154DBB" w:rsidRDefault="00154DBB" w:rsidP="00E04D6B">
      <w:pPr>
        <w:pStyle w:val="Textoindependiente21"/>
        <w:numPr>
          <w:ilvl w:val="0"/>
          <w:numId w:val="11"/>
        </w:numPr>
        <w:tabs>
          <w:tab w:val="left" w:pos="851"/>
        </w:tabs>
        <w:spacing w:line="276" w:lineRule="auto"/>
        <w:ind w:left="567" w:right="-974" w:hanging="425"/>
        <w:rPr>
          <w:szCs w:val="24"/>
          <w:lang w:val="en-US"/>
        </w:rPr>
      </w:pPr>
      <w:r w:rsidRPr="00E04D6B">
        <w:rPr>
          <w:rFonts w:ascii="Times New Roman" w:hAnsi="Times New Roman"/>
          <w:b/>
          <w:sz w:val="20"/>
        </w:rPr>
        <w:t xml:space="preserve">N° DE </w:t>
      </w:r>
      <w:r w:rsidR="00854BE5" w:rsidRPr="00E04D6B">
        <w:rPr>
          <w:rFonts w:ascii="Times New Roman" w:hAnsi="Times New Roman"/>
          <w:b/>
          <w:sz w:val="20"/>
        </w:rPr>
        <w:t>HORAS</w:t>
      </w:r>
      <w:r w:rsidR="00854BE5" w:rsidRPr="00E04D6B">
        <w:rPr>
          <w:rFonts w:ascii="Times New Roman" w:hAnsi="Times New Roman"/>
          <w:b/>
          <w:sz w:val="20"/>
        </w:rPr>
        <w:tab/>
      </w:r>
      <w:r w:rsidR="00854BE5" w:rsidRPr="00154DBB">
        <w:rPr>
          <w:sz w:val="20"/>
          <w:lang w:val="en-US"/>
        </w:rPr>
        <w:t xml:space="preserve">      </w:t>
      </w:r>
      <w:r w:rsidR="003842F7" w:rsidRPr="00154DBB">
        <w:rPr>
          <w:sz w:val="20"/>
          <w:lang w:val="en-US"/>
        </w:rPr>
        <w:t xml:space="preserve"> </w:t>
      </w:r>
      <w:r w:rsidR="00DD6478" w:rsidRPr="00154DBB">
        <w:rPr>
          <w:sz w:val="20"/>
          <w:lang w:val="en-US"/>
        </w:rPr>
        <w:tab/>
      </w:r>
      <w:r>
        <w:rPr>
          <w:sz w:val="20"/>
          <w:lang w:val="en-US"/>
        </w:rPr>
        <w:tab/>
      </w:r>
      <w:r w:rsidR="00854BE5" w:rsidRPr="00E04D6B">
        <w:rPr>
          <w:rFonts w:ascii="Times New Roman" w:hAnsi="Times New Roman"/>
          <w:sz w:val="24"/>
          <w:szCs w:val="24"/>
        </w:rPr>
        <w:t>: TH: 04  HT: 02  HP: 02</w:t>
      </w:r>
    </w:p>
    <w:p w:rsidR="001E1FE6" w:rsidRPr="00F84A45" w:rsidRDefault="001E1FE6" w:rsidP="00E04D6B">
      <w:pPr>
        <w:pStyle w:val="Textoindependiente21"/>
        <w:numPr>
          <w:ilvl w:val="0"/>
          <w:numId w:val="11"/>
        </w:numPr>
        <w:tabs>
          <w:tab w:val="left" w:pos="851"/>
        </w:tabs>
        <w:spacing w:line="276" w:lineRule="auto"/>
        <w:ind w:left="567" w:right="-974" w:hanging="425"/>
        <w:rPr>
          <w:szCs w:val="24"/>
        </w:rPr>
      </w:pPr>
      <w:r w:rsidRPr="00E04D6B">
        <w:rPr>
          <w:rFonts w:ascii="Times New Roman" w:hAnsi="Times New Roman"/>
          <w:b/>
          <w:sz w:val="20"/>
        </w:rPr>
        <w:t>PLAN DE ESTUDIO</w:t>
      </w:r>
      <w:r>
        <w:rPr>
          <w:b/>
          <w:sz w:val="20"/>
        </w:rPr>
        <w:tab/>
        <w:t xml:space="preserve">       </w:t>
      </w:r>
      <w:r w:rsidR="00DD6478">
        <w:rPr>
          <w:b/>
          <w:sz w:val="20"/>
        </w:rPr>
        <w:tab/>
      </w:r>
      <w:r w:rsidRPr="00E04D6B">
        <w:rPr>
          <w:rFonts w:ascii="Times New Roman" w:hAnsi="Times New Roman"/>
          <w:sz w:val="24"/>
          <w:szCs w:val="24"/>
        </w:rPr>
        <w:t>: 0</w:t>
      </w:r>
      <w:r w:rsidR="00DA11B0">
        <w:rPr>
          <w:rFonts w:ascii="Times New Roman" w:hAnsi="Times New Roman"/>
          <w:sz w:val="24"/>
          <w:szCs w:val="24"/>
        </w:rPr>
        <w:t>3</w:t>
      </w:r>
    </w:p>
    <w:p w:rsidR="00854BE5" w:rsidRDefault="00CC2B4F" w:rsidP="00E04D6B">
      <w:pPr>
        <w:pStyle w:val="Textoindependiente21"/>
        <w:numPr>
          <w:ilvl w:val="0"/>
          <w:numId w:val="11"/>
        </w:numPr>
        <w:tabs>
          <w:tab w:val="left" w:pos="851"/>
        </w:tabs>
        <w:spacing w:line="276" w:lineRule="auto"/>
        <w:ind w:left="567" w:right="-974" w:hanging="425"/>
        <w:rPr>
          <w:szCs w:val="24"/>
          <w:lang w:val="pt-BR"/>
        </w:rPr>
      </w:pPr>
      <w:r w:rsidRPr="00E04D6B">
        <w:rPr>
          <w:rFonts w:ascii="Times New Roman" w:hAnsi="Times New Roman"/>
          <w:b/>
          <w:sz w:val="20"/>
        </w:rPr>
        <w:t>SEMESTRE</w:t>
      </w:r>
      <w:r w:rsidR="00854BE5" w:rsidRPr="00E04D6B">
        <w:rPr>
          <w:rFonts w:ascii="Times New Roman" w:hAnsi="Times New Roman"/>
          <w:b/>
          <w:sz w:val="20"/>
        </w:rPr>
        <w:t xml:space="preserve"> ACADÉMICO</w:t>
      </w:r>
      <w:r w:rsidR="003842F7" w:rsidRPr="00F84A45">
        <w:rPr>
          <w:sz w:val="20"/>
          <w:lang w:val="pt-BR"/>
        </w:rPr>
        <w:t xml:space="preserve"> </w:t>
      </w:r>
      <w:r w:rsidR="00DD6478">
        <w:rPr>
          <w:sz w:val="20"/>
          <w:lang w:val="pt-BR"/>
        </w:rPr>
        <w:tab/>
      </w:r>
      <w:r w:rsidR="00BE6E92">
        <w:rPr>
          <w:rFonts w:ascii="Times New Roman" w:hAnsi="Times New Roman"/>
          <w:sz w:val="24"/>
          <w:szCs w:val="24"/>
        </w:rPr>
        <w:t>: 2014</w:t>
      </w:r>
      <w:r w:rsidR="00854BE5" w:rsidRPr="00E04D6B">
        <w:rPr>
          <w:rFonts w:ascii="Times New Roman" w:hAnsi="Times New Roman"/>
          <w:sz w:val="24"/>
          <w:szCs w:val="24"/>
        </w:rPr>
        <w:t>-I</w:t>
      </w:r>
      <w:r w:rsidR="0055255A">
        <w:rPr>
          <w:rFonts w:ascii="Times New Roman" w:hAnsi="Times New Roman"/>
          <w:sz w:val="24"/>
          <w:szCs w:val="24"/>
        </w:rPr>
        <w:t>I</w:t>
      </w:r>
    </w:p>
    <w:p w:rsidR="003842F7" w:rsidRPr="00310DFE" w:rsidRDefault="00854BE5" w:rsidP="00E04D6B">
      <w:pPr>
        <w:pStyle w:val="Textoindependiente21"/>
        <w:numPr>
          <w:ilvl w:val="0"/>
          <w:numId w:val="11"/>
        </w:numPr>
        <w:tabs>
          <w:tab w:val="left" w:pos="851"/>
        </w:tabs>
        <w:spacing w:line="276" w:lineRule="auto"/>
        <w:ind w:left="567" w:right="-974" w:hanging="425"/>
        <w:rPr>
          <w:sz w:val="20"/>
          <w:lang w:val="pt-BR"/>
        </w:rPr>
      </w:pPr>
      <w:r w:rsidRPr="002762FF">
        <w:rPr>
          <w:rFonts w:ascii="Times New Roman" w:hAnsi="Times New Roman"/>
          <w:b/>
          <w:sz w:val="20"/>
          <w:lang w:val="en-US"/>
        </w:rPr>
        <w:t>DOCENTE</w:t>
      </w:r>
      <w:r w:rsidRPr="00F84A45">
        <w:rPr>
          <w:sz w:val="20"/>
          <w:lang w:val="pt-BR"/>
        </w:rPr>
        <w:tab/>
      </w:r>
      <w:r w:rsidRPr="00F84A45">
        <w:rPr>
          <w:sz w:val="20"/>
          <w:lang w:val="pt-BR"/>
        </w:rPr>
        <w:tab/>
        <w:t xml:space="preserve">     </w:t>
      </w:r>
      <w:r w:rsidR="003842F7" w:rsidRPr="00F84A45">
        <w:rPr>
          <w:sz w:val="20"/>
          <w:lang w:val="pt-BR"/>
        </w:rPr>
        <w:t xml:space="preserve"> </w:t>
      </w:r>
      <w:r w:rsidRPr="00F84A45">
        <w:rPr>
          <w:sz w:val="20"/>
          <w:lang w:val="pt-BR"/>
        </w:rPr>
        <w:t xml:space="preserve"> </w:t>
      </w:r>
      <w:r w:rsidR="00DD6478">
        <w:rPr>
          <w:sz w:val="20"/>
          <w:lang w:val="pt-BR"/>
        </w:rPr>
        <w:tab/>
      </w:r>
      <w:r w:rsidRPr="002762FF">
        <w:rPr>
          <w:rFonts w:ascii="Times New Roman" w:hAnsi="Times New Roman"/>
          <w:sz w:val="24"/>
          <w:szCs w:val="24"/>
          <w:lang w:val="en-US"/>
        </w:rPr>
        <w:t>:</w:t>
      </w:r>
      <w:r w:rsidR="008343DD" w:rsidRPr="002762FF">
        <w:rPr>
          <w:rFonts w:ascii="Times New Roman" w:hAnsi="Times New Roman"/>
          <w:sz w:val="24"/>
          <w:szCs w:val="24"/>
          <w:lang w:val="en-US"/>
        </w:rPr>
        <w:t xml:space="preserve"> </w:t>
      </w:r>
      <w:r w:rsidR="003842F7" w:rsidRPr="002762FF">
        <w:rPr>
          <w:rFonts w:ascii="Times New Roman" w:hAnsi="Times New Roman"/>
          <w:sz w:val="24"/>
          <w:szCs w:val="24"/>
          <w:lang w:val="en-US"/>
        </w:rPr>
        <w:t>Lic.</w:t>
      </w:r>
      <w:r w:rsidR="002762FF" w:rsidRPr="002762FF">
        <w:rPr>
          <w:rFonts w:ascii="Times New Roman" w:hAnsi="Times New Roman"/>
          <w:sz w:val="24"/>
          <w:szCs w:val="24"/>
          <w:lang w:val="en-US"/>
        </w:rPr>
        <w:t xml:space="preserve"> </w:t>
      </w:r>
      <w:r w:rsidRPr="002762FF">
        <w:rPr>
          <w:rFonts w:ascii="Times New Roman" w:hAnsi="Times New Roman"/>
          <w:sz w:val="24"/>
          <w:szCs w:val="24"/>
          <w:lang w:val="en-US"/>
        </w:rPr>
        <w:t>Williams</w:t>
      </w:r>
      <w:r w:rsidR="003842F7" w:rsidRPr="002762FF">
        <w:rPr>
          <w:rFonts w:ascii="Times New Roman" w:hAnsi="Times New Roman"/>
          <w:sz w:val="24"/>
          <w:szCs w:val="24"/>
          <w:lang w:val="en-US"/>
        </w:rPr>
        <w:t xml:space="preserve"> R.</w:t>
      </w:r>
      <w:r w:rsidRPr="002762FF">
        <w:rPr>
          <w:rFonts w:ascii="Times New Roman" w:hAnsi="Times New Roman"/>
          <w:sz w:val="24"/>
          <w:szCs w:val="24"/>
          <w:lang w:val="en-US"/>
        </w:rPr>
        <w:t xml:space="preserve"> Calla Jaimes</w:t>
      </w:r>
    </w:p>
    <w:p w:rsidR="00310DFE" w:rsidRPr="00FE6799" w:rsidRDefault="00310DFE" w:rsidP="00310DFE">
      <w:pPr>
        <w:pStyle w:val="Textoindependiente21"/>
        <w:numPr>
          <w:ilvl w:val="0"/>
          <w:numId w:val="11"/>
        </w:numPr>
        <w:tabs>
          <w:tab w:val="left" w:pos="851"/>
        </w:tabs>
        <w:spacing w:line="276" w:lineRule="auto"/>
        <w:ind w:left="567" w:right="-974" w:hanging="425"/>
        <w:rPr>
          <w:b/>
          <w:sz w:val="20"/>
          <w:lang w:val="pt-BR"/>
        </w:rPr>
      </w:pPr>
      <w:r w:rsidRPr="00E04D6B">
        <w:rPr>
          <w:rFonts w:ascii="Times New Roman" w:hAnsi="Times New Roman"/>
          <w:b/>
          <w:sz w:val="20"/>
        </w:rPr>
        <w:t>COLEGIATURA</w:t>
      </w:r>
      <w:r w:rsidRPr="00E04D6B">
        <w:rPr>
          <w:rFonts w:ascii="Times New Roman" w:hAnsi="Times New Roman"/>
          <w:b/>
          <w:sz w:val="20"/>
        </w:rPr>
        <w:tab/>
      </w:r>
      <w:r>
        <w:rPr>
          <w:b/>
          <w:sz w:val="20"/>
          <w:lang w:val="pt-BR"/>
        </w:rPr>
        <w:tab/>
      </w:r>
      <w:r>
        <w:rPr>
          <w:b/>
          <w:sz w:val="20"/>
          <w:lang w:val="pt-BR"/>
        </w:rPr>
        <w:tab/>
      </w:r>
      <w:r w:rsidRPr="00E04D6B">
        <w:rPr>
          <w:rFonts w:ascii="Times New Roman" w:hAnsi="Times New Roman"/>
          <w:sz w:val="24"/>
          <w:szCs w:val="24"/>
        </w:rPr>
        <w:t>: CLT N° 026</w:t>
      </w:r>
    </w:p>
    <w:p w:rsidR="00143F1A" w:rsidRDefault="00026A5C" w:rsidP="00E04D6B">
      <w:pPr>
        <w:pStyle w:val="Textoindependiente21"/>
        <w:numPr>
          <w:ilvl w:val="0"/>
          <w:numId w:val="11"/>
        </w:numPr>
        <w:tabs>
          <w:tab w:val="left" w:pos="851"/>
        </w:tabs>
        <w:spacing w:line="276" w:lineRule="auto"/>
        <w:ind w:left="567" w:right="-974" w:hanging="425"/>
        <w:rPr>
          <w:szCs w:val="24"/>
          <w:lang w:val="pt-BR"/>
        </w:rPr>
      </w:pPr>
      <w:r w:rsidRPr="00E04D6B">
        <w:rPr>
          <w:rFonts w:ascii="Times New Roman" w:hAnsi="Times New Roman"/>
          <w:b/>
          <w:sz w:val="20"/>
        </w:rPr>
        <w:t>E-MAIL</w:t>
      </w:r>
      <w:r w:rsidR="00143F1A" w:rsidRPr="00E04D6B">
        <w:rPr>
          <w:rFonts w:ascii="Times New Roman" w:hAnsi="Times New Roman"/>
          <w:b/>
          <w:sz w:val="20"/>
        </w:rPr>
        <w:t>/TELÉFONO</w:t>
      </w:r>
      <w:r w:rsidRPr="00F84A45">
        <w:rPr>
          <w:b/>
          <w:sz w:val="20"/>
          <w:lang w:val="pt-BR"/>
        </w:rPr>
        <w:t xml:space="preserve">                </w:t>
      </w:r>
      <w:r w:rsidR="00E04D6B">
        <w:rPr>
          <w:b/>
          <w:sz w:val="20"/>
          <w:lang w:val="pt-BR"/>
        </w:rPr>
        <w:tab/>
      </w:r>
      <w:r w:rsidRPr="00E04D6B">
        <w:rPr>
          <w:rFonts w:ascii="Times New Roman" w:hAnsi="Times New Roman"/>
          <w:sz w:val="24"/>
          <w:szCs w:val="24"/>
        </w:rPr>
        <w:t>: voiciwilli@hotmail.com</w:t>
      </w:r>
    </w:p>
    <w:p w:rsidR="00026A5C" w:rsidRPr="00F84A45" w:rsidRDefault="00143F1A" w:rsidP="00143F1A">
      <w:pPr>
        <w:spacing w:line="276" w:lineRule="auto"/>
        <w:ind w:right="-686"/>
        <w:jc w:val="both"/>
        <w:rPr>
          <w:b/>
          <w:sz w:val="20"/>
        </w:rPr>
      </w:pPr>
      <w:r>
        <w:rPr>
          <w:b/>
          <w:sz w:val="20"/>
          <w:lang w:val="pt-BR"/>
        </w:rPr>
        <w:tab/>
      </w:r>
      <w:r>
        <w:rPr>
          <w:b/>
          <w:sz w:val="20"/>
          <w:lang w:val="pt-BR"/>
        </w:rPr>
        <w:tab/>
      </w:r>
      <w:r>
        <w:rPr>
          <w:b/>
          <w:sz w:val="20"/>
          <w:lang w:val="pt-BR"/>
        </w:rPr>
        <w:tab/>
        <w:t xml:space="preserve">  </w:t>
      </w:r>
      <w:r>
        <w:rPr>
          <w:b/>
          <w:sz w:val="20"/>
          <w:lang w:val="pt-BR"/>
        </w:rPr>
        <w:tab/>
        <w:t xml:space="preserve">  </w:t>
      </w:r>
      <w:r w:rsidR="00E04D6B">
        <w:rPr>
          <w:b/>
          <w:sz w:val="20"/>
          <w:lang w:val="pt-BR"/>
        </w:rPr>
        <w:tab/>
        <w:t xml:space="preserve">  </w:t>
      </w:r>
      <w:r w:rsidRPr="00E04D6B">
        <w:rPr>
          <w:szCs w:val="24"/>
        </w:rPr>
        <w:t>CEL: 991387273</w:t>
      </w:r>
      <w:r w:rsidR="00026A5C" w:rsidRPr="00F84A45">
        <w:rPr>
          <w:b/>
          <w:sz w:val="20"/>
        </w:rPr>
        <w:tab/>
      </w:r>
    </w:p>
    <w:p w:rsidR="00854BE5" w:rsidRPr="00F165C1" w:rsidRDefault="00026A5C" w:rsidP="00026A5C">
      <w:pPr>
        <w:tabs>
          <w:tab w:val="left" w:pos="708"/>
          <w:tab w:val="left" w:pos="2490"/>
        </w:tabs>
        <w:spacing w:line="276" w:lineRule="auto"/>
        <w:ind w:right="-686"/>
        <w:jc w:val="both"/>
        <w:rPr>
          <w:b/>
          <w:szCs w:val="24"/>
        </w:rPr>
      </w:pPr>
      <w:r w:rsidRPr="00F165C1">
        <w:rPr>
          <w:b/>
          <w:szCs w:val="24"/>
        </w:rPr>
        <w:tab/>
      </w:r>
    </w:p>
    <w:p w:rsidR="007C6E37" w:rsidRDefault="007C6E37" w:rsidP="007C6E37">
      <w:pPr>
        <w:spacing w:line="276" w:lineRule="auto"/>
        <w:ind w:right="-686"/>
        <w:jc w:val="both"/>
        <w:rPr>
          <w:b/>
          <w:sz w:val="22"/>
          <w:szCs w:val="22"/>
          <w:u w:val="single"/>
        </w:rPr>
      </w:pPr>
      <w:r w:rsidRPr="00F165C1">
        <w:rPr>
          <w:b/>
          <w:sz w:val="22"/>
          <w:szCs w:val="22"/>
        </w:rPr>
        <w:t xml:space="preserve">II. </w:t>
      </w:r>
      <w:r w:rsidRPr="00F165C1">
        <w:rPr>
          <w:b/>
          <w:sz w:val="22"/>
          <w:szCs w:val="22"/>
          <w:u w:val="single"/>
        </w:rPr>
        <w:t>JUSTIFICACIÓN</w:t>
      </w:r>
    </w:p>
    <w:p w:rsidR="00142E2D" w:rsidRPr="00F165C1" w:rsidRDefault="00142E2D" w:rsidP="007C6E37">
      <w:pPr>
        <w:spacing w:line="276" w:lineRule="auto"/>
        <w:ind w:right="-686"/>
        <w:jc w:val="both"/>
        <w:rPr>
          <w:b/>
          <w:sz w:val="22"/>
          <w:szCs w:val="22"/>
          <w:u w:val="single"/>
        </w:rPr>
      </w:pPr>
    </w:p>
    <w:p w:rsidR="007C6E37" w:rsidRDefault="007C6E37" w:rsidP="007C6E37">
      <w:pPr>
        <w:pStyle w:val="Prrafodelista"/>
        <w:numPr>
          <w:ilvl w:val="0"/>
          <w:numId w:val="12"/>
        </w:numPr>
        <w:spacing w:line="276" w:lineRule="auto"/>
        <w:ind w:right="-686"/>
        <w:jc w:val="both"/>
        <w:rPr>
          <w:b/>
          <w:sz w:val="20"/>
        </w:rPr>
      </w:pPr>
      <w:r>
        <w:rPr>
          <w:b/>
          <w:sz w:val="20"/>
        </w:rPr>
        <w:t>APORTES AL PERFIL PROFESIONAL</w:t>
      </w:r>
    </w:p>
    <w:p w:rsidR="00B278FA" w:rsidRPr="00D03F21" w:rsidRDefault="00F50DC8" w:rsidP="00A15E23">
      <w:pPr>
        <w:spacing w:line="276" w:lineRule="auto"/>
        <w:ind w:left="360" w:right="-686"/>
        <w:jc w:val="both"/>
      </w:pPr>
      <w:r>
        <w:t>Esta asignatura ayudará a tener una visión amplia de conocer el patrimonio cultural y las culturas desde la etapa Colonial, Republicana hasta nuestra actualidad.</w:t>
      </w:r>
    </w:p>
    <w:p w:rsidR="00C6722A" w:rsidRPr="00B278FA" w:rsidRDefault="00C6722A" w:rsidP="00B278FA">
      <w:pPr>
        <w:spacing w:line="276" w:lineRule="auto"/>
        <w:ind w:left="360" w:right="-686"/>
        <w:jc w:val="both"/>
        <w:rPr>
          <w:sz w:val="20"/>
        </w:rPr>
      </w:pPr>
    </w:p>
    <w:p w:rsidR="00854BE5" w:rsidRPr="007C6E37" w:rsidRDefault="00854BE5" w:rsidP="00026A5C">
      <w:pPr>
        <w:pStyle w:val="Prrafodelista"/>
        <w:numPr>
          <w:ilvl w:val="0"/>
          <w:numId w:val="12"/>
        </w:numPr>
        <w:spacing w:line="276" w:lineRule="auto"/>
        <w:ind w:right="-686"/>
        <w:jc w:val="both"/>
        <w:rPr>
          <w:b/>
          <w:sz w:val="20"/>
        </w:rPr>
      </w:pPr>
      <w:r w:rsidRPr="007C6E37">
        <w:rPr>
          <w:b/>
          <w:sz w:val="20"/>
        </w:rPr>
        <w:t>SUMILLA</w:t>
      </w:r>
    </w:p>
    <w:p w:rsidR="00026A5C" w:rsidRDefault="0084099D" w:rsidP="00EA7095">
      <w:pPr>
        <w:spacing w:line="276" w:lineRule="auto"/>
        <w:ind w:left="360" w:right="-686"/>
        <w:jc w:val="both"/>
      </w:pPr>
      <w:r>
        <w:t xml:space="preserve">El </w:t>
      </w:r>
      <w:r w:rsidR="00E81FE4">
        <w:t>objetivo del curso es  pro</w:t>
      </w:r>
      <w:r w:rsidR="00F50DC8">
        <w:t>v</w:t>
      </w:r>
      <w:r w:rsidR="00E81FE4">
        <w:t>e</w:t>
      </w:r>
      <w:r w:rsidR="00F50DC8">
        <w:t>er al alumno de la información básica necesaria sobre las expresiones artísticas y culturales de la civilización peruana a partir de la Colonia. P</w:t>
      </w:r>
      <w:r w:rsidR="00E81FE4">
        <w:t xml:space="preserve">intura, escultura, arquitectura y </w:t>
      </w:r>
      <w:r w:rsidR="00F50DC8">
        <w:t>música hasta el presente. Las diversas expresiones artísticas y culturales en las épocas: Colonial, Emancipación y República hasta nuestros días.</w:t>
      </w:r>
    </w:p>
    <w:p w:rsidR="00F50DC8" w:rsidRDefault="00F50DC8" w:rsidP="00EA7095">
      <w:pPr>
        <w:spacing w:line="276" w:lineRule="auto"/>
        <w:ind w:left="360" w:right="-686"/>
        <w:jc w:val="both"/>
      </w:pPr>
      <w:r>
        <w:t xml:space="preserve">La asignatura consta de 4 unidades: Antecedentes </w:t>
      </w:r>
      <w:r w:rsidR="00C70BCB">
        <w:t xml:space="preserve">europeos y españoles </w:t>
      </w:r>
      <w:r>
        <w:t xml:space="preserve">en el </w:t>
      </w:r>
      <w:r w:rsidR="00C70BCB">
        <w:t xml:space="preserve">arte andino </w:t>
      </w:r>
      <w:r w:rsidR="00693A5F">
        <w:t>pe</w:t>
      </w:r>
      <w:r>
        <w:t>ruano, Manifestaciones culturales e influencias en el arte andino, Identificación de su valor cultural e histórico.</w:t>
      </w:r>
    </w:p>
    <w:p w:rsidR="00491001" w:rsidRDefault="00491001" w:rsidP="00EA7095">
      <w:pPr>
        <w:spacing w:line="276" w:lineRule="auto"/>
        <w:ind w:left="360" w:right="-686"/>
        <w:jc w:val="both"/>
      </w:pPr>
    </w:p>
    <w:p w:rsidR="00854BE5" w:rsidRDefault="00854BE5" w:rsidP="00026A5C">
      <w:pPr>
        <w:pStyle w:val="Ttulo6"/>
        <w:spacing w:line="276" w:lineRule="auto"/>
        <w:ind w:left="0" w:right="-686"/>
        <w:jc w:val="both"/>
        <w:rPr>
          <w:rFonts w:ascii="Times New Roman" w:hAnsi="Times New Roman"/>
          <w:i w:val="0"/>
          <w:sz w:val="22"/>
          <w:szCs w:val="22"/>
          <w:u w:val="single"/>
        </w:rPr>
      </w:pPr>
      <w:r w:rsidRPr="00F165C1">
        <w:rPr>
          <w:rFonts w:ascii="Times New Roman" w:hAnsi="Times New Roman"/>
          <w:i w:val="0"/>
          <w:sz w:val="22"/>
          <w:szCs w:val="22"/>
        </w:rPr>
        <w:lastRenderedPageBreak/>
        <w:t>I</w:t>
      </w:r>
      <w:r w:rsidR="00756B4F" w:rsidRPr="00F165C1">
        <w:rPr>
          <w:rFonts w:ascii="Times New Roman" w:hAnsi="Times New Roman"/>
          <w:i w:val="0"/>
          <w:sz w:val="22"/>
          <w:szCs w:val="22"/>
        </w:rPr>
        <w:t>I</w:t>
      </w:r>
      <w:r w:rsidRPr="00F165C1">
        <w:rPr>
          <w:rFonts w:ascii="Times New Roman" w:hAnsi="Times New Roman"/>
          <w:i w:val="0"/>
          <w:sz w:val="22"/>
          <w:szCs w:val="22"/>
        </w:rPr>
        <w:t xml:space="preserve">I. </w:t>
      </w:r>
      <w:r w:rsidRPr="00F165C1">
        <w:rPr>
          <w:rFonts w:ascii="Times New Roman" w:hAnsi="Times New Roman"/>
          <w:i w:val="0"/>
          <w:sz w:val="22"/>
          <w:szCs w:val="22"/>
          <w:u w:val="single"/>
        </w:rPr>
        <w:t xml:space="preserve">COMPETENCIAS </w:t>
      </w:r>
    </w:p>
    <w:p w:rsidR="006E7443" w:rsidRPr="006E7443" w:rsidRDefault="006E7443" w:rsidP="006E7443"/>
    <w:p w:rsidR="00854BE5" w:rsidRPr="00F84A45" w:rsidRDefault="00142E2D" w:rsidP="00026A5C">
      <w:pPr>
        <w:numPr>
          <w:ilvl w:val="0"/>
          <w:numId w:val="1"/>
        </w:numPr>
        <w:spacing w:line="276" w:lineRule="auto"/>
        <w:jc w:val="both"/>
      </w:pPr>
      <w:r>
        <w:t xml:space="preserve">Conoce </w:t>
      </w:r>
      <w:r w:rsidR="00286A10">
        <w:t>el patrimonio cultural diverso.</w:t>
      </w:r>
    </w:p>
    <w:p w:rsidR="00854BE5" w:rsidRPr="00F84A45" w:rsidRDefault="00286A10" w:rsidP="00026A5C">
      <w:pPr>
        <w:numPr>
          <w:ilvl w:val="0"/>
          <w:numId w:val="1"/>
        </w:numPr>
        <w:spacing w:line="276" w:lineRule="auto"/>
        <w:jc w:val="both"/>
      </w:pPr>
      <w:r>
        <w:t>Reconoce e identifica las influencias en el arte andino.</w:t>
      </w:r>
    </w:p>
    <w:p w:rsidR="00854BE5" w:rsidRPr="00F84A45" w:rsidRDefault="00286A10" w:rsidP="00026A5C">
      <w:pPr>
        <w:numPr>
          <w:ilvl w:val="0"/>
          <w:numId w:val="1"/>
        </w:numPr>
        <w:spacing w:line="276" w:lineRule="auto"/>
        <w:jc w:val="both"/>
      </w:pPr>
      <w:r>
        <w:t>Identifica las principales etapas y estilos de nuestro patrimonio cultural.</w:t>
      </w:r>
    </w:p>
    <w:p w:rsidR="00026A5C" w:rsidRPr="00F165C1" w:rsidRDefault="00026A5C" w:rsidP="00026A5C">
      <w:pPr>
        <w:spacing w:line="276" w:lineRule="auto"/>
        <w:ind w:left="1275"/>
        <w:jc w:val="both"/>
        <w:rPr>
          <w:sz w:val="22"/>
          <w:szCs w:val="22"/>
        </w:rPr>
      </w:pPr>
    </w:p>
    <w:p w:rsidR="00F84A45" w:rsidRDefault="00854BE5" w:rsidP="00F84A45">
      <w:pPr>
        <w:pStyle w:val="Ttulo7"/>
        <w:spacing w:line="276" w:lineRule="auto"/>
        <w:ind w:right="-686"/>
        <w:jc w:val="both"/>
        <w:rPr>
          <w:rFonts w:ascii="Times New Roman" w:hAnsi="Times New Roman"/>
          <w:i w:val="0"/>
          <w:sz w:val="22"/>
          <w:szCs w:val="22"/>
          <w:u w:val="single"/>
        </w:rPr>
      </w:pPr>
      <w:r w:rsidRPr="00F165C1">
        <w:rPr>
          <w:rFonts w:ascii="Times New Roman" w:hAnsi="Times New Roman"/>
          <w:i w:val="0"/>
          <w:sz w:val="22"/>
          <w:szCs w:val="22"/>
        </w:rPr>
        <w:t xml:space="preserve">IV. </w:t>
      </w:r>
      <w:r w:rsidR="00756B4F" w:rsidRPr="00F165C1">
        <w:rPr>
          <w:rFonts w:ascii="Times New Roman" w:hAnsi="Times New Roman"/>
          <w:i w:val="0"/>
          <w:sz w:val="22"/>
          <w:szCs w:val="22"/>
          <w:u w:val="single"/>
        </w:rPr>
        <w:t>ESTRATEGIAS METODOLÓGICAS</w:t>
      </w:r>
    </w:p>
    <w:p w:rsidR="006E7443" w:rsidRPr="006E7443" w:rsidRDefault="006E7443" w:rsidP="006E7443"/>
    <w:p w:rsidR="00E73D8E" w:rsidRDefault="00E73D8E" w:rsidP="00E73D8E">
      <w:pPr>
        <w:spacing w:line="276" w:lineRule="auto"/>
        <w:ind w:left="360"/>
        <w:jc w:val="both"/>
      </w:pPr>
      <w:r>
        <w:t>La asignatura se desarrollará mediante clases magistrales del docente con el apoyo de audiovisuales que faciliten la mejor comprensión de los alumnos sobre el tema. En cada sesión se promoverá la participación de los alumnos con preguntas y respuestas que permitan aclarar dudas o interrogantes. Tendremos en cuenta las siguientes estrategias:</w:t>
      </w:r>
    </w:p>
    <w:p w:rsidR="007103E4" w:rsidRDefault="00E73D8E" w:rsidP="00E73D8E">
      <w:pPr>
        <w:pStyle w:val="Prrafodelista"/>
        <w:numPr>
          <w:ilvl w:val="0"/>
          <w:numId w:val="13"/>
        </w:numPr>
        <w:spacing w:line="276" w:lineRule="auto"/>
        <w:jc w:val="both"/>
      </w:pPr>
      <w:r>
        <w:t>Exposiciones periódicas mixtas alumno/profesor.</w:t>
      </w:r>
    </w:p>
    <w:p w:rsidR="00E73D8E" w:rsidRDefault="00E73D8E" w:rsidP="00E73D8E">
      <w:pPr>
        <w:pStyle w:val="Prrafodelista"/>
        <w:numPr>
          <w:ilvl w:val="0"/>
          <w:numId w:val="13"/>
        </w:numPr>
        <w:spacing w:line="276" w:lineRule="auto"/>
        <w:jc w:val="both"/>
      </w:pPr>
      <w:r>
        <w:t>Aprendizaje basado en el conocimiento de problemas reales y la formulación de solución al problema.</w:t>
      </w:r>
    </w:p>
    <w:p w:rsidR="00E73D8E" w:rsidRDefault="00E73D8E" w:rsidP="00E73D8E">
      <w:pPr>
        <w:pStyle w:val="Prrafodelista"/>
        <w:numPr>
          <w:ilvl w:val="0"/>
          <w:numId w:val="13"/>
        </w:numPr>
        <w:spacing w:line="276" w:lineRule="auto"/>
        <w:jc w:val="both"/>
      </w:pPr>
      <w:r>
        <w:t>Aprendizaje basado en el análisis e informe de resultados.</w:t>
      </w:r>
    </w:p>
    <w:p w:rsidR="00F165C1" w:rsidRPr="00F84A45" w:rsidRDefault="00F165C1" w:rsidP="00F165C1">
      <w:pPr>
        <w:pStyle w:val="Prrafodelista"/>
        <w:spacing w:line="276" w:lineRule="auto"/>
        <w:jc w:val="both"/>
      </w:pPr>
    </w:p>
    <w:p w:rsidR="00854BE5" w:rsidRDefault="00854BE5" w:rsidP="00026A5C">
      <w:pPr>
        <w:pStyle w:val="Ttulo3"/>
        <w:spacing w:line="276" w:lineRule="auto"/>
        <w:jc w:val="both"/>
        <w:rPr>
          <w:rFonts w:ascii="Times New Roman" w:hAnsi="Times New Roman" w:cs="Times New Roman"/>
          <w:color w:val="auto"/>
          <w:sz w:val="22"/>
          <w:szCs w:val="22"/>
          <w:u w:val="single"/>
        </w:rPr>
      </w:pPr>
      <w:r w:rsidRPr="00F165C1">
        <w:rPr>
          <w:rFonts w:ascii="Times New Roman" w:hAnsi="Times New Roman" w:cs="Times New Roman"/>
          <w:color w:val="auto"/>
          <w:sz w:val="22"/>
          <w:szCs w:val="22"/>
        </w:rPr>
        <w:t xml:space="preserve">V. </w:t>
      </w:r>
      <w:r w:rsidR="00F97F74" w:rsidRPr="00F165C1">
        <w:rPr>
          <w:rFonts w:ascii="Times New Roman" w:hAnsi="Times New Roman" w:cs="Times New Roman"/>
          <w:color w:val="auto"/>
          <w:sz w:val="22"/>
          <w:szCs w:val="22"/>
          <w:u w:val="single"/>
        </w:rPr>
        <w:t>CRONOGRAMA ACADÉMICO</w:t>
      </w:r>
      <w:r w:rsidRPr="00F165C1">
        <w:rPr>
          <w:rFonts w:ascii="Times New Roman" w:hAnsi="Times New Roman" w:cs="Times New Roman"/>
          <w:color w:val="auto"/>
          <w:sz w:val="22"/>
          <w:szCs w:val="22"/>
          <w:u w:val="single"/>
        </w:rPr>
        <w:t xml:space="preserve"> </w:t>
      </w:r>
    </w:p>
    <w:p w:rsidR="006E7443" w:rsidRPr="006E7443" w:rsidRDefault="006E7443" w:rsidP="006E7443"/>
    <w:p w:rsidR="00026A5C" w:rsidRPr="009C0DF4" w:rsidRDefault="009C0DF4" w:rsidP="00453461">
      <w:pPr>
        <w:pStyle w:val="Prrafodelista"/>
        <w:numPr>
          <w:ilvl w:val="0"/>
          <w:numId w:val="14"/>
        </w:numPr>
        <w:contextualSpacing w:val="0"/>
        <w:rPr>
          <w:b/>
          <w:sz w:val="20"/>
        </w:rPr>
      </w:pPr>
      <w:r w:rsidRPr="009C0DF4">
        <w:rPr>
          <w:b/>
          <w:sz w:val="20"/>
        </w:rPr>
        <w:t>UNIDADES TEMÁTICAS</w:t>
      </w:r>
    </w:p>
    <w:p w:rsidR="005D4219" w:rsidRDefault="005D4219" w:rsidP="00453461"/>
    <w:tbl>
      <w:tblPr>
        <w:tblStyle w:val="Tablaconcuadrcula"/>
        <w:tblW w:w="9322" w:type="dxa"/>
        <w:tblLook w:val="04A0" w:firstRow="1" w:lastRow="0" w:firstColumn="1" w:lastColumn="0" w:noHBand="0" w:noVBand="1"/>
      </w:tblPr>
      <w:tblGrid>
        <w:gridCol w:w="1520"/>
        <w:gridCol w:w="1243"/>
        <w:gridCol w:w="1268"/>
        <w:gridCol w:w="5291"/>
      </w:tblGrid>
      <w:tr w:rsidR="00500514" w:rsidTr="003C1822">
        <w:trPr>
          <w:trHeight w:val="275"/>
        </w:trPr>
        <w:tc>
          <w:tcPr>
            <w:tcW w:w="9322" w:type="dxa"/>
            <w:gridSpan w:val="4"/>
            <w:vAlign w:val="center"/>
          </w:tcPr>
          <w:p w:rsidR="003065E2" w:rsidRPr="000147B7" w:rsidRDefault="008C14BA" w:rsidP="00453461">
            <w:pPr>
              <w:spacing w:line="360" w:lineRule="auto"/>
              <w:rPr>
                <w:b/>
                <w:szCs w:val="24"/>
              </w:rPr>
            </w:pPr>
            <w:r w:rsidRPr="000147B7">
              <w:rPr>
                <w:b/>
                <w:szCs w:val="24"/>
              </w:rPr>
              <w:t xml:space="preserve">UNIDAD 1: </w:t>
            </w:r>
            <w:r w:rsidR="004A0BCF">
              <w:rPr>
                <w:b/>
                <w:szCs w:val="24"/>
              </w:rPr>
              <w:t>A</w:t>
            </w:r>
            <w:r w:rsidR="000A4D2B">
              <w:rPr>
                <w:b/>
                <w:szCs w:val="24"/>
              </w:rPr>
              <w:t>ntecedentes Europeos y Españoles en el Arte Andino Peruano</w:t>
            </w:r>
          </w:p>
        </w:tc>
      </w:tr>
      <w:tr w:rsidR="00500514" w:rsidTr="003C1822">
        <w:tc>
          <w:tcPr>
            <w:tcW w:w="1520" w:type="dxa"/>
          </w:tcPr>
          <w:p w:rsidR="00500514" w:rsidRDefault="005A73E2" w:rsidP="005A73E2">
            <w:pPr>
              <w:spacing w:line="276" w:lineRule="auto"/>
              <w:jc w:val="center"/>
            </w:pPr>
            <w:r>
              <w:t>SEMANAS</w:t>
            </w:r>
          </w:p>
        </w:tc>
        <w:tc>
          <w:tcPr>
            <w:tcW w:w="1243" w:type="dxa"/>
          </w:tcPr>
          <w:p w:rsidR="00500514" w:rsidRDefault="005A73E2" w:rsidP="005A73E2">
            <w:pPr>
              <w:spacing w:line="276" w:lineRule="auto"/>
              <w:jc w:val="center"/>
            </w:pPr>
            <w:r>
              <w:t>SESIONES</w:t>
            </w:r>
          </w:p>
        </w:tc>
        <w:tc>
          <w:tcPr>
            <w:tcW w:w="1268" w:type="dxa"/>
          </w:tcPr>
          <w:p w:rsidR="00500514" w:rsidRDefault="005A73E2" w:rsidP="005A73E2">
            <w:pPr>
              <w:spacing w:line="276" w:lineRule="auto"/>
              <w:jc w:val="center"/>
            </w:pPr>
            <w:r>
              <w:t>FECHA</w:t>
            </w:r>
          </w:p>
        </w:tc>
        <w:tc>
          <w:tcPr>
            <w:tcW w:w="5291" w:type="dxa"/>
          </w:tcPr>
          <w:p w:rsidR="00500514" w:rsidRDefault="005A73E2" w:rsidP="005A73E2">
            <w:pPr>
              <w:spacing w:line="276" w:lineRule="auto"/>
              <w:jc w:val="center"/>
            </w:pPr>
            <w:r>
              <w:t>CONTENIDO TEMÁTICO</w:t>
            </w:r>
          </w:p>
        </w:tc>
      </w:tr>
      <w:tr w:rsidR="00350F54" w:rsidTr="003C1822">
        <w:tc>
          <w:tcPr>
            <w:tcW w:w="1520" w:type="dxa"/>
            <w:vMerge w:val="restart"/>
            <w:vAlign w:val="center"/>
          </w:tcPr>
          <w:p w:rsidR="00350F54" w:rsidRDefault="00350F54" w:rsidP="005A73E2">
            <w:pPr>
              <w:spacing w:line="276" w:lineRule="auto"/>
              <w:jc w:val="center"/>
            </w:pPr>
            <w:r>
              <w:t>01</w:t>
            </w:r>
          </w:p>
        </w:tc>
        <w:tc>
          <w:tcPr>
            <w:tcW w:w="1243" w:type="dxa"/>
            <w:vAlign w:val="center"/>
          </w:tcPr>
          <w:p w:rsidR="00350F54" w:rsidRDefault="00350F54" w:rsidP="006C5E0E">
            <w:pPr>
              <w:spacing w:line="276" w:lineRule="auto"/>
              <w:jc w:val="center"/>
            </w:pPr>
            <w:r>
              <w:t>01</w:t>
            </w:r>
          </w:p>
        </w:tc>
        <w:tc>
          <w:tcPr>
            <w:tcW w:w="1268" w:type="dxa"/>
          </w:tcPr>
          <w:p w:rsidR="00350F54" w:rsidRDefault="008E2AF6" w:rsidP="005A73E2">
            <w:pPr>
              <w:spacing w:line="276" w:lineRule="auto"/>
            </w:pPr>
            <w:r>
              <w:t>08</w:t>
            </w:r>
            <w:r w:rsidR="006A11B6">
              <w:t>-09</w:t>
            </w:r>
            <w:r w:rsidR="00350F54">
              <w:t>-201</w:t>
            </w:r>
            <w:r w:rsidR="00BE6E92">
              <w:t>4</w:t>
            </w:r>
          </w:p>
        </w:tc>
        <w:tc>
          <w:tcPr>
            <w:tcW w:w="5291" w:type="dxa"/>
            <w:vMerge w:val="restart"/>
            <w:vAlign w:val="center"/>
          </w:tcPr>
          <w:p w:rsidR="00350F54" w:rsidRPr="00380FBA" w:rsidRDefault="00A801DB" w:rsidP="00EC2E1C">
            <w:pPr>
              <w:jc w:val="both"/>
              <w:rPr>
                <w:rFonts w:ascii="Arial" w:hAnsi="Arial" w:cs="Arial"/>
                <w:sz w:val="20"/>
              </w:rPr>
            </w:pPr>
            <w:r>
              <w:rPr>
                <w:rFonts w:ascii="Arial" w:hAnsi="Arial" w:cs="Arial"/>
                <w:sz w:val="20"/>
              </w:rPr>
              <w:t xml:space="preserve">Patrimonio Cultural. </w:t>
            </w:r>
            <w:r w:rsidR="00B2201E">
              <w:rPr>
                <w:rFonts w:ascii="Arial" w:hAnsi="Arial" w:cs="Arial"/>
                <w:sz w:val="20"/>
              </w:rPr>
              <w:t>In</w:t>
            </w:r>
            <w:r>
              <w:rPr>
                <w:rFonts w:ascii="Arial" w:hAnsi="Arial" w:cs="Arial"/>
                <w:sz w:val="20"/>
              </w:rPr>
              <w:t>troducción</w:t>
            </w:r>
          </w:p>
        </w:tc>
      </w:tr>
      <w:tr w:rsidR="00350F54" w:rsidTr="003C1822">
        <w:tc>
          <w:tcPr>
            <w:tcW w:w="1520" w:type="dxa"/>
            <w:vMerge/>
            <w:vAlign w:val="center"/>
          </w:tcPr>
          <w:p w:rsidR="00350F54" w:rsidRDefault="00350F54" w:rsidP="005A73E2">
            <w:pPr>
              <w:spacing w:line="276" w:lineRule="auto"/>
              <w:jc w:val="center"/>
            </w:pPr>
          </w:p>
        </w:tc>
        <w:tc>
          <w:tcPr>
            <w:tcW w:w="1243" w:type="dxa"/>
            <w:vAlign w:val="center"/>
          </w:tcPr>
          <w:p w:rsidR="00350F54" w:rsidRDefault="00350F54" w:rsidP="006C5E0E">
            <w:pPr>
              <w:spacing w:line="276" w:lineRule="auto"/>
              <w:jc w:val="center"/>
            </w:pPr>
            <w:r>
              <w:t>02</w:t>
            </w:r>
          </w:p>
        </w:tc>
        <w:tc>
          <w:tcPr>
            <w:tcW w:w="1268" w:type="dxa"/>
          </w:tcPr>
          <w:p w:rsidR="00350F54" w:rsidRDefault="008E2AF6" w:rsidP="00695597">
            <w:pPr>
              <w:spacing w:line="276" w:lineRule="auto"/>
            </w:pPr>
            <w:r>
              <w:t>08</w:t>
            </w:r>
            <w:r w:rsidR="006A11B6">
              <w:t>-09</w:t>
            </w:r>
            <w:r w:rsidR="00350F54">
              <w:t>-201</w:t>
            </w:r>
            <w:r w:rsidR="00BE6E92">
              <w:t>4</w:t>
            </w:r>
          </w:p>
        </w:tc>
        <w:tc>
          <w:tcPr>
            <w:tcW w:w="5291" w:type="dxa"/>
            <w:vMerge/>
            <w:vAlign w:val="center"/>
          </w:tcPr>
          <w:p w:rsidR="00350F54" w:rsidRDefault="00350F54" w:rsidP="00EC2E1C">
            <w:pPr>
              <w:spacing w:line="276" w:lineRule="auto"/>
              <w:jc w:val="both"/>
            </w:pPr>
          </w:p>
        </w:tc>
      </w:tr>
      <w:tr w:rsidR="00350F54" w:rsidTr="00A801DB">
        <w:tc>
          <w:tcPr>
            <w:tcW w:w="1520" w:type="dxa"/>
            <w:vMerge w:val="restart"/>
            <w:vAlign w:val="center"/>
          </w:tcPr>
          <w:p w:rsidR="00350F54" w:rsidRDefault="00350F54" w:rsidP="005A73E2">
            <w:pPr>
              <w:spacing w:line="276" w:lineRule="auto"/>
              <w:jc w:val="center"/>
            </w:pPr>
            <w:r>
              <w:t>02</w:t>
            </w:r>
          </w:p>
        </w:tc>
        <w:tc>
          <w:tcPr>
            <w:tcW w:w="1243" w:type="dxa"/>
            <w:vAlign w:val="center"/>
          </w:tcPr>
          <w:p w:rsidR="00350F54" w:rsidRDefault="00350F54" w:rsidP="006C5E0E">
            <w:pPr>
              <w:spacing w:line="276" w:lineRule="auto"/>
              <w:jc w:val="center"/>
            </w:pPr>
            <w:r>
              <w:t>03</w:t>
            </w:r>
          </w:p>
        </w:tc>
        <w:tc>
          <w:tcPr>
            <w:tcW w:w="1268" w:type="dxa"/>
          </w:tcPr>
          <w:p w:rsidR="00350F54" w:rsidRDefault="008E2AF6" w:rsidP="005A73E2">
            <w:pPr>
              <w:spacing w:line="276" w:lineRule="auto"/>
            </w:pPr>
            <w:r>
              <w:t>15</w:t>
            </w:r>
            <w:r w:rsidR="006A11B6">
              <w:t>-09</w:t>
            </w:r>
            <w:r w:rsidR="00350F54">
              <w:t>-201</w:t>
            </w:r>
            <w:r w:rsidR="00DE196A">
              <w:t>4</w:t>
            </w:r>
          </w:p>
        </w:tc>
        <w:tc>
          <w:tcPr>
            <w:tcW w:w="5291" w:type="dxa"/>
            <w:vMerge w:val="restart"/>
            <w:vAlign w:val="center"/>
          </w:tcPr>
          <w:p w:rsidR="00350F54" w:rsidRPr="00B24036" w:rsidRDefault="00A801DB" w:rsidP="00A801DB">
            <w:pPr>
              <w:rPr>
                <w:rFonts w:ascii="Arial" w:hAnsi="Arial" w:cs="Arial"/>
                <w:sz w:val="20"/>
              </w:rPr>
            </w:pPr>
            <w:r>
              <w:rPr>
                <w:rFonts w:ascii="Arial" w:hAnsi="Arial" w:cs="Arial"/>
                <w:sz w:val="20"/>
              </w:rPr>
              <w:t xml:space="preserve">Historia del arte peruano.                                </w:t>
            </w:r>
            <w:r w:rsidR="000D6F0A">
              <w:rPr>
                <w:rFonts w:ascii="Arial" w:hAnsi="Arial" w:cs="Arial"/>
                <w:sz w:val="20"/>
              </w:rPr>
              <w:t>Antecedentes europeos y españoles en el arte andino.</w:t>
            </w:r>
          </w:p>
        </w:tc>
      </w:tr>
      <w:tr w:rsidR="00350F54" w:rsidTr="003C1822">
        <w:tc>
          <w:tcPr>
            <w:tcW w:w="1520" w:type="dxa"/>
            <w:vMerge/>
            <w:vAlign w:val="center"/>
          </w:tcPr>
          <w:p w:rsidR="00350F54" w:rsidRDefault="00350F54" w:rsidP="005A73E2">
            <w:pPr>
              <w:spacing w:line="276" w:lineRule="auto"/>
              <w:jc w:val="center"/>
            </w:pPr>
          </w:p>
        </w:tc>
        <w:tc>
          <w:tcPr>
            <w:tcW w:w="1243" w:type="dxa"/>
            <w:vAlign w:val="center"/>
          </w:tcPr>
          <w:p w:rsidR="00350F54" w:rsidRDefault="00350F54" w:rsidP="006C5E0E">
            <w:pPr>
              <w:spacing w:line="276" w:lineRule="auto"/>
              <w:jc w:val="center"/>
            </w:pPr>
            <w:r>
              <w:t>04</w:t>
            </w:r>
          </w:p>
        </w:tc>
        <w:tc>
          <w:tcPr>
            <w:tcW w:w="1268" w:type="dxa"/>
          </w:tcPr>
          <w:p w:rsidR="00350F54" w:rsidRDefault="008E2AF6" w:rsidP="004722D0">
            <w:pPr>
              <w:spacing w:line="276" w:lineRule="auto"/>
            </w:pPr>
            <w:r>
              <w:t>15</w:t>
            </w:r>
            <w:r w:rsidR="006A11B6">
              <w:t>-09</w:t>
            </w:r>
            <w:r w:rsidR="00350F54">
              <w:t>-201</w:t>
            </w:r>
            <w:r w:rsidR="00DE196A">
              <w:t>4</w:t>
            </w:r>
          </w:p>
        </w:tc>
        <w:tc>
          <w:tcPr>
            <w:tcW w:w="5291" w:type="dxa"/>
            <w:vMerge/>
            <w:vAlign w:val="center"/>
          </w:tcPr>
          <w:p w:rsidR="00350F54" w:rsidRDefault="00350F54" w:rsidP="00EC2E1C">
            <w:pPr>
              <w:spacing w:line="276" w:lineRule="auto"/>
              <w:jc w:val="both"/>
            </w:pPr>
          </w:p>
        </w:tc>
      </w:tr>
      <w:tr w:rsidR="00350F54" w:rsidTr="003C1822">
        <w:tc>
          <w:tcPr>
            <w:tcW w:w="1520" w:type="dxa"/>
            <w:vMerge w:val="restart"/>
            <w:vAlign w:val="center"/>
          </w:tcPr>
          <w:p w:rsidR="00350F54" w:rsidRDefault="00350F54" w:rsidP="005A73E2">
            <w:pPr>
              <w:spacing w:line="276" w:lineRule="auto"/>
              <w:jc w:val="center"/>
            </w:pPr>
            <w:r>
              <w:t>03</w:t>
            </w:r>
          </w:p>
        </w:tc>
        <w:tc>
          <w:tcPr>
            <w:tcW w:w="1243" w:type="dxa"/>
            <w:vAlign w:val="center"/>
          </w:tcPr>
          <w:p w:rsidR="00350F54" w:rsidRDefault="00350F54" w:rsidP="006C5E0E">
            <w:pPr>
              <w:spacing w:line="276" w:lineRule="auto"/>
              <w:jc w:val="center"/>
            </w:pPr>
            <w:r>
              <w:t>05</w:t>
            </w:r>
          </w:p>
        </w:tc>
        <w:tc>
          <w:tcPr>
            <w:tcW w:w="1268" w:type="dxa"/>
          </w:tcPr>
          <w:p w:rsidR="00350F54" w:rsidRDefault="008E2AF6" w:rsidP="00695597">
            <w:pPr>
              <w:spacing w:line="276" w:lineRule="auto"/>
            </w:pPr>
            <w:r>
              <w:t>22</w:t>
            </w:r>
            <w:r w:rsidR="006A11B6">
              <w:t>-09</w:t>
            </w:r>
            <w:r w:rsidR="00350F54">
              <w:t>-201</w:t>
            </w:r>
            <w:r w:rsidR="00DE196A">
              <w:t>4</w:t>
            </w:r>
          </w:p>
        </w:tc>
        <w:tc>
          <w:tcPr>
            <w:tcW w:w="5291" w:type="dxa"/>
            <w:vMerge w:val="restart"/>
            <w:vAlign w:val="center"/>
          </w:tcPr>
          <w:p w:rsidR="00350F54" w:rsidRPr="002B44AD" w:rsidRDefault="002F0766" w:rsidP="00EC2E1C">
            <w:pPr>
              <w:jc w:val="both"/>
              <w:rPr>
                <w:rFonts w:ascii="Arial" w:hAnsi="Arial" w:cs="Arial"/>
                <w:sz w:val="20"/>
              </w:rPr>
            </w:pPr>
            <w:r>
              <w:rPr>
                <w:rFonts w:ascii="Arial" w:hAnsi="Arial" w:cs="Arial"/>
                <w:sz w:val="20"/>
              </w:rPr>
              <w:t>El patrimonio colonial: La platería, pintura, escultura. Música y arquitectura colonial.</w:t>
            </w:r>
          </w:p>
        </w:tc>
      </w:tr>
      <w:tr w:rsidR="00350F54" w:rsidTr="003C1822">
        <w:tc>
          <w:tcPr>
            <w:tcW w:w="1520" w:type="dxa"/>
            <w:vMerge/>
            <w:vAlign w:val="center"/>
          </w:tcPr>
          <w:p w:rsidR="00350F54" w:rsidRDefault="00350F54" w:rsidP="005A73E2">
            <w:pPr>
              <w:spacing w:line="276" w:lineRule="auto"/>
              <w:jc w:val="center"/>
            </w:pPr>
          </w:p>
        </w:tc>
        <w:tc>
          <w:tcPr>
            <w:tcW w:w="1243" w:type="dxa"/>
            <w:vAlign w:val="center"/>
          </w:tcPr>
          <w:p w:rsidR="00350F54" w:rsidRDefault="00350F54" w:rsidP="006C5E0E">
            <w:pPr>
              <w:spacing w:line="276" w:lineRule="auto"/>
              <w:jc w:val="center"/>
            </w:pPr>
            <w:r>
              <w:t>06</w:t>
            </w:r>
          </w:p>
        </w:tc>
        <w:tc>
          <w:tcPr>
            <w:tcW w:w="1268" w:type="dxa"/>
          </w:tcPr>
          <w:p w:rsidR="00350F54" w:rsidRDefault="008E2AF6" w:rsidP="004722D0">
            <w:pPr>
              <w:spacing w:line="276" w:lineRule="auto"/>
            </w:pPr>
            <w:r>
              <w:t>22</w:t>
            </w:r>
            <w:r w:rsidR="006A11B6">
              <w:t>-09</w:t>
            </w:r>
            <w:r w:rsidR="00350F54">
              <w:t>-201</w:t>
            </w:r>
            <w:r w:rsidR="00DE196A">
              <w:t>4</w:t>
            </w:r>
          </w:p>
        </w:tc>
        <w:tc>
          <w:tcPr>
            <w:tcW w:w="5291" w:type="dxa"/>
            <w:vMerge/>
            <w:vAlign w:val="center"/>
          </w:tcPr>
          <w:p w:rsidR="00350F54" w:rsidRPr="00147675" w:rsidRDefault="00350F54" w:rsidP="00EC2E1C">
            <w:pPr>
              <w:jc w:val="both"/>
              <w:rPr>
                <w:rFonts w:ascii="Arial" w:hAnsi="Arial" w:cs="Arial"/>
                <w:sz w:val="20"/>
              </w:rPr>
            </w:pPr>
          </w:p>
        </w:tc>
      </w:tr>
      <w:tr w:rsidR="00350F54" w:rsidTr="003C1822">
        <w:tc>
          <w:tcPr>
            <w:tcW w:w="1520" w:type="dxa"/>
            <w:vMerge w:val="restart"/>
            <w:vAlign w:val="center"/>
          </w:tcPr>
          <w:p w:rsidR="00350F54" w:rsidRDefault="00350F54" w:rsidP="005A73E2">
            <w:pPr>
              <w:spacing w:line="276" w:lineRule="auto"/>
              <w:jc w:val="center"/>
            </w:pPr>
            <w:r>
              <w:t>04</w:t>
            </w:r>
          </w:p>
        </w:tc>
        <w:tc>
          <w:tcPr>
            <w:tcW w:w="1243" w:type="dxa"/>
            <w:vAlign w:val="center"/>
          </w:tcPr>
          <w:p w:rsidR="00350F54" w:rsidRDefault="00350F54" w:rsidP="006C5E0E">
            <w:pPr>
              <w:spacing w:line="276" w:lineRule="auto"/>
              <w:jc w:val="center"/>
            </w:pPr>
            <w:r>
              <w:t>07</w:t>
            </w:r>
          </w:p>
        </w:tc>
        <w:tc>
          <w:tcPr>
            <w:tcW w:w="1268" w:type="dxa"/>
          </w:tcPr>
          <w:p w:rsidR="00350F54" w:rsidRDefault="008E2AF6" w:rsidP="004722D0">
            <w:pPr>
              <w:spacing w:line="276" w:lineRule="auto"/>
            </w:pPr>
            <w:r>
              <w:t>29</w:t>
            </w:r>
            <w:r w:rsidR="006A11B6">
              <w:t>-09</w:t>
            </w:r>
            <w:r w:rsidR="00350F54">
              <w:t>-201</w:t>
            </w:r>
            <w:r w:rsidR="00DE196A">
              <w:t>4</w:t>
            </w:r>
          </w:p>
        </w:tc>
        <w:tc>
          <w:tcPr>
            <w:tcW w:w="5291" w:type="dxa"/>
            <w:vMerge w:val="restart"/>
            <w:vAlign w:val="center"/>
          </w:tcPr>
          <w:p w:rsidR="00147675" w:rsidRPr="00147675" w:rsidRDefault="002F0766" w:rsidP="00EC2E1C">
            <w:pPr>
              <w:jc w:val="both"/>
              <w:rPr>
                <w:rFonts w:ascii="Arial" w:hAnsi="Arial" w:cs="Arial"/>
                <w:sz w:val="20"/>
              </w:rPr>
            </w:pPr>
            <w:r>
              <w:rPr>
                <w:rFonts w:ascii="Arial" w:hAnsi="Arial" w:cs="Arial"/>
                <w:sz w:val="20"/>
              </w:rPr>
              <w:t>Reconocimiento e identificación del arte andino diverso.</w:t>
            </w:r>
          </w:p>
        </w:tc>
      </w:tr>
      <w:tr w:rsidR="00695597" w:rsidTr="003C1822">
        <w:tc>
          <w:tcPr>
            <w:tcW w:w="1520" w:type="dxa"/>
            <w:vMerge/>
          </w:tcPr>
          <w:p w:rsidR="00695597" w:rsidRDefault="00695597" w:rsidP="005A73E2">
            <w:pPr>
              <w:spacing w:line="276" w:lineRule="auto"/>
            </w:pPr>
          </w:p>
        </w:tc>
        <w:tc>
          <w:tcPr>
            <w:tcW w:w="1243" w:type="dxa"/>
            <w:vAlign w:val="center"/>
          </w:tcPr>
          <w:p w:rsidR="00695597" w:rsidRDefault="00695597" w:rsidP="006C5E0E">
            <w:pPr>
              <w:spacing w:line="276" w:lineRule="auto"/>
              <w:jc w:val="center"/>
            </w:pPr>
            <w:r>
              <w:t>08</w:t>
            </w:r>
          </w:p>
        </w:tc>
        <w:tc>
          <w:tcPr>
            <w:tcW w:w="1268" w:type="dxa"/>
          </w:tcPr>
          <w:p w:rsidR="00695597" w:rsidRDefault="008E2AF6" w:rsidP="004722D0">
            <w:pPr>
              <w:spacing w:line="276" w:lineRule="auto"/>
            </w:pPr>
            <w:r>
              <w:t>29</w:t>
            </w:r>
            <w:r w:rsidR="006A11B6">
              <w:t>-09</w:t>
            </w:r>
            <w:r w:rsidR="00695597">
              <w:t>-201</w:t>
            </w:r>
            <w:r w:rsidR="00DE196A">
              <w:t>4</w:t>
            </w:r>
          </w:p>
        </w:tc>
        <w:tc>
          <w:tcPr>
            <w:tcW w:w="5291" w:type="dxa"/>
            <w:vMerge/>
          </w:tcPr>
          <w:p w:rsidR="00695597" w:rsidRDefault="00695597" w:rsidP="005A73E2">
            <w:pPr>
              <w:spacing w:line="276" w:lineRule="auto"/>
            </w:pPr>
          </w:p>
        </w:tc>
      </w:tr>
      <w:tr w:rsidR="00695597" w:rsidTr="003C1822">
        <w:tc>
          <w:tcPr>
            <w:tcW w:w="9322" w:type="dxa"/>
            <w:gridSpan w:val="4"/>
            <w:vAlign w:val="center"/>
          </w:tcPr>
          <w:p w:rsidR="00695597" w:rsidRPr="000147B7" w:rsidRDefault="00695597" w:rsidP="008C14BA">
            <w:pPr>
              <w:spacing w:line="360" w:lineRule="auto"/>
              <w:rPr>
                <w:b/>
                <w:szCs w:val="24"/>
              </w:rPr>
            </w:pPr>
            <w:r w:rsidRPr="000147B7">
              <w:rPr>
                <w:b/>
                <w:szCs w:val="24"/>
              </w:rPr>
              <w:t xml:space="preserve">UNIDAD 2: </w:t>
            </w:r>
            <w:r w:rsidR="008173A4">
              <w:rPr>
                <w:b/>
                <w:szCs w:val="24"/>
              </w:rPr>
              <w:t>Manifestaciones Culturales e Influencias en el Arte Andino</w:t>
            </w:r>
          </w:p>
        </w:tc>
      </w:tr>
      <w:tr w:rsidR="00695597" w:rsidTr="003C1822">
        <w:tc>
          <w:tcPr>
            <w:tcW w:w="1520" w:type="dxa"/>
          </w:tcPr>
          <w:p w:rsidR="00695597" w:rsidRDefault="00695597" w:rsidP="004722D0">
            <w:pPr>
              <w:spacing w:line="276" w:lineRule="auto"/>
              <w:jc w:val="center"/>
            </w:pPr>
            <w:r>
              <w:t>SEMANAS</w:t>
            </w:r>
          </w:p>
        </w:tc>
        <w:tc>
          <w:tcPr>
            <w:tcW w:w="1243" w:type="dxa"/>
          </w:tcPr>
          <w:p w:rsidR="00695597" w:rsidRDefault="00695597" w:rsidP="004722D0">
            <w:pPr>
              <w:spacing w:line="276" w:lineRule="auto"/>
              <w:jc w:val="center"/>
            </w:pPr>
            <w:r>
              <w:t>SESIONES</w:t>
            </w:r>
          </w:p>
        </w:tc>
        <w:tc>
          <w:tcPr>
            <w:tcW w:w="1268" w:type="dxa"/>
          </w:tcPr>
          <w:p w:rsidR="00695597" w:rsidRDefault="00695597" w:rsidP="004722D0">
            <w:pPr>
              <w:spacing w:line="276" w:lineRule="auto"/>
              <w:jc w:val="center"/>
            </w:pPr>
            <w:r>
              <w:t>FECHA</w:t>
            </w:r>
          </w:p>
        </w:tc>
        <w:tc>
          <w:tcPr>
            <w:tcW w:w="5291" w:type="dxa"/>
          </w:tcPr>
          <w:p w:rsidR="00695597" w:rsidRDefault="00695597" w:rsidP="004722D0">
            <w:pPr>
              <w:spacing w:line="276" w:lineRule="auto"/>
              <w:jc w:val="center"/>
            </w:pPr>
            <w:r>
              <w:t>CONTENIDO TEMÁTICO</w:t>
            </w:r>
          </w:p>
        </w:tc>
      </w:tr>
      <w:tr w:rsidR="00350F54" w:rsidTr="003C1822">
        <w:tc>
          <w:tcPr>
            <w:tcW w:w="1520" w:type="dxa"/>
            <w:vMerge w:val="restart"/>
            <w:vAlign w:val="center"/>
          </w:tcPr>
          <w:p w:rsidR="00350F54" w:rsidRDefault="00350F54" w:rsidP="005A73E2">
            <w:pPr>
              <w:spacing w:line="276" w:lineRule="auto"/>
              <w:jc w:val="center"/>
            </w:pPr>
            <w:r>
              <w:t>05</w:t>
            </w:r>
          </w:p>
        </w:tc>
        <w:tc>
          <w:tcPr>
            <w:tcW w:w="1243" w:type="dxa"/>
            <w:vAlign w:val="center"/>
          </w:tcPr>
          <w:p w:rsidR="00350F54" w:rsidRDefault="00350F54" w:rsidP="006C5E0E">
            <w:pPr>
              <w:spacing w:line="276" w:lineRule="auto"/>
              <w:jc w:val="center"/>
            </w:pPr>
            <w:r>
              <w:t>09</w:t>
            </w:r>
          </w:p>
        </w:tc>
        <w:tc>
          <w:tcPr>
            <w:tcW w:w="1268" w:type="dxa"/>
          </w:tcPr>
          <w:p w:rsidR="00350F54" w:rsidRDefault="008E2AF6" w:rsidP="004722D0">
            <w:pPr>
              <w:spacing w:line="276" w:lineRule="auto"/>
            </w:pPr>
            <w:r>
              <w:t>06</w:t>
            </w:r>
            <w:r w:rsidR="006A11B6">
              <w:t>-10</w:t>
            </w:r>
            <w:r w:rsidR="00350F54">
              <w:t>-201</w:t>
            </w:r>
            <w:r w:rsidR="00DE196A">
              <w:t>4</w:t>
            </w:r>
          </w:p>
        </w:tc>
        <w:tc>
          <w:tcPr>
            <w:tcW w:w="5291" w:type="dxa"/>
            <w:vMerge w:val="restart"/>
            <w:vAlign w:val="center"/>
          </w:tcPr>
          <w:p w:rsidR="00A52D94" w:rsidRPr="00A52D94" w:rsidRDefault="006347B8" w:rsidP="00EC2E1C">
            <w:pPr>
              <w:jc w:val="both"/>
              <w:rPr>
                <w:rFonts w:ascii="Arial" w:hAnsi="Arial" w:cs="Arial"/>
                <w:sz w:val="20"/>
              </w:rPr>
            </w:pPr>
            <w:r>
              <w:rPr>
                <w:rFonts w:ascii="Arial" w:hAnsi="Arial" w:cs="Arial"/>
                <w:sz w:val="20"/>
              </w:rPr>
              <w:t>La Platería, su tecnología, manifestaciones culturales e influencias en el arte andino.</w:t>
            </w:r>
          </w:p>
        </w:tc>
      </w:tr>
      <w:tr w:rsidR="00350F54" w:rsidTr="003C1822">
        <w:tc>
          <w:tcPr>
            <w:tcW w:w="1520" w:type="dxa"/>
            <w:vMerge/>
            <w:vAlign w:val="center"/>
          </w:tcPr>
          <w:p w:rsidR="00350F54" w:rsidRDefault="00350F54" w:rsidP="005A73E2">
            <w:pPr>
              <w:spacing w:line="276" w:lineRule="auto"/>
              <w:jc w:val="center"/>
            </w:pPr>
          </w:p>
        </w:tc>
        <w:tc>
          <w:tcPr>
            <w:tcW w:w="1243" w:type="dxa"/>
            <w:vAlign w:val="center"/>
          </w:tcPr>
          <w:p w:rsidR="00350F54" w:rsidRDefault="00350F54" w:rsidP="006C5E0E">
            <w:pPr>
              <w:spacing w:line="276" w:lineRule="auto"/>
              <w:jc w:val="center"/>
            </w:pPr>
            <w:r>
              <w:t>10</w:t>
            </w:r>
          </w:p>
        </w:tc>
        <w:tc>
          <w:tcPr>
            <w:tcW w:w="1268" w:type="dxa"/>
          </w:tcPr>
          <w:p w:rsidR="00350F54" w:rsidRDefault="008E2AF6" w:rsidP="004722D0">
            <w:pPr>
              <w:spacing w:line="276" w:lineRule="auto"/>
            </w:pPr>
            <w:r>
              <w:t>06</w:t>
            </w:r>
            <w:r w:rsidR="006A11B6">
              <w:t>-10</w:t>
            </w:r>
            <w:r w:rsidR="00350F54">
              <w:t>-201</w:t>
            </w:r>
            <w:r w:rsidR="00DE196A">
              <w:t>4</w:t>
            </w:r>
          </w:p>
        </w:tc>
        <w:tc>
          <w:tcPr>
            <w:tcW w:w="5291" w:type="dxa"/>
            <w:vMerge/>
            <w:vAlign w:val="center"/>
          </w:tcPr>
          <w:p w:rsidR="00350F54" w:rsidRPr="00A52D94" w:rsidRDefault="00350F54" w:rsidP="00EC2E1C">
            <w:pPr>
              <w:jc w:val="both"/>
              <w:rPr>
                <w:rFonts w:ascii="Arial" w:hAnsi="Arial" w:cs="Arial"/>
                <w:sz w:val="20"/>
              </w:rPr>
            </w:pPr>
          </w:p>
        </w:tc>
      </w:tr>
      <w:tr w:rsidR="00350F54" w:rsidTr="003C1822">
        <w:tc>
          <w:tcPr>
            <w:tcW w:w="1520" w:type="dxa"/>
            <w:vMerge w:val="restart"/>
            <w:vAlign w:val="center"/>
          </w:tcPr>
          <w:p w:rsidR="00350F54" w:rsidRDefault="00350F54" w:rsidP="005A73E2">
            <w:pPr>
              <w:spacing w:line="276" w:lineRule="auto"/>
              <w:jc w:val="center"/>
            </w:pPr>
            <w:r>
              <w:t>06</w:t>
            </w:r>
          </w:p>
        </w:tc>
        <w:tc>
          <w:tcPr>
            <w:tcW w:w="1243" w:type="dxa"/>
            <w:vAlign w:val="center"/>
          </w:tcPr>
          <w:p w:rsidR="00350F54" w:rsidRDefault="00350F54" w:rsidP="006C5E0E">
            <w:pPr>
              <w:spacing w:line="276" w:lineRule="auto"/>
              <w:jc w:val="center"/>
            </w:pPr>
            <w:r>
              <w:t>11</w:t>
            </w:r>
          </w:p>
        </w:tc>
        <w:tc>
          <w:tcPr>
            <w:tcW w:w="1268" w:type="dxa"/>
          </w:tcPr>
          <w:p w:rsidR="00350F54" w:rsidRDefault="008E2AF6" w:rsidP="00097459">
            <w:pPr>
              <w:spacing w:line="276" w:lineRule="auto"/>
            </w:pPr>
            <w:r>
              <w:t>13</w:t>
            </w:r>
            <w:r w:rsidR="006A11B6">
              <w:t>-10</w:t>
            </w:r>
            <w:r w:rsidR="00350F54">
              <w:t>-201</w:t>
            </w:r>
            <w:r w:rsidR="00DE196A">
              <w:t>4</w:t>
            </w:r>
          </w:p>
        </w:tc>
        <w:tc>
          <w:tcPr>
            <w:tcW w:w="5291" w:type="dxa"/>
            <w:vMerge w:val="restart"/>
            <w:vAlign w:val="center"/>
          </w:tcPr>
          <w:p w:rsidR="00350F54" w:rsidRPr="00A52D94" w:rsidRDefault="006347B8" w:rsidP="00EC2E1C">
            <w:pPr>
              <w:jc w:val="both"/>
              <w:rPr>
                <w:rFonts w:ascii="Arial" w:hAnsi="Arial" w:cs="Arial"/>
                <w:sz w:val="20"/>
              </w:rPr>
            </w:pPr>
            <w:r>
              <w:rPr>
                <w:rFonts w:ascii="Arial" w:hAnsi="Arial" w:cs="Arial"/>
                <w:sz w:val="20"/>
              </w:rPr>
              <w:t xml:space="preserve">La Pintura, su tecnología, manifestaciones culturales e influencias en el arte andino, la Escuela Cusqueña, representantes.  </w:t>
            </w:r>
          </w:p>
        </w:tc>
      </w:tr>
      <w:tr w:rsidR="00350F54" w:rsidTr="000E2DA1">
        <w:tc>
          <w:tcPr>
            <w:tcW w:w="1520" w:type="dxa"/>
            <w:vMerge/>
            <w:vAlign w:val="center"/>
          </w:tcPr>
          <w:p w:rsidR="00350F54" w:rsidRDefault="00350F54" w:rsidP="005A73E2">
            <w:pPr>
              <w:spacing w:line="276" w:lineRule="auto"/>
              <w:jc w:val="center"/>
            </w:pPr>
          </w:p>
        </w:tc>
        <w:tc>
          <w:tcPr>
            <w:tcW w:w="1243" w:type="dxa"/>
            <w:vAlign w:val="center"/>
          </w:tcPr>
          <w:p w:rsidR="00350F54" w:rsidRDefault="00350F54" w:rsidP="006C5E0E">
            <w:pPr>
              <w:spacing w:line="276" w:lineRule="auto"/>
              <w:jc w:val="center"/>
            </w:pPr>
            <w:r>
              <w:t>12</w:t>
            </w:r>
          </w:p>
        </w:tc>
        <w:tc>
          <w:tcPr>
            <w:tcW w:w="1268" w:type="dxa"/>
            <w:vAlign w:val="center"/>
          </w:tcPr>
          <w:p w:rsidR="00350F54" w:rsidRDefault="008E2AF6" w:rsidP="000E2DA1">
            <w:pPr>
              <w:spacing w:line="276" w:lineRule="auto"/>
            </w:pPr>
            <w:r>
              <w:t>13</w:t>
            </w:r>
            <w:r w:rsidR="006A11B6">
              <w:t>-10</w:t>
            </w:r>
            <w:r w:rsidR="00350F54">
              <w:t>-201</w:t>
            </w:r>
            <w:r w:rsidR="00DE196A">
              <w:t>4</w:t>
            </w:r>
          </w:p>
        </w:tc>
        <w:tc>
          <w:tcPr>
            <w:tcW w:w="5291" w:type="dxa"/>
            <w:vMerge/>
            <w:vAlign w:val="center"/>
          </w:tcPr>
          <w:p w:rsidR="00350F54" w:rsidRPr="00A52D94" w:rsidRDefault="00350F54" w:rsidP="00EC2E1C">
            <w:pPr>
              <w:jc w:val="both"/>
              <w:rPr>
                <w:rFonts w:ascii="Arial" w:hAnsi="Arial" w:cs="Arial"/>
                <w:sz w:val="20"/>
              </w:rPr>
            </w:pPr>
          </w:p>
        </w:tc>
      </w:tr>
      <w:tr w:rsidR="00350F54" w:rsidTr="003C1822">
        <w:tc>
          <w:tcPr>
            <w:tcW w:w="1520" w:type="dxa"/>
            <w:vMerge w:val="restart"/>
            <w:vAlign w:val="center"/>
          </w:tcPr>
          <w:p w:rsidR="00350F54" w:rsidRDefault="00350F54" w:rsidP="005A73E2">
            <w:pPr>
              <w:spacing w:line="276" w:lineRule="auto"/>
              <w:jc w:val="center"/>
            </w:pPr>
            <w:r>
              <w:t>07</w:t>
            </w:r>
          </w:p>
        </w:tc>
        <w:tc>
          <w:tcPr>
            <w:tcW w:w="1243" w:type="dxa"/>
            <w:vAlign w:val="center"/>
          </w:tcPr>
          <w:p w:rsidR="00350F54" w:rsidRDefault="00350F54" w:rsidP="006C5E0E">
            <w:pPr>
              <w:spacing w:line="276" w:lineRule="auto"/>
              <w:jc w:val="center"/>
            </w:pPr>
            <w:r>
              <w:t>13</w:t>
            </w:r>
          </w:p>
        </w:tc>
        <w:tc>
          <w:tcPr>
            <w:tcW w:w="1268" w:type="dxa"/>
          </w:tcPr>
          <w:p w:rsidR="00350F54" w:rsidRDefault="008E2AF6" w:rsidP="004722D0">
            <w:pPr>
              <w:spacing w:line="276" w:lineRule="auto"/>
            </w:pPr>
            <w:r>
              <w:t>20</w:t>
            </w:r>
            <w:r w:rsidR="006A11B6">
              <w:t>-10</w:t>
            </w:r>
            <w:r w:rsidR="00350F54">
              <w:t>-201</w:t>
            </w:r>
            <w:r w:rsidR="00DE196A">
              <w:t>4</w:t>
            </w:r>
          </w:p>
        </w:tc>
        <w:tc>
          <w:tcPr>
            <w:tcW w:w="5291" w:type="dxa"/>
            <w:vMerge w:val="restart"/>
            <w:vAlign w:val="center"/>
          </w:tcPr>
          <w:p w:rsidR="00A52D94" w:rsidRPr="00A52D94" w:rsidRDefault="006347B8" w:rsidP="00EC2E1C">
            <w:pPr>
              <w:jc w:val="both"/>
              <w:rPr>
                <w:rFonts w:ascii="Arial" w:hAnsi="Arial" w:cs="Arial"/>
                <w:sz w:val="20"/>
              </w:rPr>
            </w:pPr>
            <w:r>
              <w:rPr>
                <w:rFonts w:ascii="Arial" w:hAnsi="Arial" w:cs="Arial"/>
                <w:sz w:val="20"/>
              </w:rPr>
              <w:t>La Escultura, su tecnología y estilos e influencias en el arte andino.</w:t>
            </w:r>
          </w:p>
        </w:tc>
      </w:tr>
      <w:tr w:rsidR="00350F54" w:rsidTr="003C1822">
        <w:tc>
          <w:tcPr>
            <w:tcW w:w="1520" w:type="dxa"/>
            <w:vMerge/>
            <w:vAlign w:val="center"/>
          </w:tcPr>
          <w:p w:rsidR="00350F54" w:rsidRDefault="00350F54" w:rsidP="005A73E2">
            <w:pPr>
              <w:spacing w:line="276" w:lineRule="auto"/>
              <w:jc w:val="center"/>
            </w:pPr>
          </w:p>
        </w:tc>
        <w:tc>
          <w:tcPr>
            <w:tcW w:w="1243" w:type="dxa"/>
            <w:vAlign w:val="center"/>
          </w:tcPr>
          <w:p w:rsidR="00350F54" w:rsidRDefault="00350F54" w:rsidP="006C5E0E">
            <w:pPr>
              <w:spacing w:line="276" w:lineRule="auto"/>
              <w:jc w:val="center"/>
            </w:pPr>
            <w:r>
              <w:t>14</w:t>
            </w:r>
          </w:p>
        </w:tc>
        <w:tc>
          <w:tcPr>
            <w:tcW w:w="1268" w:type="dxa"/>
          </w:tcPr>
          <w:p w:rsidR="00350F54" w:rsidRDefault="008E2AF6" w:rsidP="004722D0">
            <w:pPr>
              <w:spacing w:line="276" w:lineRule="auto"/>
            </w:pPr>
            <w:r>
              <w:t>20</w:t>
            </w:r>
            <w:r w:rsidR="006A11B6">
              <w:t>-10</w:t>
            </w:r>
            <w:r w:rsidR="00350F54">
              <w:t>-201</w:t>
            </w:r>
            <w:r w:rsidR="00DE196A">
              <w:t>4</w:t>
            </w:r>
          </w:p>
        </w:tc>
        <w:tc>
          <w:tcPr>
            <w:tcW w:w="5291" w:type="dxa"/>
            <w:vMerge/>
            <w:vAlign w:val="center"/>
          </w:tcPr>
          <w:p w:rsidR="00350F54" w:rsidRDefault="00350F54" w:rsidP="009F6CD5">
            <w:pPr>
              <w:spacing w:line="276" w:lineRule="auto"/>
            </w:pPr>
          </w:p>
        </w:tc>
      </w:tr>
      <w:tr w:rsidR="00350F54" w:rsidTr="003C2E5A">
        <w:tc>
          <w:tcPr>
            <w:tcW w:w="1520" w:type="dxa"/>
            <w:vMerge w:val="restart"/>
            <w:vAlign w:val="center"/>
          </w:tcPr>
          <w:p w:rsidR="00350F54" w:rsidRDefault="00350F54" w:rsidP="005A73E2">
            <w:pPr>
              <w:spacing w:line="276" w:lineRule="auto"/>
              <w:jc w:val="center"/>
            </w:pPr>
            <w:r>
              <w:t>08</w:t>
            </w:r>
          </w:p>
        </w:tc>
        <w:tc>
          <w:tcPr>
            <w:tcW w:w="1243" w:type="dxa"/>
            <w:vAlign w:val="center"/>
          </w:tcPr>
          <w:p w:rsidR="00350F54" w:rsidRDefault="00350F54" w:rsidP="006C5E0E">
            <w:pPr>
              <w:spacing w:line="276" w:lineRule="auto"/>
              <w:jc w:val="center"/>
            </w:pPr>
            <w:r>
              <w:t>15</w:t>
            </w:r>
          </w:p>
        </w:tc>
        <w:tc>
          <w:tcPr>
            <w:tcW w:w="1268" w:type="dxa"/>
          </w:tcPr>
          <w:p w:rsidR="00350F54" w:rsidRDefault="008E2AF6" w:rsidP="004722D0">
            <w:pPr>
              <w:spacing w:line="276" w:lineRule="auto"/>
            </w:pPr>
            <w:r>
              <w:t>27</w:t>
            </w:r>
            <w:r w:rsidR="006A11B6">
              <w:t>-10</w:t>
            </w:r>
            <w:r w:rsidR="00350F54">
              <w:t>-201</w:t>
            </w:r>
            <w:r w:rsidR="00DE196A">
              <w:t>4</w:t>
            </w:r>
          </w:p>
        </w:tc>
        <w:tc>
          <w:tcPr>
            <w:tcW w:w="5291" w:type="dxa"/>
            <w:vMerge w:val="restart"/>
            <w:vAlign w:val="center"/>
          </w:tcPr>
          <w:p w:rsidR="00350F54" w:rsidRPr="00957676" w:rsidRDefault="00350F54" w:rsidP="003C2E5A">
            <w:pPr>
              <w:rPr>
                <w:b/>
                <w:sz w:val="20"/>
              </w:rPr>
            </w:pPr>
            <w:r w:rsidRPr="00957676">
              <w:rPr>
                <w:rFonts w:ascii="Arial" w:hAnsi="Arial" w:cs="Arial"/>
                <w:b/>
                <w:sz w:val="20"/>
              </w:rPr>
              <w:t>EXAMEN PARCIAL.</w:t>
            </w:r>
          </w:p>
        </w:tc>
      </w:tr>
      <w:tr w:rsidR="00350F54" w:rsidTr="003C1822">
        <w:tc>
          <w:tcPr>
            <w:tcW w:w="1520" w:type="dxa"/>
            <w:vMerge/>
          </w:tcPr>
          <w:p w:rsidR="00350F54" w:rsidRDefault="00350F54" w:rsidP="005A73E2">
            <w:pPr>
              <w:spacing w:line="276" w:lineRule="auto"/>
            </w:pPr>
          </w:p>
        </w:tc>
        <w:tc>
          <w:tcPr>
            <w:tcW w:w="1243" w:type="dxa"/>
            <w:vAlign w:val="center"/>
          </w:tcPr>
          <w:p w:rsidR="00350F54" w:rsidRDefault="00350F54" w:rsidP="006C5E0E">
            <w:pPr>
              <w:spacing w:line="276" w:lineRule="auto"/>
              <w:jc w:val="center"/>
            </w:pPr>
            <w:r>
              <w:t>16</w:t>
            </w:r>
          </w:p>
        </w:tc>
        <w:tc>
          <w:tcPr>
            <w:tcW w:w="1268" w:type="dxa"/>
          </w:tcPr>
          <w:p w:rsidR="00350F54" w:rsidRDefault="008E2AF6" w:rsidP="00097459">
            <w:pPr>
              <w:spacing w:line="276" w:lineRule="auto"/>
            </w:pPr>
            <w:r>
              <w:t>27</w:t>
            </w:r>
            <w:r w:rsidR="006A11B6">
              <w:t>-10</w:t>
            </w:r>
            <w:r w:rsidR="00350F54">
              <w:t>-201</w:t>
            </w:r>
            <w:r w:rsidR="00DE196A">
              <w:t>4</w:t>
            </w:r>
          </w:p>
        </w:tc>
        <w:tc>
          <w:tcPr>
            <w:tcW w:w="5291" w:type="dxa"/>
            <w:vMerge/>
          </w:tcPr>
          <w:p w:rsidR="00350F54" w:rsidRDefault="00350F54" w:rsidP="005A73E2">
            <w:pPr>
              <w:spacing w:line="276" w:lineRule="auto"/>
            </w:pPr>
          </w:p>
        </w:tc>
      </w:tr>
      <w:tr w:rsidR="00350F54" w:rsidTr="003C1822">
        <w:tc>
          <w:tcPr>
            <w:tcW w:w="9322" w:type="dxa"/>
            <w:gridSpan w:val="4"/>
            <w:vAlign w:val="center"/>
          </w:tcPr>
          <w:p w:rsidR="00350F54" w:rsidRPr="000147B7" w:rsidRDefault="00350F54" w:rsidP="006E7443">
            <w:pPr>
              <w:spacing w:line="276" w:lineRule="auto"/>
              <w:ind w:left="360" w:right="-686" w:hanging="360"/>
              <w:rPr>
                <w:b/>
                <w:szCs w:val="24"/>
              </w:rPr>
            </w:pPr>
            <w:r w:rsidRPr="000147B7">
              <w:rPr>
                <w:b/>
                <w:szCs w:val="24"/>
              </w:rPr>
              <w:lastRenderedPageBreak/>
              <w:t xml:space="preserve">UNIDAD 3: </w:t>
            </w:r>
            <w:r w:rsidR="006E7443" w:rsidRPr="006E7443">
              <w:rPr>
                <w:b/>
                <w:szCs w:val="24"/>
              </w:rPr>
              <w:t>Identificación d</w:t>
            </w:r>
            <w:r w:rsidR="006E7443">
              <w:rPr>
                <w:b/>
                <w:szCs w:val="24"/>
              </w:rPr>
              <w:t>e su Valor Cultural e H</w:t>
            </w:r>
            <w:r w:rsidR="006E7443" w:rsidRPr="006E7443">
              <w:rPr>
                <w:b/>
                <w:szCs w:val="24"/>
              </w:rPr>
              <w:t>istórico</w:t>
            </w:r>
          </w:p>
        </w:tc>
      </w:tr>
      <w:tr w:rsidR="00350F54" w:rsidTr="003C1822">
        <w:tc>
          <w:tcPr>
            <w:tcW w:w="1520" w:type="dxa"/>
          </w:tcPr>
          <w:p w:rsidR="00350F54" w:rsidRDefault="00350F54" w:rsidP="004722D0">
            <w:pPr>
              <w:spacing w:line="276" w:lineRule="auto"/>
              <w:jc w:val="center"/>
            </w:pPr>
            <w:r>
              <w:t>SEMANAS</w:t>
            </w:r>
          </w:p>
        </w:tc>
        <w:tc>
          <w:tcPr>
            <w:tcW w:w="1243" w:type="dxa"/>
          </w:tcPr>
          <w:p w:rsidR="00350F54" w:rsidRDefault="00350F54" w:rsidP="004722D0">
            <w:pPr>
              <w:spacing w:line="276" w:lineRule="auto"/>
              <w:jc w:val="center"/>
            </w:pPr>
            <w:r>
              <w:t>SESIONES</w:t>
            </w:r>
          </w:p>
        </w:tc>
        <w:tc>
          <w:tcPr>
            <w:tcW w:w="1268" w:type="dxa"/>
          </w:tcPr>
          <w:p w:rsidR="00350F54" w:rsidRDefault="00350F54" w:rsidP="004722D0">
            <w:pPr>
              <w:spacing w:line="276" w:lineRule="auto"/>
              <w:jc w:val="center"/>
            </w:pPr>
            <w:r>
              <w:t>FECHA</w:t>
            </w:r>
          </w:p>
        </w:tc>
        <w:tc>
          <w:tcPr>
            <w:tcW w:w="5291" w:type="dxa"/>
          </w:tcPr>
          <w:p w:rsidR="00350F54" w:rsidRDefault="00350F54" w:rsidP="004722D0">
            <w:pPr>
              <w:spacing w:line="276" w:lineRule="auto"/>
              <w:jc w:val="center"/>
            </w:pPr>
            <w:r>
              <w:t>CONTENIDO TEMÁTICO</w:t>
            </w:r>
          </w:p>
        </w:tc>
      </w:tr>
      <w:tr w:rsidR="00350F54" w:rsidTr="003C1822">
        <w:tc>
          <w:tcPr>
            <w:tcW w:w="1520" w:type="dxa"/>
            <w:vMerge w:val="restart"/>
            <w:vAlign w:val="center"/>
          </w:tcPr>
          <w:p w:rsidR="00350F54" w:rsidRDefault="00350F54" w:rsidP="003A5B05">
            <w:pPr>
              <w:spacing w:line="276" w:lineRule="auto"/>
              <w:jc w:val="center"/>
            </w:pPr>
            <w:r>
              <w:t>09</w:t>
            </w:r>
          </w:p>
        </w:tc>
        <w:tc>
          <w:tcPr>
            <w:tcW w:w="1243" w:type="dxa"/>
            <w:vAlign w:val="center"/>
          </w:tcPr>
          <w:p w:rsidR="00350F54" w:rsidRDefault="00350F54" w:rsidP="006C5E0E">
            <w:pPr>
              <w:spacing w:line="276" w:lineRule="auto"/>
              <w:jc w:val="center"/>
            </w:pPr>
            <w:r>
              <w:t>17</w:t>
            </w:r>
          </w:p>
        </w:tc>
        <w:tc>
          <w:tcPr>
            <w:tcW w:w="1268" w:type="dxa"/>
          </w:tcPr>
          <w:p w:rsidR="00350F54" w:rsidRDefault="008E2AF6" w:rsidP="004722D0">
            <w:pPr>
              <w:spacing w:line="276" w:lineRule="auto"/>
            </w:pPr>
            <w:r>
              <w:t>03</w:t>
            </w:r>
            <w:r w:rsidR="006A11B6">
              <w:t>-11</w:t>
            </w:r>
            <w:r w:rsidR="00350F54">
              <w:t>-201</w:t>
            </w:r>
            <w:r w:rsidR="00DE196A">
              <w:t>4</w:t>
            </w:r>
          </w:p>
        </w:tc>
        <w:tc>
          <w:tcPr>
            <w:tcW w:w="5291" w:type="dxa"/>
            <w:vMerge w:val="restart"/>
            <w:vAlign w:val="center"/>
          </w:tcPr>
          <w:p w:rsidR="00350F54" w:rsidRPr="00EC2E1C" w:rsidRDefault="003C1822" w:rsidP="00EC2E1C">
            <w:pPr>
              <w:jc w:val="both"/>
              <w:rPr>
                <w:rFonts w:ascii="Arial" w:hAnsi="Arial" w:cs="Arial"/>
                <w:sz w:val="20"/>
              </w:rPr>
            </w:pPr>
            <w:r>
              <w:rPr>
                <w:rFonts w:ascii="Arial" w:hAnsi="Arial" w:cs="Arial"/>
                <w:sz w:val="20"/>
              </w:rPr>
              <w:t xml:space="preserve">La Arquitectura, reconocimiento de estilos, influencia en el arte andino. Identificación de las construcciones arquitectónicas en el Perú. </w:t>
            </w:r>
            <w:r w:rsidRPr="003C1822">
              <w:rPr>
                <w:rFonts w:ascii="Arial" w:hAnsi="Arial" w:cs="Arial"/>
                <w:b/>
                <w:sz w:val="18"/>
                <w:szCs w:val="18"/>
              </w:rPr>
              <w:t>Trabajo de exposición grupal.</w:t>
            </w:r>
          </w:p>
        </w:tc>
      </w:tr>
      <w:tr w:rsidR="00350F54" w:rsidTr="000E2DA1">
        <w:tc>
          <w:tcPr>
            <w:tcW w:w="1520" w:type="dxa"/>
            <w:vMerge/>
            <w:vAlign w:val="center"/>
          </w:tcPr>
          <w:p w:rsidR="00350F54" w:rsidRDefault="00350F54" w:rsidP="003A5B05">
            <w:pPr>
              <w:spacing w:line="276" w:lineRule="auto"/>
              <w:jc w:val="center"/>
            </w:pPr>
          </w:p>
        </w:tc>
        <w:tc>
          <w:tcPr>
            <w:tcW w:w="1243" w:type="dxa"/>
            <w:vAlign w:val="center"/>
          </w:tcPr>
          <w:p w:rsidR="00350F54" w:rsidRDefault="00350F54" w:rsidP="006C5E0E">
            <w:pPr>
              <w:spacing w:line="276" w:lineRule="auto"/>
              <w:jc w:val="center"/>
            </w:pPr>
            <w:r>
              <w:t>18</w:t>
            </w:r>
          </w:p>
        </w:tc>
        <w:tc>
          <w:tcPr>
            <w:tcW w:w="1268" w:type="dxa"/>
            <w:vAlign w:val="center"/>
          </w:tcPr>
          <w:p w:rsidR="00350F54" w:rsidRDefault="008E2AF6" w:rsidP="000E2DA1">
            <w:pPr>
              <w:spacing w:line="276" w:lineRule="auto"/>
            </w:pPr>
            <w:r>
              <w:t>03</w:t>
            </w:r>
            <w:r w:rsidR="006A11B6">
              <w:t>-11</w:t>
            </w:r>
            <w:r w:rsidR="00350F54">
              <w:t>-201</w:t>
            </w:r>
            <w:r w:rsidR="00DE196A">
              <w:t>4</w:t>
            </w:r>
          </w:p>
        </w:tc>
        <w:tc>
          <w:tcPr>
            <w:tcW w:w="5291" w:type="dxa"/>
            <w:vMerge/>
            <w:vAlign w:val="center"/>
          </w:tcPr>
          <w:p w:rsidR="00350F54" w:rsidRPr="00EC2E1C" w:rsidRDefault="00350F54" w:rsidP="00EC2E1C">
            <w:pPr>
              <w:jc w:val="both"/>
              <w:rPr>
                <w:rFonts w:ascii="Arial" w:hAnsi="Arial" w:cs="Arial"/>
                <w:sz w:val="20"/>
              </w:rPr>
            </w:pPr>
          </w:p>
        </w:tc>
      </w:tr>
      <w:tr w:rsidR="00350F54" w:rsidTr="003C1822">
        <w:tc>
          <w:tcPr>
            <w:tcW w:w="1520" w:type="dxa"/>
            <w:vMerge w:val="restart"/>
            <w:vAlign w:val="center"/>
          </w:tcPr>
          <w:p w:rsidR="00350F54" w:rsidRDefault="00350F54" w:rsidP="003A5B05">
            <w:pPr>
              <w:spacing w:line="276" w:lineRule="auto"/>
              <w:jc w:val="center"/>
            </w:pPr>
            <w:r>
              <w:t>10</w:t>
            </w:r>
          </w:p>
        </w:tc>
        <w:tc>
          <w:tcPr>
            <w:tcW w:w="1243" w:type="dxa"/>
            <w:vAlign w:val="center"/>
          </w:tcPr>
          <w:p w:rsidR="00350F54" w:rsidRDefault="00350F54" w:rsidP="006C5E0E">
            <w:pPr>
              <w:spacing w:line="276" w:lineRule="auto"/>
              <w:jc w:val="center"/>
            </w:pPr>
            <w:r>
              <w:t>19</w:t>
            </w:r>
          </w:p>
        </w:tc>
        <w:tc>
          <w:tcPr>
            <w:tcW w:w="1268" w:type="dxa"/>
          </w:tcPr>
          <w:p w:rsidR="00350F54" w:rsidRDefault="008E2AF6" w:rsidP="004722D0">
            <w:pPr>
              <w:spacing w:line="276" w:lineRule="auto"/>
            </w:pPr>
            <w:r>
              <w:t>10</w:t>
            </w:r>
            <w:r w:rsidR="006A11B6">
              <w:t>-11</w:t>
            </w:r>
            <w:r w:rsidR="00350F54">
              <w:t>-201</w:t>
            </w:r>
            <w:r w:rsidR="00DE196A">
              <w:t>4</w:t>
            </w:r>
          </w:p>
        </w:tc>
        <w:tc>
          <w:tcPr>
            <w:tcW w:w="5291" w:type="dxa"/>
            <w:vMerge w:val="restart"/>
            <w:vAlign w:val="center"/>
          </w:tcPr>
          <w:p w:rsidR="00350F54" w:rsidRPr="00EC2E1C" w:rsidRDefault="005459DF" w:rsidP="005459DF">
            <w:pPr>
              <w:jc w:val="both"/>
              <w:rPr>
                <w:rFonts w:ascii="Arial" w:hAnsi="Arial" w:cs="Arial"/>
                <w:sz w:val="20"/>
              </w:rPr>
            </w:pPr>
            <w:r>
              <w:rPr>
                <w:rFonts w:ascii="Arial" w:hAnsi="Arial" w:cs="Arial"/>
                <w:sz w:val="20"/>
              </w:rPr>
              <w:t>Música y danza, su origen, difusión, influencias en el arte andino y aportes al mundo. Identificación de las músicas y danzas peruanas existentes y su evolución.</w:t>
            </w:r>
          </w:p>
        </w:tc>
      </w:tr>
      <w:tr w:rsidR="00350F54" w:rsidTr="003D3DF9">
        <w:tc>
          <w:tcPr>
            <w:tcW w:w="1520" w:type="dxa"/>
            <w:vMerge/>
            <w:vAlign w:val="center"/>
          </w:tcPr>
          <w:p w:rsidR="00350F54" w:rsidRDefault="00350F54" w:rsidP="003A5B05">
            <w:pPr>
              <w:spacing w:line="276" w:lineRule="auto"/>
              <w:jc w:val="center"/>
            </w:pPr>
          </w:p>
        </w:tc>
        <w:tc>
          <w:tcPr>
            <w:tcW w:w="1243" w:type="dxa"/>
            <w:vAlign w:val="center"/>
          </w:tcPr>
          <w:p w:rsidR="00350F54" w:rsidRDefault="00350F54" w:rsidP="006C5E0E">
            <w:pPr>
              <w:spacing w:line="276" w:lineRule="auto"/>
              <w:jc w:val="center"/>
            </w:pPr>
            <w:r>
              <w:t>20</w:t>
            </w:r>
          </w:p>
        </w:tc>
        <w:tc>
          <w:tcPr>
            <w:tcW w:w="1268" w:type="dxa"/>
            <w:vAlign w:val="center"/>
          </w:tcPr>
          <w:p w:rsidR="00350F54" w:rsidRDefault="008E2AF6" w:rsidP="00933F4E">
            <w:pPr>
              <w:spacing w:line="276" w:lineRule="auto"/>
              <w:jc w:val="center"/>
            </w:pPr>
            <w:r>
              <w:t>10</w:t>
            </w:r>
            <w:r w:rsidR="006A11B6">
              <w:t>-11</w:t>
            </w:r>
            <w:r w:rsidR="00350F54">
              <w:t>-201</w:t>
            </w:r>
            <w:r w:rsidR="00DE196A">
              <w:t>4</w:t>
            </w:r>
          </w:p>
        </w:tc>
        <w:tc>
          <w:tcPr>
            <w:tcW w:w="5291" w:type="dxa"/>
            <w:vMerge/>
            <w:vAlign w:val="center"/>
          </w:tcPr>
          <w:p w:rsidR="00350F54" w:rsidRPr="00EC2E1C" w:rsidRDefault="00350F54" w:rsidP="00EC2E1C">
            <w:pPr>
              <w:jc w:val="both"/>
              <w:rPr>
                <w:rFonts w:ascii="Arial" w:hAnsi="Arial" w:cs="Arial"/>
                <w:sz w:val="20"/>
              </w:rPr>
            </w:pPr>
          </w:p>
        </w:tc>
      </w:tr>
      <w:tr w:rsidR="00350F54" w:rsidTr="003C1822">
        <w:tc>
          <w:tcPr>
            <w:tcW w:w="1520" w:type="dxa"/>
            <w:vMerge w:val="restart"/>
            <w:vAlign w:val="center"/>
          </w:tcPr>
          <w:p w:rsidR="00350F54" w:rsidRDefault="00350F54" w:rsidP="003A5B05">
            <w:pPr>
              <w:spacing w:line="276" w:lineRule="auto"/>
              <w:jc w:val="center"/>
            </w:pPr>
            <w:r>
              <w:t>11</w:t>
            </w:r>
          </w:p>
        </w:tc>
        <w:tc>
          <w:tcPr>
            <w:tcW w:w="1243" w:type="dxa"/>
            <w:vAlign w:val="center"/>
          </w:tcPr>
          <w:p w:rsidR="00350F54" w:rsidRDefault="00350F54" w:rsidP="006C5E0E">
            <w:pPr>
              <w:spacing w:line="276" w:lineRule="auto"/>
              <w:jc w:val="center"/>
            </w:pPr>
            <w:r>
              <w:t>21</w:t>
            </w:r>
          </w:p>
        </w:tc>
        <w:tc>
          <w:tcPr>
            <w:tcW w:w="1268" w:type="dxa"/>
          </w:tcPr>
          <w:p w:rsidR="00350F54" w:rsidRDefault="008E2AF6" w:rsidP="004722D0">
            <w:pPr>
              <w:spacing w:line="276" w:lineRule="auto"/>
            </w:pPr>
            <w:r>
              <w:t>17</w:t>
            </w:r>
            <w:r w:rsidR="006A11B6">
              <w:t>-11</w:t>
            </w:r>
            <w:r w:rsidR="00350F54">
              <w:t>-201</w:t>
            </w:r>
            <w:r w:rsidR="00DE196A">
              <w:t>4</w:t>
            </w:r>
          </w:p>
        </w:tc>
        <w:tc>
          <w:tcPr>
            <w:tcW w:w="5291" w:type="dxa"/>
            <w:vMerge w:val="restart"/>
            <w:vAlign w:val="center"/>
          </w:tcPr>
          <w:p w:rsidR="005459DF" w:rsidRPr="00EC2E1C" w:rsidRDefault="005459DF" w:rsidP="00EC2E1C">
            <w:pPr>
              <w:jc w:val="both"/>
              <w:rPr>
                <w:rFonts w:ascii="Arial" w:hAnsi="Arial" w:cs="Arial"/>
                <w:sz w:val="20"/>
              </w:rPr>
            </w:pPr>
            <w:r>
              <w:rPr>
                <w:rFonts w:ascii="Arial" w:hAnsi="Arial" w:cs="Arial"/>
                <w:sz w:val="20"/>
              </w:rPr>
              <w:t>Iglesias en el altiplano de Junín y el Valle del Mantaro. Su escultura, arquitectura, pintura y platería.</w:t>
            </w:r>
          </w:p>
        </w:tc>
      </w:tr>
      <w:tr w:rsidR="00350F54" w:rsidTr="003C1822">
        <w:tc>
          <w:tcPr>
            <w:tcW w:w="1520" w:type="dxa"/>
            <w:vMerge/>
            <w:vAlign w:val="center"/>
          </w:tcPr>
          <w:p w:rsidR="00350F54" w:rsidRDefault="00350F54" w:rsidP="003A5B05">
            <w:pPr>
              <w:spacing w:line="276" w:lineRule="auto"/>
              <w:jc w:val="center"/>
            </w:pPr>
          </w:p>
        </w:tc>
        <w:tc>
          <w:tcPr>
            <w:tcW w:w="1243" w:type="dxa"/>
            <w:vAlign w:val="center"/>
          </w:tcPr>
          <w:p w:rsidR="00350F54" w:rsidRDefault="00350F54" w:rsidP="006C5E0E">
            <w:pPr>
              <w:spacing w:line="276" w:lineRule="auto"/>
              <w:jc w:val="center"/>
            </w:pPr>
            <w:r>
              <w:t>22</w:t>
            </w:r>
          </w:p>
        </w:tc>
        <w:tc>
          <w:tcPr>
            <w:tcW w:w="1268" w:type="dxa"/>
          </w:tcPr>
          <w:p w:rsidR="00350F54" w:rsidRDefault="008E2AF6" w:rsidP="004722D0">
            <w:pPr>
              <w:spacing w:line="276" w:lineRule="auto"/>
            </w:pPr>
            <w:r>
              <w:t>17</w:t>
            </w:r>
            <w:r w:rsidR="006A11B6">
              <w:t>-11</w:t>
            </w:r>
            <w:r w:rsidR="00350F54">
              <w:t>-201</w:t>
            </w:r>
            <w:r w:rsidR="00DE196A">
              <w:t>4</w:t>
            </w:r>
          </w:p>
        </w:tc>
        <w:tc>
          <w:tcPr>
            <w:tcW w:w="5291" w:type="dxa"/>
            <w:vMerge/>
            <w:vAlign w:val="center"/>
          </w:tcPr>
          <w:p w:rsidR="00350F54" w:rsidRPr="00EC2E1C" w:rsidRDefault="00350F54" w:rsidP="00EC2E1C">
            <w:pPr>
              <w:rPr>
                <w:rFonts w:ascii="Arial" w:hAnsi="Arial" w:cs="Arial"/>
                <w:sz w:val="20"/>
              </w:rPr>
            </w:pPr>
          </w:p>
        </w:tc>
      </w:tr>
      <w:tr w:rsidR="00350F54" w:rsidTr="003C1822">
        <w:tc>
          <w:tcPr>
            <w:tcW w:w="1520" w:type="dxa"/>
            <w:vMerge w:val="restart"/>
            <w:vAlign w:val="center"/>
          </w:tcPr>
          <w:p w:rsidR="00350F54" w:rsidRDefault="00350F54" w:rsidP="003A5B05">
            <w:pPr>
              <w:spacing w:line="276" w:lineRule="auto"/>
              <w:jc w:val="center"/>
            </w:pPr>
            <w:r>
              <w:t>12</w:t>
            </w:r>
          </w:p>
        </w:tc>
        <w:tc>
          <w:tcPr>
            <w:tcW w:w="1243" w:type="dxa"/>
            <w:vAlign w:val="center"/>
          </w:tcPr>
          <w:p w:rsidR="00350F54" w:rsidRDefault="00350F54" w:rsidP="006C5E0E">
            <w:pPr>
              <w:spacing w:line="276" w:lineRule="auto"/>
              <w:jc w:val="center"/>
            </w:pPr>
            <w:r>
              <w:t>23</w:t>
            </w:r>
          </w:p>
        </w:tc>
        <w:tc>
          <w:tcPr>
            <w:tcW w:w="1268" w:type="dxa"/>
          </w:tcPr>
          <w:p w:rsidR="00350F54" w:rsidRDefault="008E2AF6" w:rsidP="004722D0">
            <w:pPr>
              <w:spacing w:line="276" w:lineRule="auto"/>
            </w:pPr>
            <w:r>
              <w:t>24</w:t>
            </w:r>
            <w:r w:rsidR="006A11B6">
              <w:t>-11</w:t>
            </w:r>
            <w:r w:rsidR="00350F54">
              <w:t>-201</w:t>
            </w:r>
            <w:r w:rsidR="00DE196A">
              <w:t>4</w:t>
            </w:r>
          </w:p>
        </w:tc>
        <w:tc>
          <w:tcPr>
            <w:tcW w:w="5291" w:type="dxa"/>
            <w:vMerge w:val="restart"/>
            <w:vAlign w:val="center"/>
          </w:tcPr>
          <w:p w:rsidR="00AB1740" w:rsidRPr="00EC2E1C" w:rsidRDefault="005459DF" w:rsidP="00FA62F5">
            <w:pPr>
              <w:rPr>
                <w:rFonts w:ascii="Arial" w:hAnsi="Arial" w:cs="Arial"/>
                <w:sz w:val="20"/>
              </w:rPr>
            </w:pPr>
            <w:r>
              <w:rPr>
                <w:rFonts w:ascii="Arial" w:hAnsi="Arial" w:cs="Arial"/>
                <w:sz w:val="20"/>
              </w:rPr>
              <w:t>Iglesias coloniales en el Valle del Colca. Su arquitectura, pintura</w:t>
            </w:r>
            <w:r w:rsidR="00FA62F5">
              <w:rPr>
                <w:rFonts w:ascii="Arial" w:hAnsi="Arial" w:cs="Arial"/>
                <w:sz w:val="20"/>
              </w:rPr>
              <w:t>,</w:t>
            </w:r>
            <w:r>
              <w:rPr>
                <w:rFonts w:ascii="Arial" w:hAnsi="Arial" w:cs="Arial"/>
                <w:sz w:val="20"/>
              </w:rPr>
              <w:t xml:space="preserve"> platería.</w:t>
            </w:r>
            <w:r w:rsidR="000E3FE3">
              <w:rPr>
                <w:rFonts w:ascii="Arial" w:hAnsi="Arial" w:cs="Arial"/>
                <w:sz w:val="20"/>
              </w:rPr>
              <w:t xml:space="preserve"> </w:t>
            </w:r>
            <w:r w:rsidR="000E3FE3" w:rsidRPr="000E3FE3">
              <w:rPr>
                <w:rFonts w:ascii="Arial" w:hAnsi="Arial" w:cs="Arial"/>
                <w:b/>
                <w:sz w:val="20"/>
              </w:rPr>
              <w:t>Práctica: salida de campo.</w:t>
            </w:r>
            <w:r w:rsidR="005A002A">
              <w:rPr>
                <w:rFonts w:ascii="Arial" w:hAnsi="Arial" w:cs="Arial"/>
                <w:sz w:val="20"/>
              </w:rPr>
              <w:t xml:space="preserve"> </w:t>
            </w:r>
          </w:p>
        </w:tc>
      </w:tr>
      <w:tr w:rsidR="00350F54" w:rsidTr="003C1822">
        <w:tc>
          <w:tcPr>
            <w:tcW w:w="1520" w:type="dxa"/>
            <w:vMerge/>
          </w:tcPr>
          <w:p w:rsidR="00350F54" w:rsidRDefault="00350F54" w:rsidP="005A73E2">
            <w:pPr>
              <w:spacing w:line="276" w:lineRule="auto"/>
            </w:pPr>
          </w:p>
        </w:tc>
        <w:tc>
          <w:tcPr>
            <w:tcW w:w="1243" w:type="dxa"/>
            <w:vAlign w:val="center"/>
          </w:tcPr>
          <w:p w:rsidR="00350F54" w:rsidRDefault="00350F54" w:rsidP="006C5E0E">
            <w:pPr>
              <w:spacing w:line="276" w:lineRule="auto"/>
              <w:jc w:val="center"/>
            </w:pPr>
            <w:r>
              <w:t>24</w:t>
            </w:r>
          </w:p>
        </w:tc>
        <w:tc>
          <w:tcPr>
            <w:tcW w:w="1268" w:type="dxa"/>
            <w:vAlign w:val="center"/>
          </w:tcPr>
          <w:p w:rsidR="00350F54" w:rsidRDefault="008E2AF6" w:rsidP="007D5F2D">
            <w:pPr>
              <w:spacing w:line="276" w:lineRule="auto"/>
              <w:jc w:val="center"/>
            </w:pPr>
            <w:r>
              <w:t>24</w:t>
            </w:r>
            <w:r w:rsidR="006A11B6">
              <w:t>-11</w:t>
            </w:r>
            <w:r w:rsidR="00350F54">
              <w:t>-201</w:t>
            </w:r>
            <w:r w:rsidR="00DE196A">
              <w:t>4</w:t>
            </w:r>
          </w:p>
        </w:tc>
        <w:tc>
          <w:tcPr>
            <w:tcW w:w="5291" w:type="dxa"/>
            <w:vMerge/>
          </w:tcPr>
          <w:p w:rsidR="00350F54" w:rsidRDefault="00350F54" w:rsidP="005A73E2">
            <w:pPr>
              <w:spacing w:line="276" w:lineRule="auto"/>
            </w:pPr>
          </w:p>
        </w:tc>
      </w:tr>
      <w:tr w:rsidR="00350F54" w:rsidTr="003C1822">
        <w:tc>
          <w:tcPr>
            <w:tcW w:w="9322" w:type="dxa"/>
            <w:gridSpan w:val="4"/>
            <w:vAlign w:val="center"/>
          </w:tcPr>
          <w:p w:rsidR="00350F54" w:rsidRPr="000147B7" w:rsidRDefault="00350F54" w:rsidP="004722D0">
            <w:pPr>
              <w:spacing w:line="360" w:lineRule="auto"/>
              <w:rPr>
                <w:b/>
                <w:szCs w:val="24"/>
              </w:rPr>
            </w:pPr>
            <w:r w:rsidRPr="000147B7">
              <w:rPr>
                <w:b/>
                <w:szCs w:val="24"/>
              </w:rPr>
              <w:t xml:space="preserve">UNIDAD 4: </w:t>
            </w:r>
            <w:r w:rsidR="0092303B" w:rsidRPr="006E7443">
              <w:rPr>
                <w:b/>
                <w:szCs w:val="24"/>
              </w:rPr>
              <w:t>Identificación d</w:t>
            </w:r>
            <w:r w:rsidR="0092303B">
              <w:rPr>
                <w:b/>
                <w:szCs w:val="24"/>
              </w:rPr>
              <w:t>e su Valor Cultural e H</w:t>
            </w:r>
            <w:r w:rsidR="0092303B" w:rsidRPr="006E7443">
              <w:rPr>
                <w:b/>
                <w:szCs w:val="24"/>
              </w:rPr>
              <w:t>istórico</w:t>
            </w:r>
          </w:p>
        </w:tc>
      </w:tr>
      <w:tr w:rsidR="00350F54" w:rsidTr="003C1822">
        <w:tc>
          <w:tcPr>
            <w:tcW w:w="1520" w:type="dxa"/>
          </w:tcPr>
          <w:p w:rsidR="00350F54" w:rsidRDefault="00350F54" w:rsidP="004722D0">
            <w:pPr>
              <w:spacing w:line="276" w:lineRule="auto"/>
              <w:jc w:val="center"/>
            </w:pPr>
            <w:r>
              <w:t>SEMANAS</w:t>
            </w:r>
          </w:p>
        </w:tc>
        <w:tc>
          <w:tcPr>
            <w:tcW w:w="1243" w:type="dxa"/>
          </w:tcPr>
          <w:p w:rsidR="00350F54" w:rsidRDefault="00350F54" w:rsidP="004722D0">
            <w:pPr>
              <w:spacing w:line="276" w:lineRule="auto"/>
              <w:jc w:val="center"/>
            </w:pPr>
            <w:r>
              <w:t>SESIONES</w:t>
            </w:r>
          </w:p>
        </w:tc>
        <w:tc>
          <w:tcPr>
            <w:tcW w:w="1268" w:type="dxa"/>
          </w:tcPr>
          <w:p w:rsidR="00350F54" w:rsidRDefault="00350F54" w:rsidP="004722D0">
            <w:pPr>
              <w:spacing w:line="276" w:lineRule="auto"/>
              <w:jc w:val="center"/>
            </w:pPr>
            <w:r>
              <w:t>FECHA</w:t>
            </w:r>
          </w:p>
        </w:tc>
        <w:tc>
          <w:tcPr>
            <w:tcW w:w="5291" w:type="dxa"/>
          </w:tcPr>
          <w:p w:rsidR="00350F54" w:rsidRDefault="00350F54" w:rsidP="004722D0">
            <w:pPr>
              <w:spacing w:line="276" w:lineRule="auto"/>
              <w:jc w:val="center"/>
            </w:pPr>
            <w:r>
              <w:t>CONTENIDO TEMÁTICO</w:t>
            </w:r>
          </w:p>
        </w:tc>
      </w:tr>
      <w:tr w:rsidR="00350F54" w:rsidTr="003C1822">
        <w:tc>
          <w:tcPr>
            <w:tcW w:w="1520" w:type="dxa"/>
            <w:vMerge w:val="restart"/>
            <w:vAlign w:val="center"/>
          </w:tcPr>
          <w:p w:rsidR="00350F54" w:rsidRDefault="00350F54" w:rsidP="005A73E2">
            <w:pPr>
              <w:spacing w:line="276" w:lineRule="auto"/>
              <w:jc w:val="center"/>
            </w:pPr>
            <w:r>
              <w:t>13</w:t>
            </w:r>
          </w:p>
        </w:tc>
        <w:tc>
          <w:tcPr>
            <w:tcW w:w="1243" w:type="dxa"/>
            <w:vAlign w:val="center"/>
          </w:tcPr>
          <w:p w:rsidR="00350F54" w:rsidRDefault="00350F54" w:rsidP="006C5E0E">
            <w:pPr>
              <w:spacing w:line="276" w:lineRule="auto"/>
              <w:jc w:val="center"/>
            </w:pPr>
            <w:r>
              <w:t>25</w:t>
            </w:r>
          </w:p>
        </w:tc>
        <w:tc>
          <w:tcPr>
            <w:tcW w:w="1268" w:type="dxa"/>
          </w:tcPr>
          <w:p w:rsidR="00350F54" w:rsidRDefault="008E2AF6" w:rsidP="004722D0">
            <w:pPr>
              <w:spacing w:line="276" w:lineRule="auto"/>
            </w:pPr>
            <w:r>
              <w:t>01-12</w:t>
            </w:r>
            <w:r w:rsidR="00350F54">
              <w:t>-201</w:t>
            </w:r>
            <w:r w:rsidR="00DE196A">
              <w:t>4</w:t>
            </w:r>
          </w:p>
        </w:tc>
        <w:tc>
          <w:tcPr>
            <w:tcW w:w="5291" w:type="dxa"/>
            <w:vMerge w:val="restart"/>
            <w:vAlign w:val="center"/>
          </w:tcPr>
          <w:p w:rsidR="00350F54" w:rsidRPr="00176599" w:rsidRDefault="00586793" w:rsidP="000B2FC2">
            <w:pPr>
              <w:jc w:val="both"/>
              <w:rPr>
                <w:rFonts w:ascii="Arial" w:hAnsi="Arial" w:cs="Arial"/>
                <w:sz w:val="20"/>
              </w:rPr>
            </w:pPr>
            <w:r>
              <w:rPr>
                <w:rFonts w:ascii="Arial" w:hAnsi="Arial" w:cs="Arial"/>
                <w:sz w:val="20"/>
              </w:rPr>
              <w:t xml:space="preserve">Iglesias coloniales en Ayacucho y </w:t>
            </w:r>
            <w:r w:rsidR="00173F0C">
              <w:rPr>
                <w:rFonts w:ascii="Arial" w:hAnsi="Arial" w:cs="Arial"/>
                <w:sz w:val="20"/>
              </w:rPr>
              <w:t>Cuzc</w:t>
            </w:r>
            <w:r>
              <w:rPr>
                <w:rFonts w:ascii="Arial" w:hAnsi="Arial" w:cs="Arial"/>
                <w:sz w:val="20"/>
              </w:rPr>
              <w:t xml:space="preserve">o. </w:t>
            </w:r>
            <w:r w:rsidR="00173F0C">
              <w:rPr>
                <w:rFonts w:ascii="Arial" w:hAnsi="Arial" w:cs="Arial"/>
                <w:sz w:val="20"/>
              </w:rPr>
              <w:t>Su arquitectura, pintura, platería</w:t>
            </w:r>
            <w:r w:rsidR="000B2FC2">
              <w:rPr>
                <w:rFonts w:ascii="Arial" w:hAnsi="Arial" w:cs="Arial"/>
                <w:sz w:val="20"/>
              </w:rPr>
              <w:t>,</w:t>
            </w:r>
            <w:r w:rsidR="00173F0C">
              <w:rPr>
                <w:rFonts w:ascii="Arial" w:hAnsi="Arial" w:cs="Arial"/>
                <w:sz w:val="20"/>
              </w:rPr>
              <w:t xml:space="preserve"> escultura.</w:t>
            </w:r>
          </w:p>
        </w:tc>
      </w:tr>
      <w:tr w:rsidR="00350F54" w:rsidTr="003D3DF9">
        <w:tc>
          <w:tcPr>
            <w:tcW w:w="1520" w:type="dxa"/>
            <w:vMerge/>
            <w:vAlign w:val="center"/>
          </w:tcPr>
          <w:p w:rsidR="00350F54" w:rsidRDefault="00350F54" w:rsidP="005A73E2">
            <w:pPr>
              <w:spacing w:line="276" w:lineRule="auto"/>
              <w:jc w:val="center"/>
            </w:pPr>
          </w:p>
        </w:tc>
        <w:tc>
          <w:tcPr>
            <w:tcW w:w="1243" w:type="dxa"/>
            <w:vAlign w:val="center"/>
          </w:tcPr>
          <w:p w:rsidR="00350F54" w:rsidRDefault="00350F54" w:rsidP="006C5E0E">
            <w:pPr>
              <w:spacing w:line="276" w:lineRule="auto"/>
              <w:jc w:val="center"/>
            </w:pPr>
            <w:r>
              <w:t>26</w:t>
            </w:r>
          </w:p>
        </w:tc>
        <w:tc>
          <w:tcPr>
            <w:tcW w:w="1268" w:type="dxa"/>
            <w:vAlign w:val="center"/>
          </w:tcPr>
          <w:p w:rsidR="00350F54" w:rsidRDefault="008E2AF6" w:rsidP="003D3DF9">
            <w:pPr>
              <w:spacing w:line="276" w:lineRule="auto"/>
              <w:jc w:val="center"/>
            </w:pPr>
            <w:r>
              <w:t>01-12</w:t>
            </w:r>
            <w:r w:rsidR="00350F54">
              <w:t>-201</w:t>
            </w:r>
            <w:r w:rsidR="00DE196A">
              <w:t>4</w:t>
            </w:r>
          </w:p>
        </w:tc>
        <w:tc>
          <w:tcPr>
            <w:tcW w:w="5291" w:type="dxa"/>
            <w:vMerge/>
            <w:vAlign w:val="center"/>
          </w:tcPr>
          <w:p w:rsidR="00350F54" w:rsidRPr="00176599" w:rsidRDefault="00350F54" w:rsidP="00176599">
            <w:pPr>
              <w:jc w:val="both"/>
              <w:rPr>
                <w:rFonts w:ascii="Arial" w:hAnsi="Arial" w:cs="Arial"/>
                <w:sz w:val="20"/>
              </w:rPr>
            </w:pPr>
          </w:p>
        </w:tc>
      </w:tr>
      <w:tr w:rsidR="00350F54" w:rsidTr="003C1822">
        <w:tc>
          <w:tcPr>
            <w:tcW w:w="1520" w:type="dxa"/>
            <w:vMerge w:val="restart"/>
            <w:vAlign w:val="center"/>
          </w:tcPr>
          <w:p w:rsidR="00350F54" w:rsidRDefault="00350F54" w:rsidP="005A73E2">
            <w:pPr>
              <w:spacing w:line="276" w:lineRule="auto"/>
              <w:jc w:val="center"/>
            </w:pPr>
            <w:r>
              <w:t>14</w:t>
            </w:r>
          </w:p>
        </w:tc>
        <w:tc>
          <w:tcPr>
            <w:tcW w:w="1243" w:type="dxa"/>
            <w:vAlign w:val="center"/>
          </w:tcPr>
          <w:p w:rsidR="00350F54" w:rsidRDefault="00350F54" w:rsidP="006C5E0E">
            <w:pPr>
              <w:spacing w:line="276" w:lineRule="auto"/>
              <w:jc w:val="center"/>
            </w:pPr>
            <w:r>
              <w:t>27</w:t>
            </w:r>
          </w:p>
        </w:tc>
        <w:tc>
          <w:tcPr>
            <w:tcW w:w="1268" w:type="dxa"/>
          </w:tcPr>
          <w:p w:rsidR="00350F54" w:rsidRDefault="008E2AF6" w:rsidP="004722D0">
            <w:pPr>
              <w:spacing w:line="276" w:lineRule="auto"/>
            </w:pPr>
            <w:r>
              <w:t>08</w:t>
            </w:r>
            <w:r w:rsidR="006A11B6">
              <w:t>-12</w:t>
            </w:r>
            <w:r w:rsidR="00350F54">
              <w:t>-201</w:t>
            </w:r>
            <w:r w:rsidR="00DE196A">
              <w:t>4</w:t>
            </w:r>
          </w:p>
        </w:tc>
        <w:tc>
          <w:tcPr>
            <w:tcW w:w="5291" w:type="dxa"/>
            <w:vMerge w:val="restart"/>
            <w:vAlign w:val="center"/>
          </w:tcPr>
          <w:p w:rsidR="00350F54" w:rsidRPr="00176599" w:rsidRDefault="000A3DCB" w:rsidP="00176599">
            <w:pPr>
              <w:jc w:val="both"/>
              <w:rPr>
                <w:rFonts w:ascii="Arial" w:hAnsi="Arial" w:cs="Arial"/>
                <w:sz w:val="20"/>
              </w:rPr>
            </w:pPr>
            <w:r>
              <w:rPr>
                <w:rFonts w:ascii="Arial" w:hAnsi="Arial" w:cs="Arial"/>
                <w:sz w:val="20"/>
              </w:rPr>
              <w:t>Iglesias coloniales en Lima, Valle de Huaura y otros. Su arquitectura, pintura, platería, escultura.</w:t>
            </w:r>
          </w:p>
        </w:tc>
      </w:tr>
      <w:tr w:rsidR="00350F54" w:rsidTr="003C1822">
        <w:tc>
          <w:tcPr>
            <w:tcW w:w="1520" w:type="dxa"/>
            <w:vMerge/>
            <w:vAlign w:val="center"/>
          </w:tcPr>
          <w:p w:rsidR="00350F54" w:rsidRDefault="00350F54" w:rsidP="005A73E2">
            <w:pPr>
              <w:spacing w:line="276" w:lineRule="auto"/>
              <w:jc w:val="center"/>
            </w:pPr>
          </w:p>
        </w:tc>
        <w:tc>
          <w:tcPr>
            <w:tcW w:w="1243" w:type="dxa"/>
            <w:vAlign w:val="center"/>
          </w:tcPr>
          <w:p w:rsidR="00350F54" w:rsidRDefault="00350F54" w:rsidP="006C5E0E">
            <w:pPr>
              <w:spacing w:line="276" w:lineRule="auto"/>
              <w:jc w:val="center"/>
            </w:pPr>
            <w:r>
              <w:t>28</w:t>
            </w:r>
          </w:p>
        </w:tc>
        <w:tc>
          <w:tcPr>
            <w:tcW w:w="1268" w:type="dxa"/>
          </w:tcPr>
          <w:p w:rsidR="00350F54" w:rsidRDefault="008E2AF6" w:rsidP="004722D0">
            <w:pPr>
              <w:spacing w:line="276" w:lineRule="auto"/>
            </w:pPr>
            <w:r>
              <w:t>08</w:t>
            </w:r>
            <w:r w:rsidR="006A11B6">
              <w:t>-12</w:t>
            </w:r>
            <w:r w:rsidR="00350F54">
              <w:t>-201</w:t>
            </w:r>
            <w:r w:rsidR="00DE196A">
              <w:t>4</w:t>
            </w:r>
          </w:p>
        </w:tc>
        <w:tc>
          <w:tcPr>
            <w:tcW w:w="5291" w:type="dxa"/>
            <w:vMerge/>
            <w:vAlign w:val="center"/>
          </w:tcPr>
          <w:p w:rsidR="00350F54" w:rsidRPr="00176599" w:rsidRDefault="00350F54" w:rsidP="00176599">
            <w:pPr>
              <w:jc w:val="both"/>
              <w:rPr>
                <w:rFonts w:ascii="Arial" w:hAnsi="Arial" w:cs="Arial"/>
                <w:sz w:val="20"/>
              </w:rPr>
            </w:pPr>
          </w:p>
        </w:tc>
      </w:tr>
      <w:tr w:rsidR="00350F54" w:rsidTr="00EB69A4">
        <w:tc>
          <w:tcPr>
            <w:tcW w:w="1520" w:type="dxa"/>
            <w:vMerge w:val="restart"/>
            <w:vAlign w:val="center"/>
          </w:tcPr>
          <w:p w:rsidR="00350F54" w:rsidRDefault="00350F54" w:rsidP="005A73E2">
            <w:pPr>
              <w:spacing w:line="276" w:lineRule="auto"/>
              <w:jc w:val="center"/>
            </w:pPr>
            <w:r>
              <w:t>15</w:t>
            </w:r>
          </w:p>
        </w:tc>
        <w:tc>
          <w:tcPr>
            <w:tcW w:w="1243" w:type="dxa"/>
            <w:vAlign w:val="center"/>
          </w:tcPr>
          <w:p w:rsidR="00350F54" w:rsidRDefault="00350F54" w:rsidP="006C5E0E">
            <w:pPr>
              <w:spacing w:line="276" w:lineRule="auto"/>
              <w:jc w:val="center"/>
            </w:pPr>
            <w:r>
              <w:t>29</w:t>
            </w:r>
          </w:p>
        </w:tc>
        <w:tc>
          <w:tcPr>
            <w:tcW w:w="1268" w:type="dxa"/>
          </w:tcPr>
          <w:p w:rsidR="00350F54" w:rsidRDefault="008E2AF6" w:rsidP="00097459">
            <w:pPr>
              <w:spacing w:line="276" w:lineRule="auto"/>
            </w:pPr>
            <w:r>
              <w:t>15</w:t>
            </w:r>
            <w:r w:rsidR="006A11B6">
              <w:t>-12</w:t>
            </w:r>
            <w:r w:rsidR="00DE196A">
              <w:t>-2014</w:t>
            </w:r>
          </w:p>
        </w:tc>
        <w:tc>
          <w:tcPr>
            <w:tcW w:w="5291" w:type="dxa"/>
            <w:vMerge w:val="restart"/>
            <w:vAlign w:val="center"/>
          </w:tcPr>
          <w:p w:rsidR="00350F54" w:rsidRPr="00176599" w:rsidRDefault="00EB69A4" w:rsidP="00EB69A4">
            <w:pPr>
              <w:rPr>
                <w:rFonts w:ascii="Arial" w:hAnsi="Arial" w:cs="Arial"/>
                <w:sz w:val="20"/>
              </w:rPr>
            </w:pPr>
            <w:r>
              <w:rPr>
                <w:rFonts w:ascii="Arial" w:hAnsi="Arial" w:cs="Arial"/>
                <w:sz w:val="20"/>
              </w:rPr>
              <w:t>Los retablos, un arte de los andes. Nuevas formas y cambios. Orígenes, representación.</w:t>
            </w:r>
          </w:p>
        </w:tc>
      </w:tr>
      <w:tr w:rsidR="00350F54" w:rsidTr="003C1822">
        <w:tc>
          <w:tcPr>
            <w:tcW w:w="1520" w:type="dxa"/>
            <w:vMerge/>
            <w:vAlign w:val="center"/>
          </w:tcPr>
          <w:p w:rsidR="00350F54" w:rsidRDefault="00350F54" w:rsidP="005A73E2">
            <w:pPr>
              <w:spacing w:line="276" w:lineRule="auto"/>
              <w:jc w:val="center"/>
            </w:pPr>
          </w:p>
        </w:tc>
        <w:tc>
          <w:tcPr>
            <w:tcW w:w="1243" w:type="dxa"/>
            <w:vAlign w:val="center"/>
          </w:tcPr>
          <w:p w:rsidR="00350F54" w:rsidRDefault="00350F54" w:rsidP="006C5E0E">
            <w:pPr>
              <w:spacing w:line="276" w:lineRule="auto"/>
              <w:jc w:val="center"/>
            </w:pPr>
            <w:r>
              <w:t>30</w:t>
            </w:r>
          </w:p>
        </w:tc>
        <w:tc>
          <w:tcPr>
            <w:tcW w:w="1268" w:type="dxa"/>
          </w:tcPr>
          <w:p w:rsidR="00350F54" w:rsidRDefault="008E2AF6" w:rsidP="004722D0">
            <w:pPr>
              <w:spacing w:line="276" w:lineRule="auto"/>
            </w:pPr>
            <w:r>
              <w:t>15</w:t>
            </w:r>
            <w:r w:rsidR="006A11B6">
              <w:t>-12</w:t>
            </w:r>
            <w:r w:rsidR="00DE196A">
              <w:t>-2014</w:t>
            </w:r>
          </w:p>
        </w:tc>
        <w:tc>
          <w:tcPr>
            <w:tcW w:w="5291" w:type="dxa"/>
            <w:vMerge/>
            <w:vAlign w:val="center"/>
          </w:tcPr>
          <w:p w:rsidR="00350F54" w:rsidRDefault="00350F54" w:rsidP="009F6CD5">
            <w:pPr>
              <w:spacing w:line="276" w:lineRule="auto"/>
            </w:pPr>
          </w:p>
        </w:tc>
      </w:tr>
      <w:tr w:rsidR="00350F54" w:rsidTr="003C1822">
        <w:tc>
          <w:tcPr>
            <w:tcW w:w="1520" w:type="dxa"/>
            <w:vMerge w:val="restart"/>
            <w:vAlign w:val="center"/>
          </w:tcPr>
          <w:p w:rsidR="00350F54" w:rsidRDefault="00350F54" w:rsidP="005A73E2">
            <w:pPr>
              <w:spacing w:line="276" w:lineRule="auto"/>
              <w:jc w:val="center"/>
            </w:pPr>
            <w:r>
              <w:t>16</w:t>
            </w:r>
          </w:p>
        </w:tc>
        <w:tc>
          <w:tcPr>
            <w:tcW w:w="1243" w:type="dxa"/>
            <w:vAlign w:val="center"/>
          </w:tcPr>
          <w:p w:rsidR="00350F54" w:rsidRDefault="00350F54" w:rsidP="006C5E0E">
            <w:pPr>
              <w:spacing w:line="276" w:lineRule="auto"/>
              <w:jc w:val="center"/>
            </w:pPr>
            <w:r>
              <w:t>31</w:t>
            </w:r>
          </w:p>
        </w:tc>
        <w:tc>
          <w:tcPr>
            <w:tcW w:w="1268" w:type="dxa"/>
          </w:tcPr>
          <w:p w:rsidR="00350F54" w:rsidRDefault="008E2AF6" w:rsidP="004722D0">
            <w:pPr>
              <w:spacing w:line="276" w:lineRule="auto"/>
            </w:pPr>
            <w:r>
              <w:t>22</w:t>
            </w:r>
            <w:r w:rsidR="006A11B6">
              <w:t>-12</w:t>
            </w:r>
            <w:r w:rsidR="00DE196A">
              <w:t>-2014</w:t>
            </w:r>
          </w:p>
        </w:tc>
        <w:tc>
          <w:tcPr>
            <w:tcW w:w="5291" w:type="dxa"/>
            <w:vMerge w:val="restart"/>
            <w:vAlign w:val="center"/>
          </w:tcPr>
          <w:p w:rsidR="00350F54" w:rsidRPr="00A826A2" w:rsidRDefault="00EB69A4" w:rsidP="0022553E">
            <w:pPr>
              <w:rPr>
                <w:sz w:val="20"/>
              </w:rPr>
            </w:pPr>
            <w:r>
              <w:rPr>
                <w:rFonts w:ascii="Arial" w:hAnsi="Arial" w:cs="Arial"/>
                <w:sz w:val="20"/>
              </w:rPr>
              <w:t>Danza de tijeras y herranzas en los andes.</w:t>
            </w:r>
          </w:p>
        </w:tc>
      </w:tr>
      <w:tr w:rsidR="00350F54" w:rsidTr="003C1822">
        <w:tc>
          <w:tcPr>
            <w:tcW w:w="1520" w:type="dxa"/>
            <w:vMerge/>
          </w:tcPr>
          <w:p w:rsidR="00350F54" w:rsidRDefault="00350F54" w:rsidP="005A73E2">
            <w:pPr>
              <w:spacing w:line="276" w:lineRule="auto"/>
            </w:pPr>
          </w:p>
        </w:tc>
        <w:tc>
          <w:tcPr>
            <w:tcW w:w="1243" w:type="dxa"/>
            <w:vAlign w:val="center"/>
          </w:tcPr>
          <w:p w:rsidR="00350F54" w:rsidRDefault="00350F54" w:rsidP="006C5E0E">
            <w:pPr>
              <w:spacing w:line="276" w:lineRule="auto"/>
              <w:jc w:val="center"/>
            </w:pPr>
            <w:r>
              <w:t>32</w:t>
            </w:r>
          </w:p>
        </w:tc>
        <w:tc>
          <w:tcPr>
            <w:tcW w:w="1268" w:type="dxa"/>
          </w:tcPr>
          <w:p w:rsidR="00350F54" w:rsidRDefault="008E2AF6" w:rsidP="004722D0">
            <w:pPr>
              <w:spacing w:line="276" w:lineRule="auto"/>
            </w:pPr>
            <w:r>
              <w:t>22</w:t>
            </w:r>
            <w:r w:rsidR="00DC30C5">
              <w:t>-12</w:t>
            </w:r>
            <w:r w:rsidR="00DE196A">
              <w:t>-2014</w:t>
            </w:r>
          </w:p>
        </w:tc>
        <w:tc>
          <w:tcPr>
            <w:tcW w:w="5291" w:type="dxa"/>
            <w:vMerge/>
            <w:vAlign w:val="center"/>
          </w:tcPr>
          <w:p w:rsidR="00350F54" w:rsidRDefault="00350F54" w:rsidP="009F6CD5">
            <w:pPr>
              <w:spacing w:line="276" w:lineRule="auto"/>
            </w:pPr>
          </w:p>
        </w:tc>
      </w:tr>
      <w:tr w:rsidR="00EB69A4" w:rsidTr="00EB69A4">
        <w:tc>
          <w:tcPr>
            <w:tcW w:w="1520" w:type="dxa"/>
            <w:vMerge w:val="restart"/>
            <w:vAlign w:val="center"/>
          </w:tcPr>
          <w:p w:rsidR="00EB69A4" w:rsidRDefault="00EB69A4" w:rsidP="00EB69A4">
            <w:pPr>
              <w:spacing w:line="276" w:lineRule="auto"/>
              <w:jc w:val="center"/>
            </w:pPr>
            <w:r>
              <w:t>17</w:t>
            </w:r>
          </w:p>
        </w:tc>
        <w:tc>
          <w:tcPr>
            <w:tcW w:w="1243" w:type="dxa"/>
            <w:vAlign w:val="center"/>
          </w:tcPr>
          <w:p w:rsidR="00EB69A4" w:rsidRDefault="00EB69A4" w:rsidP="006C5E0E">
            <w:pPr>
              <w:spacing w:line="276" w:lineRule="auto"/>
              <w:jc w:val="center"/>
            </w:pPr>
            <w:r>
              <w:t>33</w:t>
            </w:r>
          </w:p>
        </w:tc>
        <w:tc>
          <w:tcPr>
            <w:tcW w:w="1268" w:type="dxa"/>
          </w:tcPr>
          <w:p w:rsidR="00EB69A4" w:rsidRDefault="008E2AF6" w:rsidP="008E68AF">
            <w:pPr>
              <w:spacing w:line="276" w:lineRule="auto"/>
            </w:pPr>
            <w:r>
              <w:t>29</w:t>
            </w:r>
            <w:r w:rsidR="00DC30C5">
              <w:t>-12</w:t>
            </w:r>
            <w:r w:rsidR="00DE196A">
              <w:t>-2014</w:t>
            </w:r>
          </w:p>
        </w:tc>
        <w:tc>
          <w:tcPr>
            <w:tcW w:w="5291" w:type="dxa"/>
            <w:vMerge w:val="restart"/>
            <w:vAlign w:val="center"/>
          </w:tcPr>
          <w:p w:rsidR="00EB69A4" w:rsidRPr="00957676" w:rsidRDefault="00EB69A4" w:rsidP="0022553E">
            <w:pPr>
              <w:rPr>
                <w:rFonts w:ascii="Arial" w:hAnsi="Arial" w:cs="Arial"/>
                <w:b/>
                <w:sz w:val="20"/>
              </w:rPr>
            </w:pPr>
            <w:r w:rsidRPr="00957676">
              <w:rPr>
                <w:rFonts w:ascii="Arial" w:hAnsi="Arial" w:cs="Arial"/>
                <w:b/>
                <w:sz w:val="20"/>
              </w:rPr>
              <w:t>EXAMEN FINAL</w:t>
            </w:r>
          </w:p>
        </w:tc>
      </w:tr>
      <w:tr w:rsidR="00EB69A4" w:rsidTr="00EB69A4">
        <w:tc>
          <w:tcPr>
            <w:tcW w:w="1520" w:type="dxa"/>
            <w:vMerge/>
          </w:tcPr>
          <w:p w:rsidR="00EB69A4" w:rsidRDefault="00EB69A4" w:rsidP="003A5B05">
            <w:pPr>
              <w:spacing w:line="276" w:lineRule="auto"/>
              <w:jc w:val="center"/>
            </w:pPr>
          </w:p>
        </w:tc>
        <w:tc>
          <w:tcPr>
            <w:tcW w:w="1243" w:type="dxa"/>
            <w:vAlign w:val="center"/>
          </w:tcPr>
          <w:p w:rsidR="00EB69A4" w:rsidRDefault="00EB69A4" w:rsidP="00EB69A4">
            <w:pPr>
              <w:spacing w:line="276" w:lineRule="auto"/>
              <w:jc w:val="center"/>
            </w:pPr>
            <w:r>
              <w:t>34</w:t>
            </w:r>
          </w:p>
        </w:tc>
        <w:tc>
          <w:tcPr>
            <w:tcW w:w="1268" w:type="dxa"/>
            <w:vAlign w:val="center"/>
          </w:tcPr>
          <w:p w:rsidR="00EB69A4" w:rsidRDefault="008E2AF6" w:rsidP="00EB69A4">
            <w:pPr>
              <w:spacing w:line="276" w:lineRule="auto"/>
              <w:jc w:val="center"/>
            </w:pPr>
            <w:r>
              <w:t>29</w:t>
            </w:r>
            <w:r w:rsidR="00DC30C5">
              <w:t>-12</w:t>
            </w:r>
            <w:r w:rsidR="00DE196A">
              <w:t>-2014</w:t>
            </w:r>
          </w:p>
        </w:tc>
        <w:tc>
          <w:tcPr>
            <w:tcW w:w="5291" w:type="dxa"/>
            <w:vMerge/>
            <w:vAlign w:val="center"/>
          </w:tcPr>
          <w:p w:rsidR="00EB69A4" w:rsidRDefault="00EB69A4" w:rsidP="0022553E">
            <w:pPr>
              <w:rPr>
                <w:rFonts w:ascii="Arial" w:hAnsi="Arial" w:cs="Arial"/>
                <w:sz w:val="20"/>
              </w:rPr>
            </w:pPr>
          </w:p>
        </w:tc>
      </w:tr>
    </w:tbl>
    <w:p w:rsidR="00500514" w:rsidRDefault="00500514" w:rsidP="00026A5C"/>
    <w:p w:rsidR="00696EE4" w:rsidRDefault="00696EE4" w:rsidP="00101B22">
      <w:pPr>
        <w:spacing w:after="200" w:line="276" w:lineRule="auto"/>
        <w:rPr>
          <w:b/>
          <w:sz w:val="22"/>
          <w:szCs w:val="22"/>
        </w:rPr>
      </w:pPr>
    </w:p>
    <w:p w:rsidR="00854BE5" w:rsidRPr="0058249F" w:rsidRDefault="00854BE5" w:rsidP="00101B22">
      <w:pPr>
        <w:spacing w:after="200" w:line="276" w:lineRule="auto"/>
        <w:rPr>
          <w:b/>
          <w:sz w:val="22"/>
          <w:szCs w:val="22"/>
        </w:rPr>
      </w:pPr>
      <w:r w:rsidRPr="0058249F">
        <w:rPr>
          <w:b/>
          <w:sz w:val="22"/>
          <w:szCs w:val="22"/>
        </w:rPr>
        <w:t xml:space="preserve">VI. </w:t>
      </w:r>
      <w:r w:rsidR="00373CC3">
        <w:rPr>
          <w:b/>
          <w:sz w:val="22"/>
          <w:szCs w:val="22"/>
          <w:u w:val="single"/>
        </w:rPr>
        <w:t>GARANTÍA  DE APRENDIZAJE</w:t>
      </w:r>
    </w:p>
    <w:p w:rsidR="00444446" w:rsidRPr="00761D79" w:rsidRDefault="00444446" w:rsidP="00444446">
      <w:pPr>
        <w:pStyle w:val="Prrafodelista"/>
        <w:numPr>
          <w:ilvl w:val="0"/>
          <w:numId w:val="8"/>
        </w:numPr>
        <w:tabs>
          <w:tab w:val="left" w:pos="0"/>
        </w:tabs>
        <w:spacing w:before="120"/>
        <w:ind w:left="426" w:hanging="426"/>
        <w:jc w:val="both"/>
        <w:rPr>
          <w:szCs w:val="24"/>
        </w:rPr>
      </w:pPr>
      <w:r w:rsidRPr="00761D79">
        <w:rPr>
          <w:b/>
          <w:szCs w:val="24"/>
        </w:rPr>
        <w:t>Criterios a evaluar:</w:t>
      </w:r>
      <w:r w:rsidRPr="00761D79">
        <w:rPr>
          <w:szCs w:val="24"/>
        </w:rPr>
        <w:t xml:space="preserve"> Conceptos, actitudes, capacidad de análisis, procedimientos, creatividad.</w:t>
      </w:r>
    </w:p>
    <w:p w:rsidR="00444446" w:rsidRDefault="00444446" w:rsidP="00444446">
      <w:pPr>
        <w:pStyle w:val="Prrafodelista"/>
        <w:numPr>
          <w:ilvl w:val="0"/>
          <w:numId w:val="8"/>
        </w:numPr>
        <w:tabs>
          <w:tab w:val="left" w:pos="0"/>
        </w:tabs>
        <w:spacing w:before="120"/>
        <w:ind w:left="425" w:hanging="425"/>
        <w:contextualSpacing w:val="0"/>
        <w:jc w:val="both"/>
        <w:rPr>
          <w:szCs w:val="24"/>
        </w:rPr>
      </w:pPr>
      <w:r w:rsidRPr="00560C37">
        <w:rPr>
          <w:b/>
          <w:szCs w:val="24"/>
        </w:rPr>
        <w:t>Procedimientos y Técnicas de Evaluación:</w:t>
      </w:r>
      <w:r w:rsidRPr="00560C37">
        <w:rPr>
          <w:szCs w:val="24"/>
        </w:rPr>
        <w:t xml:space="preserve"> Pruebas escritas, orales, </w:t>
      </w:r>
      <w:r>
        <w:rPr>
          <w:szCs w:val="24"/>
        </w:rPr>
        <w:t xml:space="preserve">trabajos de investigación y </w:t>
      </w:r>
      <w:r w:rsidRPr="00560C37">
        <w:rPr>
          <w:szCs w:val="24"/>
        </w:rPr>
        <w:t xml:space="preserve">prácticas calificadas. </w:t>
      </w:r>
    </w:p>
    <w:p w:rsidR="00444446" w:rsidRPr="00F131FD" w:rsidRDefault="00444446" w:rsidP="00444446">
      <w:pPr>
        <w:pStyle w:val="Prrafodelista"/>
        <w:numPr>
          <w:ilvl w:val="0"/>
          <w:numId w:val="8"/>
        </w:numPr>
        <w:tabs>
          <w:tab w:val="left" w:pos="0"/>
        </w:tabs>
        <w:spacing w:before="120"/>
        <w:ind w:left="425" w:hanging="425"/>
        <w:contextualSpacing w:val="0"/>
        <w:jc w:val="both"/>
        <w:rPr>
          <w:b/>
          <w:szCs w:val="24"/>
        </w:rPr>
      </w:pPr>
      <w:r w:rsidRPr="00F131FD">
        <w:rPr>
          <w:b/>
          <w:szCs w:val="24"/>
        </w:rPr>
        <w:t>Escala de calificación:</w:t>
      </w:r>
      <w:r>
        <w:rPr>
          <w:b/>
          <w:szCs w:val="24"/>
        </w:rPr>
        <w:t xml:space="preserve"> </w:t>
      </w:r>
      <w:r>
        <w:rPr>
          <w:szCs w:val="24"/>
        </w:rPr>
        <w:t>Escala vigesimal (0 a 20).</w:t>
      </w:r>
    </w:p>
    <w:p w:rsidR="00444446" w:rsidRDefault="00444446" w:rsidP="00444446">
      <w:pPr>
        <w:pStyle w:val="Prrafodelista"/>
        <w:numPr>
          <w:ilvl w:val="0"/>
          <w:numId w:val="8"/>
        </w:numPr>
        <w:tabs>
          <w:tab w:val="left" w:pos="0"/>
        </w:tabs>
        <w:spacing w:before="120"/>
        <w:ind w:left="425" w:hanging="425"/>
        <w:contextualSpacing w:val="0"/>
        <w:jc w:val="both"/>
        <w:rPr>
          <w:b/>
          <w:szCs w:val="24"/>
        </w:rPr>
      </w:pPr>
      <w:r w:rsidRPr="00560C37">
        <w:rPr>
          <w:b/>
          <w:szCs w:val="24"/>
        </w:rPr>
        <w:t>Condiciones de Evaluación:</w:t>
      </w:r>
    </w:p>
    <w:p w:rsidR="00444446" w:rsidRPr="00F131FD" w:rsidRDefault="00444446" w:rsidP="00444446">
      <w:pPr>
        <w:pStyle w:val="Prrafodelista"/>
        <w:numPr>
          <w:ilvl w:val="0"/>
          <w:numId w:val="10"/>
        </w:numPr>
        <w:tabs>
          <w:tab w:val="left" w:pos="0"/>
        </w:tabs>
        <w:jc w:val="both"/>
        <w:rPr>
          <w:szCs w:val="24"/>
        </w:rPr>
      </w:pPr>
      <w:r w:rsidRPr="00F131FD">
        <w:rPr>
          <w:szCs w:val="24"/>
        </w:rPr>
        <w:t>Para los  casos en que los alumnos no hayan cumplido con ninguna o varias evaluaciones parciales se considerará la nota de cero (00), para los fines de</w:t>
      </w:r>
      <w:r>
        <w:rPr>
          <w:szCs w:val="24"/>
        </w:rPr>
        <w:t xml:space="preserve"> ponderación.</w:t>
      </w:r>
    </w:p>
    <w:p w:rsidR="00444446" w:rsidRDefault="00444446" w:rsidP="00444446">
      <w:pPr>
        <w:pStyle w:val="Prrafodelista"/>
        <w:numPr>
          <w:ilvl w:val="0"/>
          <w:numId w:val="10"/>
        </w:numPr>
        <w:tabs>
          <w:tab w:val="left" w:pos="0"/>
        </w:tabs>
        <w:jc w:val="both"/>
        <w:rPr>
          <w:szCs w:val="24"/>
        </w:rPr>
      </w:pPr>
      <w:r w:rsidRPr="00560C37">
        <w:rPr>
          <w:szCs w:val="24"/>
        </w:rPr>
        <w:t>Se tomará un examen sustitutorio a quienes tengan un promedio no menor de 07.El promedio final para dichos educandos no e</w:t>
      </w:r>
      <w:r>
        <w:rPr>
          <w:szCs w:val="24"/>
        </w:rPr>
        <w:t>xcederá a la nota doce.</w:t>
      </w:r>
    </w:p>
    <w:p w:rsidR="00444446" w:rsidRDefault="00444446" w:rsidP="00444446">
      <w:pPr>
        <w:pStyle w:val="Prrafodelista"/>
        <w:numPr>
          <w:ilvl w:val="0"/>
          <w:numId w:val="8"/>
        </w:numPr>
        <w:tabs>
          <w:tab w:val="left" w:pos="0"/>
        </w:tabs>
        <w:spacing w:before="120"/>
        <w:ind w:left="425" w:hanging="425"/>
        <w:contextualSpacing w:val="0"/>
        <w:jc w:val="both"/>
        <w:rPr>
          <w:szCs w:val="24"/>
        </w:rPr>
      </w:pPr>
      <w:r w:rsidRPr="00560C37">
        <w:rPr>
          <w:b/>
          <w:szCs w:val="24"/>
        </w:rPr>
        <w:t>Normas de Evaluación</w:t>
      </w:r>
      <w:r w:rsidRPr="00560C37">
        <w:rPr>
          <w:szCs w:val="24"/>
        </w:rPr>
        <w:t>:</w:t>
      </w:r>
    </w:p>
    <w:p w:rsidR="00444446" w:rsidRPr="00560C37" w:rsidRDefault="00444446" w:rsidP="00444446">
      <w:pPr>
        <w:pStyle w:val="Prrafodelista"/>
        <w:numPr>
          <w:ilvl w:val="0"/>
          <w:numId w:val="9"/>
        </w:numPr>
        <w:tabs>
          <w:tab w:val="left" w:pos="0"/>
        </w:tabs>
        <w:jc w:val="both"/>
        <w:rPr>
          <w:szCs w:val="24"/>
        </w:rPr>
      </w:pPr>
      <w:r w:rsidRPr="00560C37">
        <w:rPr>
          <w:szCs w:val="24"/>
        </w:rPr>
        <w:t>Dos exámenes parciales siendo el primero cancelatorio (EP1,EP2).</w:t>
      </w:r>
    </w:p>
    <w:p w:rsidR="00444446" w:rsidRDefault="00444446" w:rsidP="00444446">
      <w:pPr>
        <w:pStyle w:val="Prrafodelista"/>
        <w:numPr>
          <w:ilvl w:val="0"/>
          <w:numId w:val="9"/>
        </w:numPr>
        <w:tabs>
          <w:tab w:val="left" w:pos="0"/>
        </w:tabs>
        <w:jc w:val="both"/>
        <w:rPr>
          <w:szCs w:val="24"/>
        </w:rPr>
      </w:pPr>
      <w:r w:rsidRPr="00560C37">
        <w:rPr>
          <w:szCs w:val="24"/>
        </w:rPr>
        <w:t>Promedio del trabajo académico (PTA) =Trabajos prácticos, prácticas calificadas</w:t>
      </w:r>
      <w:r>
        <w:rPr>
          <w:szCs w:val="24"/>
        </w:rPr>
        <w:t xml:space="preserve"> por cada unidad.</w:t>
      </w:r>
    </w:p>
    <w:p w:rsidR="0041325C" w:rsidRPr="0041325C" w:rsidRDefault="0041325C" w:rsidP="0041325C">
      <w:pPr>
        <w:tabs>
          <w:tab w:val="left" w:pos="0"/>
        </w:tabs>
        <w:jc w:val="both"/>
        <w:rPr>
          <w:szCs w:val="24"/>
        </w:rPr>
      </w:pPr>
    </w:p>
    <w:p w:rsidR="00444446" w:rsidRPr="00560C37" w:rsidRDefault="00444446" w:rsidP="00444446">
      <w:pPr>
        <w:pStyle w:val="Prrafodelista"/>
        <w:numPr>
          <w:ilvl w:val="0"/>
          <w:numId w:val="9"/>
        </w:numPr>
        <w:tabs>
          <w:tab w:val="left" w:pos="0"/>
        </w:tabs>
        <w:jc w:val="both"/>
        <w:rPr>
          <w:szCs w:val="24"/>
        </w:rPr>
      </w:pPr>
      <w:r w:rsidRPr="00560C37">
        <w:rPr>
          <w:szCs w:val="24"/>
        </w:rPr>
        <w:t>El promedio final</w:t>
      </w:r>
      <w:r>
        <w:rPr>
          <w:szCs w:val="24"/>
        </w:rPr>
        <w:t xml:space="preserve"> (PF)</w:t>
      </w:r>
      <w:r w:rsidRPr="00560C37">
        <w:rPr>
          <w:szCs w:val="24"/>
        </w:rPr>
        <w:t>=</w:t>
      </w:r>
      <w:r>
        <w:rPr>
          <w:szCs w:val="24"/>
        </w:rPr>
        <w:t>E</w:t>
      </w:r>
      <w:r w:rsidRPr="00560C37">
        <w:rPr>
          <w:szCs w:val="24"/>
        </w:rPr>
        <w:t>P1= 40%    Evaluación parcial 1</w:t>
      </w:r>
    </w:p>
    <w:p w:rsidR="00444446" w:rsidRPr="00560C37" w:rsidRDefault="00444446" w:rsidP="00444446">
      <w:pPr>
        <w:tabs>
          <w:tab w:val="left" w:pos="0"/>
        </w:tabs>
        <w:ind w:left="283"/>
        <w:jc w:val="both"/>
        <w:rPr>
          <w:szCs w:val="24"/>
        </w:rPr>
      </w:pPr>
      <w:r w:rsidRPr="00560C37">
        <w:rPr>
          <w:szCs w:val="24"/>
        </w:rPr>
        <w:t xml:space="preserve">                                 </w:t>
      </w:r>
      <w:r w:rsidR="00E0489D">
        <w:rPr>
          <w:szCs w:val="24"/>
        </w:rPr>
        <w:t xml:space="preserve">         </w:t>
      </w:r>
      <w:r>
        <w:rPr>
          <w:szCs w:val="24"/>
        </w:rPr>
        <w:t>E</w:t>
      </w:r>
      <w:r w:rsidR="00F47B29">
        <w:rPr>
          <w:szCs w:val="24"/>
        </w:rPr>
        <w:t xml:space="preserve">P2= 40%    </w:t>
      </w:r>
      <w:r w:rsidRPr="00560C37">
        <w:rPr>
          <w:szCs w:val="24"/>
        </w:rPr>
        <w:t>Evaluación parcial 2</w:t>
      </w:r>
    </w:p>
    <w:p w:rsidR="00444446" w:rsidRDefault="00444446" w:rsidP="00444446">
      <w:pPr>
        <w:tabs>
          <w:tab w:val="left" w:pos="0"/>
        </w:tabs>
        <w:ind w:left="283"/>
        <w:jc w:val="both"/>
        <w:rPr>
          <w:szCs w:val="24"/>
        </w:rPr>
      </w:pPr>
      <w:r w:rsidRPr="00560C37">
        <w:rPr>
          <w:szCs w:val="24"/>
        </w:rPr>
        <w:t xml:space="preserve">                                 </w:t>
      </w:r>
      <w:r w:rsidR="00E0489D">
        <w:rPr>
          <w:szCs w:val="24"/>
        </w:rPr>
        <w:t xml:space="preserve">        </w:t>
      </w:r>
      <w:r>
        <w:rPr>
          <w:szCs w:val="24"/>
        </w:rPr>
        <w:t>PTA</w:t>
      </w:r>
      <w:r w:rsidR="00F47B29">
        <w:rPr>
          <w:szCs w:val="24"/>
        </w:rPr>
        <w:t xml:space="preserve">= 20%    </w:t>
      </w:r>
      <w:r w:rsidRPr="00560C37">
        <w:rPr>
          <w:szCs w:val="24"/>
        </w:rPr>
        <w:t>Trabajo Académico</w:t>
      </w:r>
    </w:p>
    <w:p w:rsidR="00696EE4" w:rsidRPr="00560C37" w:rsidRDefault="00696EE4" w:rsidP="00444446">
      <w:pPr>
        <w:tabs>
          <w:tab w:val="left" w:pos="0"/>
        </w:tabs>
        <w:ind w:left="283"/>
        <w:jc w:val="both"/>
        <w:rPr>
          <w:szCs w:val="24"/>
        </w:rPr>
      </w:pPr>
    </w:p>
    <w:p w:rsidR="00444446" w:rsidRPr="00560C37" w:rsidRDefault="00444446" w:rsidP="00444446">
      <w:pPr>
        <w:tabs>
          <w:tab w:val="left" w:pos="0"/>
        </w:tabs>
        <w:ind w:left="708"/>
        <w:jc w:val="both"/>
        <w:rPr>
          <w:szCs w:val="24"/>
        </w:rPr>
      </w:pPr>
      <w:r w:rsidRPr="00560C37">
        <w:rPr>
          <w:szCs w:val="24"/>
        </w:rPr>
        <w:t xml:space="preserve">Donde: PF= </w:t>
      </w:r>
      <w:r>
        <w:rPr>
          <w:szCs w:val="24"/>
        </w:rPr>
        <w:t>E</w:t>
      </w:r>
      <w:r w:rsidRPr="00560C37">
        <w:rPr>
          <w:szCs w:val="24"/>
        </w:rPr>
        <w:t>P1(0.40)+</w:t>
      </w:r>
      <w:r>
        <w:rPr>
          <w:szCs w:val="24"/>
        </w:rPr>
        <w:t>E</w:t>
      </w:r>
      <w:r w:rsidRPr="00560C37">
        <w:rPr>
          <w:szCs w:val="24"/>
        </w:rPr>
        <w:t>P2(0.40)+</w:t>
      </w:r>
      <w:r>
        <w:rPr>
          <w:szCs w:val="24"/>
        </w:rPr>
        <w:t>PTA</w:t>
      </w:r>
      <w:r w:rsidRPr="00560C37">
        <w:rPr>
          <w:szCs w:val="24"/>
        </w:rPr>
        <w:t>(0.20)</w:t>
      </w:r>
    </w:p>
    <w:p w:rsidR="00854BE5" w:rsidRPr="00CC717A" w:rsidRDefault="00854BE5" w:rsidP="00026A5C">
      <w:pPr>
        <w:spacing w:line="276" w:lineRule="auto"/>
        <w:jc w:val="both"/>
        <w:rPr>
          <w:szCs w:val="24"/>
        </w:rPr>
      </w:pPr>
    </w:p>
    <w:p w:rsidR="00854BE5" w:rsidRPr="00F84A45" w:rsidRDefault="00854BE5" w:rsidP="00026A5C">
      <w:pPr>
        <w:spacing w:line="276" w:lineRule="auto"/>
        <w:jc w:val="both"/>
        <w:rPr>
          <w:sz w:val="18"/>
          <w:szCs w:val="18"/>
          <w:lang w:val="es-MX"/>
        </w:rPr>
      </w:pPr>
    </w:p>
    <w:p w:rsidR="002D3F19" w:rsidRPr="0058249F" w:rsidRDefault="002D3F19" w:rsidP="002D3F19">
      <w:pPr>
        <w:spacing w:after="200" w:line="276" w:lineRule="auto"/>
        <w:rPr>
          <w:b/>
          <w:sz w:val="22"/>
          <w:szCs w:val="22"/>
        </w:rPr>
      </w:pPr>
      <w:r w:rsidRPr="0058249F">
        <w:rPr>
          <w:b/>
          <w:sz w:val="22"/>
          <w:szCs w:val="22"/>
        </w:rPr>
        <w:t>V</w:t>
      </w:r>
      <w:r>
        <w:rPr>
          <w:b/>
          <w:sz w:val="22"/>
          <w:szCs w:val="22"/>
        </w:rPr>
        <w:t>I</w:t>
      </w:r>
      <w:r w:rsidRPr="0058249F">
        <w:rPr>
          <w:b/>
          <w:sz w:val="22"/>
          <w:szCs w:val="22"/>
        </w:rPr>
        <w:t xml:space="preserve">I. </w:t>
      </w:r>
      <w:r>
        <w:rPr>
          <w:b/>
          <w:sz w:val="22"/>
          <w:szCs w:val="22"/>
          <w:u w:val="single"/>
        </w:rPr>
        <w:t>BIBLIOGRAFÍA Y MATERIAL DIDÁCTICO</w:t>
      </w:r>
    </w:p>
    <w:p w:rsidR="0046618A" w:rsidRPr="0046618A" w:rsidRDefault="0046618A" w:rsidP="0046618A">
      <w:pPr>
        <w:pStyle w:val="Prrafodelista"/>
        <w:numPr>
          <w:ilvl w:val="0"/>
          <w:numId w:val="18"/>
        </w:numPr>
        <w:tabs>
          <w:tab w:val="left" w:pos="0"/>
        </w:tabs>
        <w:jc w:val="both"/>
      </w:pPr>
      <w:r w:rsidRPr="0046618A">
        <w:t>Pijoan, José           Historia del Arte. Salvat. Barcelona 1,951.</w:t>
      </w:r>
    </w:p>
    <w:p w:rsidR="0046618A" w:rsidRPr="0046618A" w:rsidRDefault="0046618A" w:rsidP="00DA046D">
      <w:pPr>
        <w:pStyle w:val="Prrafodelista"/>
        <w:numPr>
          <w:ilvl w:val="0"/>
          <w:numId w:val="18"/>
        </w:numPr>
        <w:tabs>
          <w:tab w:val="left" w:pos="0"/>
        </w:tabs>
        <w:jc w:val="both"/>
      </w:pPr>
      <w:r w:rsidRPr="0046618A">
        <w:t xml:space="preserve">La Gotera, Antonio.     </w:t>
      </w:r>
      <w:r w:rsidR="00990467">
        <w:t xml:space="preserve"> "Patrimonio Cultural y T</w:t>
      </w:r>
      <w:r w:rsidR="003E0129">
        <w:t>urismo</w:t>
      </w:r>
      <w:r w:rsidRPr="0046618A">
        <w:t>"</w:t>
      </w:r>
      <w:r w:rsidR="00DA046D">
        <w:t xml:space="preserve">   </w:t>
      </w:r>
    </w:p>
    <w:p w:rsidR="0046618A" w:rsidRPr="0046618A" w:rsidRDefault="0046618A" w:rsidP="0046618A">
      <w:pPr>
        <w:pStyle w:val="Prrafodelista"/>
        <w:numPr>
          <w:ilvl w:val="0"/>
          <w:numId w:val="18"/>
        </w:numPr>
        <w:tabs>
          <w:tab w:val="left" w:pos="0"/>
        </w:tabs>
        <w:jc w:val="both"/>
      </w:pPr>
      <w:r w:rsidRPr="0046618A">
        <w:t>Fung Pineda, Rosa      "Reflexiones en torno al Patrimonio Arqueológico"</w:t>
      </w:r>
    </w:p>
    <w:p w:rsidR="0046618A" w:rsidRPr="0046618A" w:rsidRDefault="0046618A" w:rsidP="0046618A">
      <w:pPr>
        <w:pStyle w:val="Prrafodelista"/>
        <w:numPr>
          <w:ilvl w:val="0"/>
          <w:numId w:val="18"/>
        </w:numPr>
        <w:tabs>
          <w:tab w:val="left" w:pos="0"/>
        </w:tabs>
        <w:jc w:val="both"/>
      </w:pPr>
      <w:r w:rsidRPr="0046618A">
        <w:rPr>
          <w:bCs/>
        </w:rPr>
        <w:t>Bakula,</w:t>
      </w:r>
      <w:r w:rsidRPr="0046618A">
        <w:rPr>
          <w:b/>
          <w:bCs/>
        </w:rPr>
        <w:t xml:space="preserve"> </w:t>
      </w:r>
      <w:r w:rsidRPr="0046618A">
        <w:t>Cecilia.-"Reflexiones en torno al Patrimonio Cultural</w:t>
      </w:r>
      <w:r w:rsidR="00170677" w:rsidRPr="0046618A">
        <w:t>”.</w:t>
      </w:r>
    </w:p>
    <w:p w:rsidR="0046618A" w:rsidRPr="0046618A" w:rsidRDefault="00303481" w:rsidP="0046618A">
      <w:pPr>
        <w:pStyle w:val="Prrafodelista"/>
        <w:numPr>
          <w:ilvl w:val="0"/>
          <w:numId w:val="18"/>
        </w:numPr>
        <w:tabs>
          <w:tab w:val="left" w:pos="0"/>
        </w:tabs>
        <w:jc w:val="both"/>
      </w:pPr>
      <w:r>
        <w:t>Gisbert, Teresa</w:t>
      </w:r>
      <w:r w:rsidR="00170677" w:rsidRPr="0046618A">
        <w:t>.</w:t>
      </w:r>
      <w:r w:rsidR="0046618A" w:rsidRPr="0046618A">
        <w:t xml:space="preserve">-Iconografía y mitos </w:t>
      </w:r>
      <w:r>
        <w:t xml:space="preserve">Indígenas en el Arte. Gisbcrt y CIA.S.A. la       Paz </w:t>
      </w:r>
      <w:r w:rsidR="0046618A" w:rsidRPr="0046618A">
        <w:t>1980</w:t>
      </w:r>
      <w:r>
        <w:t>.</w:t>
      </w:r>
    </w:p>
    <w:p w:rsidR="0046618A" w:rsidRPr="0046618A" w:rsidRDefault="00303481" w:rsidP="0046618A">
      <w:pPr>
        <w:pStyle w:val="Prrafodelista"/>
        <w:numPr>
          <w:ilvl w:val="0"/>
          <w:numId w:val="18"/>
        </w:numPr>
        <w:tabs>
          <w:tab w:val="left" w:pos="0"/>
        </w:tabs>
        <w:jc w:val="both"/>
      </w:pPr>
      <w:r>
        <w:t>Heras</w:t>
      </w:r>
      <w:r w:rsidR="0046618A" w:rsidRPr="0046618A">
        <w:t xml:space="preserve"> D</w:t>
      </w:r>
      <w:r>
        <w:t>., Julián.- Iglesias F</w:t>
      </w:r>
      <w:r w:rsidR="0046618A" w:rsidRPr="0046618A">
        <w:t>ranci</w:t>
      </w:r>
      <w:r>
        <w:t>scanas en el V</w:t>
      </w:r>
      <w:r w:rsidR="00830C8F">
        <w:t>alle del Mantaro.</w:t>
      </w:r>
    </w:p>
    <w:p w:rsidR="00830C8F" w:rsidRDefault="00303481" w:rsidP="0046618A">
      <w:pPr>
        <w:pStyle w:val="Prrafodelista"/>
        <w:numPr>
          <w:ilvl w:val="0"/>
          <w:numId w:val="18"/>
        </w:numPr>
        <w:tabs>
          <w:tab w:val="left" w:pos="0"/>
        </w:tabs>
        <w:jc w:val="both"/>
      </w:pPr>
      <w:r>
        <w:t>Ruiz Estrada</w:t>
      </w:r>
      <w:r w:rsidR="00B42D72" w:rsidRPr="0046618A">
        <w:t>, A.</w:t>
      </w:r>
      <w:r w:rsidR="0046618A" w:rsidRPr="0046618A">
        <w:t>- El arte andino coloni</w:t>
      </w:r>
      <w:r>
        <w:t>al de R</w:t>
      </w:r>
      <w:r w:rsidR="0046618A" w:rsidRPr="0046618A">
        <w:t xml:space="preserve">apaz. </w:t>
      </w:r>
    </w:p>
    <w:p w:rsidR="0046618A" w:rsidRPr="0046618A" w:rsidRDefault="00303481" w:rsidP="0046618A">
      <w:pPr>
        <w:pStyle w:val="Prrafodelista"/>
        <w:numPr>
          <w:ilvl w:val="0"/>
          <w:numId w:val="18"/>
        </w:numPr>
        <w:tabs>
          <w:tab w:val="left" w:pos="0"/>
        </w:tabs>
        <w:jc w:val="both"/>
      </w:pPr>
      <w:r>
        <w:t>Antonio de la Valle, José.- La Platería Virreinal.-Banco C</w:t>
      </w:r>
      <w:r w:rsidR="0046618A" w:rsidRPr="0046618A">
        <w:t>rédito.</w:t>
      </w:r>
    </w:p>
    <w:p w:rsidR="0046618A" w:rsidRPr="0046618A" w:rsidRDefault="00303481" w:rsidP="0046618A">
      <w:pPr>
        <w:pStyle w:val="Prrafodelista"/>
        <w:numPr>
          <w:ilvl w:val="0"/>
          <w:numId w:val="18"/>
        </w:numPr>
        <w:tabs>
          <w:tab w:val="left" w:pos="0"/>
        </w:tabs>
        <w:jc w:val="both"/>
      </w:pPr>
      <w:r>
        <w:t>Macera, Pablo.- Pintores Populares A</w:t>
      </w:r>
      <w:r w:rsidR="0046618A" w:rsidRPr="0046618A">
        <w:t xml:space="preserve">ndinos: </w:t>
      </w:r>
      <w:r w:rsidR="008F12A5">
        <w:t>Ed. Banco</w:t>
      </w:r>
      <w:r>
        <w:t xml:space="preserve"> de los A</w:t>
      </w:r>
      <w:r w:rsidR="0046618A" w:rsidRPr="0046618A">
        <w:t>ndes.1979.</w:t>
      </w:r>
    </w:p>
    <w:p w:rsidR="0046618A" w:rsidRPr="0046618A" w:rsidRDefault="0046618A" w:rsidP="0046618A">
      <w:pPr>
        <w:pStyle w:val="Prrafodelista"/>
        <w:numPr>
          <w:ilvl w:val="0"/>
          <w:numId w:val="18"/>
        </w:numPr>
        <w:tabs>
          <w:tab w:val="left" w:pos="0"/>
        </w:tabs>
        <w:jc w:val="both"/>
      </w:pPr>
      <w:r w:rsidRPr="0046618A">
        <w:t>I.EP.- EL Retablo Ayacuchano. Un Arte de los Andes.</w:t>
      </w:r>
    </w:p>
    <w:p w:rsidR="0046618A" w:rsidRPr="0046618A" w:rsidRDefault="00303481" w:rsidP="0046618A">
      <w:pPr>
        <w:pStyle w:val="Prrafodelista"/>
        <w:numPr>
          <w:ilvl w:val="0"/>
          <w:numId w:val="18"/>
        </w:numPr>
        <w:tabs>
          <w:tab w:val="left" w:pos="0"/>
        </w:tabs>
        <w:jc w:val="both"/>
      </w:pPr>
      <w:r>
        <w:t>Tord</w:t>
      </w:r>
      <w:r w:rsidR="00B42D72" w:rsidRPr="0046618A">
        <w:t>, J.</w:t>
      </w:r>
      <w:r w:rsidR="0046618A" w:rsidRPr="0046618A">
        <w:t>- Templo Coloniales del Colca. Arequipa.</w:t>
      </w:r>
    </w:p>
    <w:p w:rsidR="0046618A" w:rsidRPr="0046618A" w:rsidRDefault="00AF67DB" w:rsidP="0046618A">
      <w:pPr>
        <w:pStyle w:val="Prrafodelista"/>
        <w:numPr>
          <w:ilvl w:val="0"/>
          <w:numId w:val="18"/>
        </w:numPr>
        <w:tabs>
          <w:tab w:val="left" w:pos="0"/>
        </w:tabs>
        <w:jc w:val="both"/>
      </w:pPr>
      <w:r>
        <w:t>Querejazu, P.-  Condiciones de la Escultura Virreinal en la R</w:t>
      </w:r>
      <w:r w:rsidR="0046618A" w:rsidRPr="0046618A">
        <w:t xml:space="preserve">egión Andina. </w:t>
      </w:r>
    </w:p>
    <w:p w:rsidR="0046618A" w:rsidRPr="0046618A" w:rsidRDefault="00AF67DB" w:rsidP="0046618A">
      <w:pPr>
        <w:pStyle w:val="Prrafodelista"/>
        <w:numPr>
          <w:ilvl w:val="0"/>
          <w:numId w:val="18"/>
        </w:numPr>
        <w:tabs>
          <w:tab w:val="left" w:pos="0"/>
        </w:tabs>
        <w:jc w:val="both"/>
      </w:pPr>
      <w:r>
        <w:t>Chuco Arias, O.- Templos C</w:t>
      </w:r>
      <w:r w:rsidR="0046618A" w:rsidRPr="0046618A">
        <w:t xml:space="preserve">oloniales en el Altiplano de </w:t>
      </w:r>
      <w:r w:rsidR="00B57BBD">
        <w:t xml:space="preserve">Junín. </w:t>
      </w:r>
    </w:p>
    <w:p w:rsidR="00953AAA" w:rsidRDefault="00953AAA" w:rsidP="00953AAA">
      <w:pPr>
        <w:widowControl w:val="0"/>
        <w:tabs>
          <w:tab w:val="left" w:pos="142"/>
          <w:tab w:val="left" w:pos="225"/>
          <w:tab w:val="left" w:pos="338"/>
          <w:tab w:val="left" w:pos="452"/>
          <w:tab w:val="left" w:pos="565"/>
          <w:tab w:val="left" w:pos="679"/>
          <w:tab w:val="left" w:pos="792"/>
          <w:tab w:val="left" w:pos="906"/>
          <w:tab w:val="left" w:pos="1018"/>
          <w:tab w:val="left" w:pos="1132"/>
          <w:tab w:val="left" w:pos="1245"/>
          <w:tab w:val="left" w:pos="1359"/>
          <w:tab w:val="left" w:pos="1472"/>
          <w:tab w:val="left" w:pos="1586"/>
          <w:tab w:val="left" w:pos="1699"/>
          <w:tab w:val="left" w:pos="1813"/>
          <w:tab w:val="left" w:pos="1926"/>
          <w:tab w:val="left" w:pos="2038"/>
          <w:tab w:val="left" w:pos="2152"/>
          <w:tab w:val="left" w:pos="2265"/>
          <w:tab w:val="left" w:pos="2379"/>
          <w:tab w:val="left" w:pos="2492"/>
          <w:tab w:val="left" w:pos="2606"/>
          <w:tab w:val="left" w:pos="2719"/>
          <w:tab w:val="left" w:pos="2833"/>
          <w:tab w:val="left" w:pos="2946"/>
          <w:tab w:val="left" w:pos="3060"/>
          <w:tab w:val="left" w:pos="3172"/>
          <w:tab w:val="left" w:pos="3286"/>
          <w:tab w:val="left" w:pos="3399"/>
          <w:tab w:val="left" w:pos="3513"/>
          <w:tab w:val="left" w:pos="3626"/>
          <w:tab w:val="left" w:pos="3739"/>
          <w:tab w:val="left" w:pos="3853"/>
          <w:tab w:val="left" w:pos="3966"/>
          <w:tab w:val="left" w:pos="4080"/>
          <w:tab w:val="left" w:pos="4192"/>
          <w:tab w:val="left" w:pos="4306"/>
          <w:tab w:val="left" w:pos="4419"/>
          <w:tab w:val="left" w:pos="4533"/>
        </w:tabs>
        <w:spacing w:line="276" w:lineRule="auto"/>
        <w:ind w:left="644"/>
        <w:jc w:val="both"/>
        <w:rPr>
          <w:szCs w:val="24"/>
          <w:lang w:val="es-PE"/>
        </w:rPr>
      </w:pPr>
    </w:p>
    <w:p w:rsidR="00F84A45" w:rsidRPr="00F84A45" w:rsidRDefault="00F84A45" w:rsidP="00F84A45">
      <w:pPr>
        <w:spacing w:line="276" w:lineRule="auto"/>
        <w:rPr>
          <w:szCs w:val="24"/>
          <w:lang w:val="es-PE"/>
        </w:rPr>
      </w:pPr>
      <w:r w:rsidRPr="00F84A45">
        <w:rPr>
          <w:szCs w:val="24"/>
          <w:lang w:val="es-PE"/>
        </w:rPr>
        <w:t xml:space="preserve">                                      </w:t>
      </w:r>
    </w:p>
    <w:p w:rsidR="00F45F0C" w:rsidRDefault="00F84A45" w:rsidP="006D1AE8">
      <w:pPr>
        <w:spacing w:line="276" w:lineRule="auto"/>
        <w:ind w:left="644"/>
        <w:rPr>
          <w:szCs w:val="24"/>
          <w:lang w:val="es-PE"/>
        </w:rPr>
      </w:pPr>
      <w:r w:rsidRPr="00F84A45">
        <w:rPr>
          <w:szCs w:val="24"/>
          <w:lang w:val="es-PE"/>
        </w:rPr>
        <w:t xml:space="preserve">                                            </w:t>
      </w:r>
      <w:r>
        <w:rPr>
          <w:szCs w:val="24"/>
          <w:lang w:val="es-PE"/>
        </w:rPr>
        <w:t xml:space="preserve">                          </w:t>
      </w:r>
      <w:r w:rsidR="00F34572">
        <w:rPr>
          <w:szCs w:val="24"/>
          <w:lang w:val="es-PE"/>
        </w:rPr>
        <w:t xml:space="preserve">     </w:t>
      </w:r>
      <w:r>
        <w:rPr>
          <w:szCs w:val="24"/>
          <w:lang w:val="es-PE"/>
        </w:rPr>
        <w:t xml:space="preserve"> </w:t>
      </w:r>
    </w:p>
    <w:p w:rsidR="00F84A45" w:rsidRDefault="00F45F0C" w:rsidP="00F45F0C">
      <w:pPr>
        <w:spacing w:line="276" w:lineRule="auto"/>
        <w:ind w:left="4248" w:firstLine="708"/>
        <w:rPr>
          <w:szCs w:val="24"/>
        </w:rPr>
      </w:pPr>
      <w:r>
        <w:rPr>
          <w:szCs w:val="24"/>
          <w:lang w:val="es-PE"/>
        </w:rPr>
        <w:t xml:space="preserve">        </w:t>
      </w:r>
      <w:r w:rsidR="00F84A45" w:rsidRPr="00F84A45">
        <w:rPr>
          <w:szCs w:val="24"/>
          <w:lang w:val="es-PE"/>
        </w:rPr>
        <w:t xml:space="preserve"> </w:t>
      </w:r>
      <w:r w:rsidR="0082757A">
        <w:rPr>
          <w:szCs w:val="24"/>
          <w:lang w:val="es-PE"/>
        </w:rPr>
        <w:t xml:space="preserve">Huacho, </w:t>
      </w:r>
      <w:r w:rsidR="0055255A">
        <w:rPr>
          <w:szCs w:val="24"/>
          <w:lang w:val="es-PE"/>
        </w:rPr>
        <w:t>Septiembre</w:t>
      </w:r>
      <w:r w:rsidR="00854BE5" w:rsidRPr="00F84A45">
        <w:rPr>
          <w:szCs w:val="24"/>
          <w:lang w:val="es-PE"/>
        </w:rPr>
        <w:t xml:space="preserve"> de</w:t>
      </w:r>
      <w:r w:rsidR="00F34572">
        <w:rPr>
          <w:szCs w:val="24"/>
          <w:lang w:val="es-PE"/>
        </w:rPr>
        <w:t>l</w:t>
      </w:r>
      <w:r w:rsidR="00160141">
        <w:rPr>
          <w:szCs w:val="24"/>
          <w:lang w:val="es-PE"/>
        </w:rPr>
        <w:t xml:space="preserve"> 2014</w:t>
      </w:r>
    </w:p>
    <w:p w:rsidR="00F84A45" w:rsidRDefault="00F84A45" w:rsidP="006D1AE8">
      <w:pPr>
        <w:ind w:left="644"/>
        <w:rPr>
          <w:szCs w:val="24"/>
        </w:rPr>
      </w:pPr>
    </w:p>
    <w:p w:rsidR="00F45F0C" w:rsidRDefault="00F45F0C" w:rsidP="006D1AE8">
      <w:pPr>
        <w:ind w:left="644"/>
        <w:rPr>
          <w:szCs w:val="24"/>
        </w:rPr>
      </w:pPr>
    </w:p>
    <w:p w:rsidR="00F45F0C" w:rsidRDefault="00F45F0C" w:rsidP="006D1AE8">
      <w:pPr>
        <w:ind w:left="644"/>
        <w:rPr>
          <w:szCs w:val="24"/>
        </w:rPr>
      </w:pPr>
    </w:p>
    <w:p w:rsidR="00F45F0C" w:rsidRDefault="00F45F0C" w:rsidP="006D1AE8">
      <w:pPr>
        <w:ind w:left="644"/>
        <w:rPr>
          <w:szCs w:val="24"/>
        </w:rPr>
      </w:pPr>
    </w:p>
    <w:p w:rsidR="00F45F0C" w:rsidRDefault="00F45F0C" w:rsidP="006D1AE8">
      <w:pPr>
        <w:ind w:left="644"/>
        <w:rPr>
          <w:szCs w:val="24"/>
        </w:rPr>
      </w:pPr>
    </w:p>
    <w:p w:rsidR="00F45F0C" w:rsidRPr="00F84A45" w:rsidRDefault="00F45F0C" w:rsidP="006D1AE8">
      <w:pPr>
        <w:ind w:left="644"/>
        <w:rPr>
          <w:szCs w:val="24"/>
        </w:rPr>
      </w:pPr>
    </w:p>
    <w:p w:rsidR="00F84A45" w:rsidRPr="00F84A45" w:rsidRDefault="00F84A45" w:rsidP="006D1AE8">
      <w:pPr>
        <w:ind w:left="644"/>
        <w:rPr>
          <w:szCs w:val="24"/>
        </w:rPr>
      </w:pPr>
    </w:p>
    <w:p w:rsidR="00F84A45" w:rsidRDefault="00C45335" w:rsidP="006D1AE8">
      <w:pPr>
        <w:ind w:left="1416"/>
        <w:rPr>
          <w:szCs w:val="24"/>
        </w:rPr>
      </w:pPr>
      <w:r>
        <w:rPr>
          <w:noProof/>
          <w:szCs w:val="24"/>
          <w:lang w:val="es-PE" w:eastAsia="es-PE"/>
        </w:rPr>
        <mc:AlternateContent>
          <mc:Choice Requires="wps">
            <w:drawing>
              <wp:anchor distT="0" distB="0" distL="114300" distR="114300" simplePos="0" relativeHeight="251660288" behindDoc="0" locked="0" layoutInCell="1" allowOverlap="1">
                <wp:simplePos x="0" y="0"/>
                <wp:positionH relativeFrom="column">
                  <wp:posOffset>3408045</wp:posOffset>
                </wp:positionH>
                <wp:positionV relativeFrom="paragraph">
                  <wp:posOffset>136525</wp:posOffset>
                </wp:positionV>
                <wp:extent cx="1892935" cy="0"/>
                <wp:effectExtent l="11430" t="8890" r="10160"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3573C5" id="_x0000_t32" coordsize="21600,21600" o:spt="32" o:oned="t" path="m,l21600,21600e" filled="f">
                <v:path arrowok="t" fillok="f" o:connecttype="none"/>
                <o:lock v:ext="edit" shapetype="t"/>
              </v:shapetype>
              <v:shape id="AutoShape 3" o:spid="_x0000_s1026" type="#_x0000_t32" style="position:absolute;margin-left:268.35pt;margin-top:10.75pt;width:149.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sOP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"/>
            </w:pict>
          </mc:Fallback>
        </mc:AlternateContent>
      </w:r>
    </w:p>
    <w:p w:rsidR="00701043" w:rsidRPr="00310DFE" w:rsidRDefault="00F84A45" w:rsidP="006D1AE8">
      <w:pPr>
        <w:tabs>
          <w:tab w:val="left" w:pos="3617"/>
        </w:tabs>
        <w:ind w:left="1416"/>
        <w:rPr>
          <w:szCs w:val="24"/>
          <w:lang w:val="es-PE"/>
        </w:rPr>
      </w:pPr>
      <w:r>
        <w:rPr>
          <w:szCs w:val="24"/>
        </w:rPr>
        <w:tab/>
      </w:r>
      <w:r w:rsidRPr="00310DFE">
        <w:rPr>
          <w:szCs w:val="24"/>
          <w:lang w:val="es-PE"/>
        </w:rPr>
        <w:t xml:space="preserve">      </w:t>
      </w:r>
      <w:r w:rsidR="006D1AE8" w:rsidRPr="00310DFE">
        <w:rPr>
          <w:szCs w:val="24"/>
          <w:lang w:val="es-PE"/>
        </w:rPr>
        <w:t xml:space="preserve">            </w:t>
      </w:r>
      <w:r w:rsidR="00F34572" w:rsidRPr="00310DFE">
        <w:rPr>
          <w:szCs w:val="24"/>
          <w:lang w:val="es-PE"/>
        </w:rPr>
        <w:t xml:space="preserve">       </w:t>
      </w:r>
      <w:r w:rsidR="00F45F0C" w:rsidRPr="00310DFE">
        <w:rPr>
          <w:szCs w:val="24"/>
          <w:lang w:val="es-PE"/>
        </w:rPr>
        <w:t xml:space="preserve">   </w:t>
      </w:r>
      <w:r w:rsidR="00A553F9" w:rsidRPr="00310DFE">
        <w:rPr>
          <w:szCs w:val="24"/>
          <w:lang w:val="es-PE"/>
        </w:rPr>
        <w:t xml:space="preserve">  </w:t>
      </w:r>
      <w:r w:rsidRPr="00310DFE">
        <w:rPr>
          <w:szCs w:val="24"/>
          <w:lang w:val="es-PE"/>
        </w:rPr>
        <w:t>Lic. Williams R. Calla Jaimes</w:t>
      </w:r>
    </w:p>
    <w:p w:rsidR="00474EE0" w:rsidRPr="00310DFE" w:rsidRDefault="00474EE0" w:rsidP="006D1AE8">
      <w:pPr>
        <w:tabs>
          <w:tab w:val="left" w:pos="3617"/>
        </w:tabs>
        <w:ind w:left="1416"/>
        <w:rPr>
          <w:szCs w:val="24"/>
          <w:lang w:val="es-PE"/>
        </w:rPr>
      </w:pPr>
    </w:p>
    <w:p w:rsidR="00474EE0" w:rsidRPr="00310DFE" w:rsidRDefault="00474EE0" w:rsidP="006D1AE8">
      <w:pPr>
        <w:tabs>
          <w:tab w:val="left" w:pos="3617"/>
        </w:tabs>
        <w:ind w:left="1416"/>
        <w:rPr>
          <w:szCs w:val="24"/>
          <w:lang w:val="es-PE"/>
        </w:rPr>
      </w:pPr>
    </w:p>
    <w:p w:rsidR="00474EE0" w:rsidRPr="00310DFE" w:rsidRDefault="00474EE0" w:rsidP="006D1AE8">
      <w:pPr>
        <w:tabs>
          <w:tab w:val="left" w:pos="3617"/>
        </w:tabs>
        <w:ind w:left="1416"/>
        <w:rPr>
          <w:szCs w:val="24"/>
          <w:lang w:val="es-PE"/>
        </w:rPr>
      </w:pPr>
    </w:p>
    <w:p w:rsidR="00474EE0" w:rsidRPr="00310DFE" w:rsidRDefault="00474EE0" w:rsidP="006D1AE8">
      <w:pPr>
        <w:tabs>
          <w:tab w:val="left" w:pos="3617"/>
        </w:tabs>
        <w:ind w:left="1416"/>
        <w:rPr>
          <w:szCs w:val="24"/>
          <w:lang w:val="es-PE"/>
        </w:rPr>
      </w:pPr>
    </w:p>
    <w:p w:rsidR="00474EE0" w:rsidRPr="00310DFE" w:rsidRDefault="00474EE0" w:rsidP="006D1AE8">
      <w:pPr>
        <w:tabs>
          <w:tab w:val="left" w:pos="3617"/>
        </w:tabs>
        <w:ind w:left="1416"/>
        <w:rPr>
          <w:szCs w:val="24"/>
          <w:lang w:val="es-PE"/>
        </w:rPr>
      </w:pPr>
    </w:p>
    <w:p w:rsidR="00474EE0" w:rsidRPr="00310DFE" w:rsidRDefault="00474EE0" w:rsidP="006D1AE8">
      <w:pPr>
        <w:tabs>
          <w:tab w:val="left" w:pos="3617"/>
        </w:tabs>
        <w:ind w:left="1416"/>
        <w:rPr>
          <w:szCs w:val="24"/>
          <w:lang w:val="es-PE"/>
        </w:rPr>
      </w:pPr>
    </w:p>
    <w:p w:rsidR="00474EE0" w:rsidRPr="00310DFE" w:rsidRDefault="00474EE0" w:rsidP="00CE2970">
      <w:pPr>
        <w:tabs>
          <w:tab w:val="left" w:pos="3617"/>
        </w:tabs>
        <w:rPr>
          <w:szCs w:val="24"/>
          <w:lang w:val="es-PE"/>
        </w:rPr>
        <w:sectPr w:rsidR="00474EE0" w:rsidRPr="00310DFE" w:rsidSect="007103E4">
          <w:pgSz w:w="12240" w:h="15840"/>
          <w:pgMar w:top="1417" w:right="1701" w:bottom="1417" w:left="1701" w:header="708" w:footer="708" w:gutter="0"/>
          <w:cols w:space="708"/>
          <w:docGrid w:linePitch="360"/>
        </w:sectPr>
      </w:pPr>
    </w:p>
    <w:p w:rsidR="00701043" w:rsidRPr="00310DFE" w:rsidRDefault="00701043" w:rsidP="00701043">
      <w:pPr>
        <w:rPr>
          <w:b/>
          <w:sz w:val="22"/>
          <w:u w:val="single"/>
          <w:lang w:val="es-PE"/>
        </w:rPr>
      </w:pPr>
    </w:p>
    <w:sectPr w:rsidR="00701043" w:rsidRPr="00310DFE" w:rsidSect="00474EE0">
      <w:pgSz w:w="12240" w:h="15840"/>
      <w:pgMar w:top="1417" w:right="426"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F5B" w:rsidRDefault="00DD0F5B" w:rsidP="00701043">
      <w:r>
        <w:separator/>
      </w:r>
    </w:p>
  </w:endnote>
  <w:endnote w:type="continuationSeparator" w:id="0">
    <w:p w:rsidR="00DD0F5B" w:rsidRDefault="00DD0F5B" w:rsidP="0070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F5B" w:rsidRDefault="00DD0F5B" w:rsidP="00701043">
      <w:r>
        <w:separator/>
      </w:r>
    </w:p>
  </w:footnote>
  <w:footnote w:type="continuationSeparator" w:id="0">
    <w:p w:rsidR="00DD0F5B" w:rsidRDefault="00DD0F5B" w:rsidP="00701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649FA"/>
    <w:multiLevelType w:val="singleLevel"/>
    <w:tmpl w:val="8EC8246A"/>
    <w:lvl w:ilvl="0">
      <w:start w:val="1"/>
      <w:numFmt w:val="decimal"/>
      <w:lvlText w:val="(%1)"/>
      <w:legacy w:legacy="1" w:legacySpace="0" w:legacyIndent="231"/>
      <w:lvlJc w:val="left"/>
      <w:rPr>
        <w:rFonts w:ascii="Arial" w:hAnsi="Arial" w:cs="Arial" w:hint="default"/>
      </w:rPr>
    </w:lvl>
  </w:abstractNum>
  <w:abstractNum w:abstractNumId="2" w15:restartNumberingAfterBreak="0">
    <w:nsid w:val="0ACD09D0"/>
    <w:multiLevelType w:val="hybridMultilevel"/>
    <w:tmpl w:val="FBB05680"/>
    <w:lvl w:ilvl="0" w:tplc="E782FCB2">
      <w:start w:val="1"/>
      <w:numFmt w:val="bullet"/>
      <w:lvlText w:val=""/>
      <w:lvlJc w:val="left"/>
      <w:pPr>
        <w:ind w:left="720" w:hanging="360"/>
      </w:pPr>
      <w:rPr>
        <w:rFonts w:ascii="Wingdings" w:hAnsi="Wingdings"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4EF48E9"/>
    <w:multiLevelType w:val="hybridMultilevel"/>
    <w:tmpl w:val="34AAE43C"/>
    <w:lvl w:ilvl="0" w:tplc="981E5778">
      <w:start w:val="1"/>
      <w:numFmt w:val="decimal"/>
      <w:lvlText w:val="2.%1."/>
      <w:lvlJc w:val="left"/>
      <w:pPr>
        <w:ind w:left="360" w:hanging="360"/>
      </w:pPr>
      <w:rPr>
        <w:rFonts w:ascii="Times New Roman" w:hAnsi="Times New Roman" w:cs="Times New Roman" w:hint="default"/>
        <w:b/>
        <w:sz w:val="20"/>
        <w:szCs w:val="20"/>
      </w:rPr>
    </w:lvl>
    <w:lvl w:ilvl="1" w:tplc="280A0019" w:tentative="1">
      <w:start w:val="1"/>
      <w:numFmt w:val="lowerLetter"/>
      <w:lvlText w:val="%2."/>
      <w:lvlJc w:val="left"/>
      <w:pPr>
        <w:ind w:left="1014" w:hanging="360"/>
      </w:pPr>
    </w:lvl>
    <w:lvl w:ilvl="2" w:tplc="280A001B" w:tentative="1">
      <w:start w:val="1"/>
      <w:numFmt w:val="lowerRoman"/>
      <w:lvlText w:val="%3."/>
      <w:lvlJc w:val="right"/>
      <w:pPr>
        <w:ind w:left="1734" w:hanging="180"/>
      </w:pPr>
    </w:lvl>
    <w:lvl w:ilvl="3" w:tplc="280A000F" w:tentative="1">
      <w:start w:val="1"/>
      <w:numFmt w:val="decimal"/>
      <w:lvlText w:val="%4."/>
      <w:lvlJc w:val="left"/>
      <w:pPr>
        <w:ind w:left="2454" w:hanging="360"/>
      </w:pPr>
    </w:lvl>
    <w:lvl w:ilvl="4" w:tplc="280A0019" w:tentative="1">
      <w:start w:val="1"/>
      <w:numFmt w:val="lowerLetter"/>
      <w:lvlText w:val="%5."/>
      <w:lvlJc w:val="left"/>
      <w:pPr>
        <w:ind w:left="3174" w:hanging="360"/>
      </w:pPr>
    </w:lvl>
    <w:lvl w:ilvl="5" w:tplc="280A001B" w:tentative="1">
      <w:start w:val="1"/>
      <w:numFmt w:val="lowerRoman"/>
      <w:lvlText w:val="%6."/>
      <w:lvlJc w:val="right"/>
      <w:pPr>
        <w:ind w:left="3894" w:hanging="180"/>
      </w:pPr>
    </w:lvl>
    <w:lvl w:ilvl="6" w:tplc="280A000F" w:tentative="1">
      <w:start w:val="1"/>
      <w:numFmt w:val="decimal"/>
      <w:lvlText w:val="%7."/>
      <w:lvlJc w:val="left"/>
      <w:pPr>
        <w:ind w:left="4614" w:hanging="360"/>
      </w:pPr>
    </w:lvl>
    <w:lvl w:ilvl="7" w:tplc="280A0019" w:tentative="1">
      <w:start w:val="1"/>
      <w:numFmt w:val="lowerLetter"/>
      <w:lvlText w:val="%8."/>
      <w:lvlJc w:val="left"/>
      <w:pPr>
        <w:ind w:left="5334" w:hanging="360"/>
      </w:pPr>
    </w:lvl>
    <w:lvl w:ilvl="8" w:tplc="280A001B" w:tentative="1">
      <w:start w:val="1"/>
      <w:numFmt w:val="lowerRoman"/>
      <w:lvlText w:val="%9."/>
      <w:lvlJc w:val="right"/>
      <w:pPr>
        <w:ind w:left="6054" w:hanging="180"/>
      </w:pPr>
    </w:lvl>
  </w:abstractNum>
  <w:abstractNum w:abstractNumId="4" w15:restartNumberingAfterBreak="0">
    <w:nsid w:val="211563F0"/>
    <w:multiLevelType w:val="hybridMultilevel"/>
    <w:tmpl w:val="DF94DBD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BD24035"/>
    <w:multiLevelType w:val="multilevel"/>
    <w:tmpl w:val="04241454"/>
    <w:lvl w:ilvl="0">
      <w:start w:val="1"/>
      <w:numFmt w:val="decimal"/>
      <w:lvlText w:val="%1."/>
      <w:lvlJc w:val="left"/>
      <w:pPr>
        <w:tabs>
          <w:tab w:val="num" w:pos="644"/>
        </w:tabs>
        <w:ind w:left="644"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6" w15:restartNumberingAfterBreak="0">
    <w:nsid w:val="2FED4A10"/>
    <w:multiLevelType w:val="singleLevel"/>
    <w:tmpl w:val="F46A0ACC"/>
    <w:lvl w:ilvl="0">
      <w:start w:val="3"/>
      <w:numFmt w:val="decimal"/>
      <w:lvlText w:val="(%1)"/>
      <w:legacy w:legacy="1" w:legacySpace="0" w:legacyIndent="201"/>
      <w:lvlJc w:val="left"/>
      <w:rPr>
        <w:rFonts w:ascii="Arial" w:hAnsi="Arial" w:cs="Arial" w:hint="default"/>
      </w:rPr>
    </w:lvl>
  </w:abstractNum>
  <w:abstractNum w:abstractNumId="7" w15:restartNumberingAfterBreak="0">
    <w:nsid w:val="4ACF3AC1"/>
    <w:multiLevelType w:val="hybridMultilevel"/>
    <w:tmpl w:val="591881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8865F57"/>
    <w:multiLevelType w:val="hybridMultilevel"/>
    <w:tmpl w:val="E45AF680"/>
    <w:lvl w:ilvl="0" w:tplc="0E02A87A">
      <w:start w:val="1"/>
      <w:numFmt w:val="decimal"/>
      <w:lvlText w:val="1.%1."/>
      <w:lvlJc w:val="left"/>
      <w:pPr>
        <w:ind w:left="786" w:hanging="360"/>
      </w:pPr>
      <w:rPr>
        <w:rFonts w:ascii="Times New Roman" w:hAnsi="Times New Roman" w:cs="Times New Roman" w:hint="default"/>
        <w:b/>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65C925C5"/>
    <w:multiLevelType w:val="hybridMultilevel"/>
    <w:tmpl w:val="6980D65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D4D70F4"/>
    <w:multiLevelType w:val="hybridMultilevel"/>
    <w:tmpl w:val="13A04F12"/>
    <w:lvl w:ilvl="0" w:tplc="FEE07DF0">
      <w:start w:val="1"/>
      <w:numFmt w:val="decimal"/>
      <w:lvlText w:val="6.%1."/>
      <w:lvlJc w:val="left"/>
      <w:pPr>
        <w:ind w:left="360" w:hanging="360"/>
      </w:pPr>
      <w:rPr>
        <w:rFonts w:hint="default"/>
        <w:b/>
        <w:sz w:val="2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15:restartNumberingAfterBreak="0">
    <w:nsid w:val="6E504EDC"/>
    <w:multiLevelType w:val="hybridMultilevel"/>
    <w:tmpl w:val="1EECA0E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78BD3CB0"/>
    <w:multiLevelType w:val="singleLevel"/>
    <w:tmpl w:val="B1547A52"/>
    <w:lvl w:ilvl="0">
      <w:start w:val="8"/>
      <w:numFmt w:val="upperRoman"/>
      <w:lvlText w:val="%1."/>
      <w:lvlJc w:val="left"/>
      <w:pPr>
        <w:tabs>
          <w:tab w:val="num" w:pos="720"/>
        </w:tabs>
        <w:ind w:left="720" w:hanging="720"/>
      </w:pPr>
      <w:rPr>
        <w:rFonts w:hint="default"/>
        <w:i w:val="0"/>
        <w:u w:val="none"/>
        <w:lang w:val="es-MX"/>
      </w:rPr>
    </w:lvl>
  </w:abstractNum>
  <w:abstractNum w:abstractNumId="13" w15:restartNumberingAfterBreak="0">
    <w:nsid w:val="79494430"/>
    <w:multiLevelType w:val="hybridMultilevel"/>
    <w:tmpl w:val="5EF8B7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79F90C56"/>
    <w:multiLevelType w:val="hybridMultilevel"/>
    <w:tmpl w:val="BE705EFC"/>
    <w:lvl w:ilvl="0" w:tplc="EA78C5A4">
      <w:start w:val="1"/>
      <w:numFmt w:val="decimal"/>
      <w:lvlText w:val="5.%1."/>
      <w:lvlJc w:val="left"/>
      <w:pPr>
        <w:ind w:left="360" w:hanging="360"/>
      </w:pPr>
      <w:rPr>
        <w:rFonts w:ascii="Times New Roman" w:hAnsi="Times New Roman" w:cs="Times New Roman" w:hint="default"/>
        <w:b/>
        <w:sz w:val="20"/>
        <w:szCs w:val="20"/>
      </w:rPr>
    </w:lvl>
    <w:lvl w:ilvl="1" w:tplc="280A0019" w:tentative="1">
      <w:start w:val="1"/>
      <w:numFmt w:val="lowerLetter"/>
      <w:lvlText w:val="%2."/>
      <w:lvlJc w:val="left"/>
      <w:pPr>
        <w:ind w:left="1014" w:hanging="360"/>
      </w:pPr>
    </w:lvl>
    <w:lvl w:ilvl="2" w:tplc="280A001B" w:tentative="1">
      <w:start w:val="1"/>
      <w:numFmt w:val="lowerRoman"/>
      <w:lvlText w:val="%3."/>
      <w:lvlJc w:val="right"/>
      <w:pPr>
        <w:ind w:left="1734" w:hanging="180"/>
      </w:pPr>
    </w:lvl>
    <w:lvl w:ilvl="3" w:tplc="280A000F" w:tentative="1">
      <w:start w:val="1"/>
      <w:numFmt w:val="decimal"/>
      <w:lvlText w:val="%4."/>
      <w:lvlJc w:val="left"/>
      <w:pPr>
        <w:ind w:left="2454" w:hanging="360"/>
      </w:pPr>
    </w:lvl>
    <w:lvl w:ilvl="4" w:tplc="280A0019" w:tentative="1">
      <w:start w:val="1"/>
      <w:numFmt w:val="lowerLetter"/>
      <w:lvlText w:val="%5."/>
      <w:lvlJc w:val="left"/>
      <w:pPr>
        <w:ind w:left="3174" w:hanging="360"/>
      </w:pPr>
    </w:lvl>
    <w:lvl w:ilvl="5" w:tplc="280A001B" w:tentative="1">
      <w:start w:val="1"/>
      <w:numFmt w:val="lowerRoman"/>
      <w:lvlText w:val="%6."/>
      <w:lvlJc w:val="right"/>
      <w:pPr>
        <w:ind w:left="3894" w:hanging="180"/>
      </w:pPr>
    </w:lvl>
    <w:lvl w:ilvl="6" w:tplc="280A000F" w:tentative="1">
      <w:start w:val="1"/>
      <w:numFmt w:val="decimal"/>
      <w:lvlText w:val="%7."/>
      <w:lvlJc w:val="left"/>
      <w:pPr>
        <w:ind w:left="4614" w:hanging="360"/>
      </w:pPr>
    </w:lvl>
    <w:lvl w:ilvl="7" w:tplc="280A0019" w:tentative="1">
      <w:start w:val="1"/>
      <w:numFmt w:val="lowerLetter"/>
      <w:lvlText w:val="%8."/>
      <w:lvlJc w:val="left"/>
      <w:pPr>
        <w:ind w:left="5334" w:hanging="360"/>
      </w:pPr>
    </w:lvl>
    <w:lvl w:ilvl="8" w:tplc="280A001B" w:tentative="1">
      <w:start w:val="1"/>
      <w:numFmt w:val="lowerRoman"/>
      <w:lvlText w:val="%9."/>
      <w:lvlJc w:val="right"/>
      <w:pPr>
        <w:ind w:left="6054" w:hanging="180"/>
      </w:pPr>
    </w:lvl>
  </w:abstractNum>
  <w:abstractNum w:abstractNumId="15" w15:restartNumberingAfterBreak="0">
    <w:nsid w:val="7B096456"/>
    <w:multiLevelType w:val="hybridMultilevel"/>
    <w:tmpl w:val="446C5096"/>
    <w:lvl w:ilvl="0" w:tplc="01B24C00">
      <w:start w:val="1"/>
      <w:numFmt w:val="bullet"/>
      <w:lvlText w:val=""/>
      <w:lvlJc w:val="left"/>
      <w:pPr>
        <w:tabs>
          <w:tab w:val="num" w:pos="1365"/>
        </w:tabs>
        <w:ind w:left="1365" w:hanging="360"/>
      </w:pPr>
      <w:rPr>
        <w:rFonts w:ascii="Symbol" w:hAnsi="Symbol" w:hint="default"/>
        <w:u w:val="single"/>
      </w:rPr>
    </w:lvl>
    <w:lvl w:ilvl="1" w:tplc="080A0003" w:tentative="1">
      <w:start w:val="1"/>
      <w:numFmt w:val="bullet"/>
      <w:lvlText w:val="o"/>
      <w:lvlJc w:val="left"/>
      <w:pPr>
        <w:tabs>
          <w:tab w:val="num" w:pos="2085"/>
        </w:tabs>
        <w:ind w:left="2085" w:hanging="360"/>
      </w:pPr>
      <w:rPr>
        <w:rFonts w:ascii="Courier New" w:hAnsi="Courier New" w:cs="Courier New" w:hint="default"/>
      </w:rPr>
    </w:lvl>
    <w:lvl w:ilvl="2" w:tplc="080A0005" w:tentative="1">
      <w:start w:val="1"/>
      <w:numFmt w:val="bullet"/>
      <w:lvlText w:val=""/>
      <w:lvlJc w:val="left"/>
      <w:pPr>
        <w:tabs>
          <w:tab w:val="num" w:pos="2805"/>
        </w:tabs>
        <w:ind w:left="2805" w:hanging="360"/>
      </w:pPr>
      <w:rPr>
        <w:rFonts w:ascii="Wingdings" w:hAnsi="Wingdings" w:hint="default"/>
      </w:rPr>
    </w:lvl>
    <w:lvl w:ilvl="3" w:tplc="080A0001" w:tentative="1">
      <w:start w:val="1"/>
      <w:numFmt w:val="bullet"/>
      <w:lvlText w:val=""/>
      <w:lvlJc w:val="left"/>
      <w:pPr>
        <w:tabs>
          <w:tab w:val="num" w:pos="3525"/>
        </w:tabs>
        <w:ind w:left="3525" w:hanging="360"/>
      </w:pPr>
      <w:rPr>
        <w:rFonts w:ascii="Symbol" w:hAnsi="Symbol" w:hint="default"/>
      </w:rPr>
    </w:lvl>
    <w:lvl w:ilvl="4" w:tplc="080A0003" w:tentative="1">
      <w:start w:val="1"/>
      <w:numFmt w:val="bullet"/>
      <w:lvlText w:val="o"/>
      <w:lvlJc w:val="left"/>
      <w:pPr>
        <w:tabs>
          <w:tab w:val="num" w:pos="4245"/>
        </w:tabs>
        <w:ind w:left="4245" w:hanging="360"/>
      </w:pPr>
      <w:rPr>
        <w:rFonts w:ascii="Courier New" w:hAnsi="Courier New" w:cs="Courier New" w:hint="default"/>
      </w:rPr>
    </w:lvl>
    <w:lvl w:ilvl="5" w:tplc="080A0005" w:tentative="1">
      <w:start w:val="1"/>
      <w:numFmt w:val="bullet"/>
      <w:lvlText w:val=""/>
      <w:lvlJc w:val="left"/>
      <w:pPr>
        <w:tabs>
          <w:tab w:val="num" w:pos="4965"/>
        </w:tabs>
        <w:ind w:left="4965" w:hanging="360"/>
      </w:pPr>
      <w:rPr>
        <w:rFonts w:ascii="Wingdings" w:hAnsi="Wingdings" w:hint="default"/>
      </w:rPr>
    </w:lvl>
    <w:lvl w:ilvl="6" w:tplc="080A0001" w:tentative="1">
      <w:start w:val="1"/>
      <w:numFmt w:val="bullet"/>
      <w:lvlText w:val=""/>
      <w:lvlJc w:val="left"/>
      <w:pPr>
        <w:tabs>
          <w:tab w:val="num" w:pos="5685"/>
        </w:tabs>
        <w:ind w:left="5685" w:hanging="360"/>
      </w:pPr>
      <w:rPr>
        <w:rFonts w:ascii="Symbol" w:hAnsi="Symbol" w:hint="default"/>
      </w:rPr>
    </w:lvl>
    <w:lvl w:ilvl="7" w:tplc="080A0003" w:tentative="1">
      <w:start w:val="1"/>
      <w:numFmt w:val="bullet"/>
      <w:lvlText w:val="o"/>
      <w:lvlJc w:val="left"/>
      <w:pPr>
        <w:tabs>
          <w:tab w:val="num" w:pos="6405"/>
        </w:tabs>
        <w:ind w:left="6405" w:hanging="360"/>
      </w:pPr>
      <w:rPr>
        <w:rFonts w:ascii="Courier New" w:hAnsi="Courier New" w:cs="Courier New" w:hint="default"/>
      </w:rPr>
    </w:lvl>
    <w:lvl w:ilvl="8" w:tplc="080A0005" w:tentative="1">
      <w:start w:val="1"/>
      <w:numFmt w:val="bullet"/>
      <w:lvlText w:val=""/>
      <w:lvlJc w:val="left"/>
      <w:pPr>
        <w:tabs>
          <w:tab w:val="num" w:pos="7125"/>
        </w:tabs>
        <w:ind w:left="7125" w:hanging="360"/>
      </w:pPr>
      <w:rPr>
        <w:rFonts w:ascii="Wingdings" w:hAnsi="Wingdings" w:hint="default"/>
      </w:rPr>
    </w:lvl>
  </w:abstractNum>
  <w:abstractNum w:abstractNumId="16" w15:restartNumberingAfterBreak="0">
    <w:nsid w:val="7CE536C4"/>
    <w:multiLevelType w:val="multilevel"/>
    <w:tmpl w:val="04241454"/>
    <w:lvl w:ilvl="0">
      <w:start w:val="1"/>
      <w:numFmt w:val="decimal"/>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num w:numId="1">
    <w:abstractNumId w:val="16"/>
  </w:num>
  <w:num w:numId="2">
    <w:abstractNumId w:val="15"/>
  </w:num>
  <w:num w:numId="3">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4">
    <w:abstractNumId w:val="12"/>
  </w:num>
  <w:num w:numId="5">
    <w:abstractNumId w:val="5"/>
  </w:num>
  <w:num w:numId="6">
    <w:abstractNumId w:val="13"/>
  </w:num>
  <w:num w:numId="7">
    <w:abstractNumId w:val="2"/>
  </w:num>
  <w:num w:numId="8">
    <w:abstractNumId w:val="10"/>
  </w:num>
  <w:num w:numId="9">
    <w:abstractNumId w:val="4"/>
  </w:num>
  <w:num w:numId="10">
    <w:abstractNumId w:val="7"/>
  </w:num>
  <w:num w:numId="11">
    <w:abstractNumId w:val="8"/>
  </w:num>
  <w:num w:numId="12">
    <w:abstractNumId w:val="3"/>
  </w:num>
  <w:num w:numId="13">
    <w:abstractNumId w:val="9"/>
  </w:num>
  <w:num w:numId="14">
    <w:abstractNumId w:val="14"/>
  </w:num>
  <w:num w:numId="15">
    <w:abstractNumId w:val="1"/>
  </w:num>
  <w:num w:numId="16">
    <w:abstractNumId w:val="1"/>
    <w:lvlOverride w:ilvl="0">
      <w:lvl w:ilvl="0">
        <w:start w:val="1"/>
        <w:numFmt w:val="decimal"/>
        <w:lvlText w:val="(%1)"/>
        <w:legacy w:legacy="1" w:legacySpace="0" w:legacyIndent="201"/>
        <w:lvlJc w:val="left"/>
        <w:rPr>
          <w:rFonts w:ascii="Arial" w:hAnsi="Arial" w:cs="Arial" w:hint="default"/>
        </w:rPr>
      </w:lvl>
    </w:lvlOverride>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F08"/>
    <w:rsid w:val="00005F0A"/>
    <w:rsid w:val="00011F76"/>
    <w:rsid w:val="000147B7"/>
    <w:rsid w:val="00026A5C"/>
    <w:rsid w:val="00073360"/>
    <w:rsid w:val="00077B03"/>
    <w:rsid w:val="00085B9B"/>
    <w:rsid w:val="00090FAE"/>
    <w:rsid w:val="00096DC6"/>
    <w:rsid w:val="00097459"/>
    <w:rsid w:val="000A3DCB"/>
    <w:rsid w:val="000A4D2B"/>
    <w:rsid w:val="000A54B4"/>
    <w:rsid w:val="000B010F"/>
    <w:rsid w:val="000B2FC2"/>
    <w:rsid w:val="000D0E2E"/>
    <w:rsid w:val="000D3A1E"/>
    <w:rsid w:val="000D6F0A"/>
    <w:rsid w:val="000E2DA1"/>
    <w:rsid w:val="000E3FE3"/>
    <w:rsid w:val="000F5E4B"/>
    <w:rsid w:val="00101B22"/>
    <w:rsid w:val="00106C52"/>
    <w:rsid w:val="00107F4C"/>
    <w:rsid w:val="00111D91"/>
    <w:rsid w:val="001124A9"/>
    <w:rsid w:val="00114A0F"/>
    <w:rsid w:val="00124F08"/>
    <w:rsid w:val="00142E2D"/>
    <w:rsid w:val="00142FF2"/>
    <w:rsid w:val="00143F1A"/>
    <w:rsid w:val="0014683E"/>
    <w:rsid w:val="00147675"/>
    <w:rsid w:val="0015017B"/>
    <w:rsid w:val="00150AC8"/>
    <w:rsid w:val="00154DBB"/>
    <w:rsid w:val="00160141"/>
    <w:rsid w:val="00167CEF"/>
    <w:rsid w:val="00170677"/>
    <w:rsid w:val="00173F0C"/>
    <w:rsid w:val="00176599"/>
    <w:rsid w:val="001817FF"/>
    <w:rsid w:val="001B135D"/>
    <w:rsid w:val="001B67A0"/>
    <w:rsid w:val="001C10A1"/>
    <w:rsid w:val="001E1FE6"/>
    <w:rsid w:val="001F471F"/>
    <w:rsid w:val="001F5A79"/>
    <w:rsid w:val="00220F2D"/>
    <w:rsid w:val="0022553E"/>
    <w:rsid w:val="002407D2"/>
    <w:rsid w:val="002642B3"/>
    <w:rsid w:val="002762FF"/>
    <w:rsid w:val="00286A10"/>
    <w:rsid w:val="00294E8A"/>
    <w:rsid w:val="002B0FED"/>
    <w:rsid w:val="002B44AD"/>
    <w:rsid w:val="002D3F19"/>
    <w:rsid w:val="002D7AC2"/>
    <w:rsid w:val="002F0766"/>
    <w:rsid w:val="00302356"/>
    <w:rsid w:val="00303481"/>
    <w:rsid w:val="003065E2"/>
    <w:rsid w:val="00310DFE"/>
    <w:rsid w:val="00313730"/>
    <w:rsid w:val="003435FC"/>
    <w:rsid w:val="0034402D"/>
    <w:rsid w:val="00350BBD"/>
    <w:rsid w:val="00350F54"/>
    <w:rsid w:val="00355543"/>
    <w:rsid w:val="003645F2"/>
    <w:rsid w:val="00373CC3"/>
    <w:rsid w:val="00380FBA"/>
    <w:rsid w:val="00383C95"/>
    <w:rsid w:val="003842F7"/>
    <w:rsid w:val="00391250"/>
    <w:rsid w:val="003A5B05"/>
    <w:rsid w:val="003C1822"/>
    <w:rsid w:val="003C2E5A"/>
    <w:rsid w:val="003C4A1C"/>
    <w:rsid w:val="003D3DF9"/>
    <w:rsid w:val="003D5DF2"/>
    <w:rsid w:val="003E0129"/>
    <w:rsid w:val="003E7BDD"/>
    <w:rsid w:val="003F5D7B"/>
    <w:rsid w:val="0041325C"/>
    <w:rsid w:val="004170D2"/>
    <w:rsid w:val="00444446"/>
    <w:rsid w:val="00453461"/>
    <w:rsid w:val="00453F00"/>
    <w:rsid w:val="004552A7"/>
    <w:rsid w:val="004600C1"/>
    <w:rsid w:val="0046618A"/>
    <w:rsid w:val="00474EE0"/>
    <w:rsid w:val="00491001"/>
    <w:rsid w:val="004A0BCF"/>
    <w:rsid w:val="004A560E"/>
    <w:rsid w:val="004A72EB"/>
    <w:rsid w:val="004C1415"/>
    <w:rsid w:val="004E2C46"/>
    <w:rsid w:val="004E58FD"/>
    <w:rsid w:val="004F1AD6"/>
    <w:rsid w:val="00500514"/>
    <w:rsid w:val="005064E5"/>
    <w:rsid w:val="00524A9C"/>
    <w:rsid w:val="00525D16"/>
    <w:rsid w:val="00525EFB"/>
    <w:rsid w:val="005347D3"/>
    <w:rsid w:val="00535687"/>
    <w:rsid w:val="005459DF"/>
    <w:rsid w:val="005460BB"/>
    <w:rsid w:val="0055255A"/>
    <w:rsid w:val="005642A3"/>
    <w:rsid w:val="00574AC7"/>
    <w:rsid w:val="005815C0"/>
    <w:rsid w:val="0058249F"/>
    <w:rsid w:val="00586793"/>
    <w:rsid w:val="005A002A"/>
    <w:rsid w:val="005A2D8F"/>
    <w:rsid w:val="005A73E2"/>
    <w:rsid w:val="005B0898"/>
    <w:rsid w:val="005D4219"/>
    <w:rsid w:val="005E26F8"/>
    <w:rsid w:val="005E317C"/>
    <w:rsid w:val="00602BF1"/>
    <w:rsid w:val="00611016"/>
    <w:rsid w:val="00616055"/>
    <w:rsid w:val="00620F69"/>
    <w:rsid w:val="006347B8"/>
    <w:rsid w:val="00673D26"/>
    <w:rsid w:val="0068555D"/>
    <w:rsid w:val="00690750"/>
    <w:rsid w:val="00693A5F"/>
    <w:rsid w:val="006947E6"/>
    <w:rsid w:val="00695597"/>
    <w:rsid w:val="00696EE4"/>
    <w:rsid w:val="006A11B6"/>
    <w:rsid w:val="006A3596"/>
    <w:rsid w:val="006C5E0E"/>
    <w:rsid w:val="006D1AE8"/>
    <w:rsid w:val="006D355D"/>
    <w:rsid w:val="006D7069"/>
    <w:rsid w:val="006E3F97"/>
    <w:rsid w:val="006E7443"/>
    <w:rsid w:val="00701043"/>
    <w:rsid w:val="007103E4"/>
    <w:rsid w:val="0071253C"/>
    <w:rsid w:val="00747685"/>
    <w:rsid w:val="00753DA4"/>
    <w:rsid w:val="00756B4F"/>
    <w:rsid w:val="00756F82"/>
    <w:rsid w:val="00760353"/>
    <w:rsid w:val="00761D79"/>
    <w:rsid w:val="00772720"/>
    <w:rsid w:val="00774F4A"/>
    <w:rsid w:val="00777F06"/>
    <w:rsid w:val="00780B99"/>
    <w:rsid w:val="0078697A"/>
    <w:rsid w:val="007941E2"/>
    <w:rsid w:val="007B5A02"/>
    <w:rsid w:val="007C6E37"/>
    <w:rsid w:val="007D5F2D"/>
    <w:rsid w:val="008075B9"/>
    <w:rsid w:val="00815821"/>
    <w:rsid w:val="008173A4"/>
    <w:rsid w:val="0082757A"/>
    <w:rsid w:val="00830845"/>
    <w:rsid w:val="00830C8F"/>
    <w:rsid w:val="008343DD"/>
    <w:rsid w:val="0084099D"/>
    <w:rsid w:val="00854BE5"/>
    <w:rsid w:val="00874EE7"/>
    <w:rsid w:val="008750E1"/>
    <w:rsid w:val="008832A0"/>
    <w:rsid w:val="008A7974"/>
    <w:rsid w:val="008B3136"/>
    <w:rsid w:val="008C14BA"/>
    <w:rsid w:val="008E2AF6"/>
    <w:rsid w:val="008E68AF"/>
    <w:rsid w:val="008F12A5"/>
    <w:rsid w:val="0092303B"/>
    <w:rsid w:val="00933F4E"/>
    <w:rsid w:val="00944812"/>
    <w:rsid w:val="00953AAA"/>
    <w:rsid w:val="00957676"/>
    <w:rsid w:val="00990467"/>
    <w:rsid w:val="009972C3"/>
    <w:rsid w:val="009A1029"/>
    <w:rsid w:val="009C0DF4"/>
    <w:rsid w:val="009F6CD5"/>
    <w:rsid w:val="00A0185A"/>
    <w:rsid w:val="00A07687"/>
    <w:rsid w:val="00A11E88"/>
    <w:rsid w:val="00A15E23"/>
    <w:rsid w:val="00A372EA"/>
    <w:rsid w:val="00A52D94"/>
    <w:rsid w:val="00A553F9"/>
    <w:rsid w:val="00A801DB"/>
    <w:rsid w:val="00AB1740"/>
    <w:rsid w:val="00AB1BB2"/>
    <w:rsid w:val="00AB70B2"/>
    <w:rsid w:val="00AF67DB"/>
    <w:rsid w:val="00B01C7E"/>
    <w:rsid w:val="00B2201E"/>
    <w:rsid w:val="00B24036"/>
    <w:rsid w:val="00B278FA"/>
    <w:rsid w:val="00B42D72"/>
    <w:rsid w:val="00B57BBD"/>
    <w:rsid w:val="00B64D17"/>
    <w:rsid w:val="00B80031"/>
    <w:rsid w:val="00BB744D"/>
    <w:rsid w:val="00BE6E92"/>
    <w:rsid w:val="00C2126B"/>
    <w:rsid w:val="00C30278"/>
    <w:rsid w:val="00C45335"/>
    <w:rsid w:val="00C45A76"/>
    <w:rsid w:val="00C5062E"/>
    <w:rsid w:val="00C534E5"/>
    <w:rsid w:val="00C53967"/>
    <w:rsid w:val="00C56C4D"/>
    <w:rsid w:val="00C6722A"/>
    <w:rsid w:val="00C7092F"/>
    <w:rsid w:val="00C70BCB"/>
    <w:rsid w:val="00C721EC"/>
    <w:rsid w:val="00C813EB"/>
    <w:rsid w:val="00C9187C"/>
    <w:rsid w:val="00CC2B4F"/>
    <w:rsid w:val="00CC42D5"/>
    <w:rsid w:val="00CC717A"/>
    <w:rsid w:val="00CD7143"/>
    <w:rsid w:val="00CE2970"/>
    <w:rsid w:val="00CE7547"/>
    <w:rsid w:val="00D03F21"/>
    <w:rsid w:val="00D11515"/>
    <w:rsid w:val="00D158C6"/>
    <w:rsid w:val="00D2170E"/>
    <w:rsid w:val="00D3452A"/>
    <w:rsid w:val="00D677F7"/>
    <w:rsid w:val="00D73A6F"/>
    <w:rsid w:val="00D948A9"/>
    <w:rsid w:val="00DA046D"/>
    <w:rsid w:val="00DA11B0"/>
    <w:rsid w:val="00DB0A94"/>
    <w:rsid w:val="00DB1BCB"/>
    <w:rsid w:val="00DB5C0B"/>
    <w:rsid w:val="00DC30C5"/>
    <w:rsid w:val="00DD0F5B"/>
    <w:rsid w:val="00DD6478"/>
    <w:rsid w:val="00DE196A"/>
    <w:rsid w:val="00DE4FE4"/>
    <w:rsid w:val="00DE78F2"/>
    <w:rsid w:val="00DF3D21"/>
    <w:rsid w:val="00E0489D"/>
    <w:rsid w:val="00E04D6B"/>
    <w:rsid w:val="00E25679"/>
    <w:rsid w:val="00E344AF"/>
    <w:rsid w:val="00E62ACC"/>
    <w:rsid w:val="00E73D8E"/>
    <w:rsid w:val="00E81FE4"/>
    <w:rsid w:val="00EA7095"/>
    <w:rsid w:val="00EA70C0"/>
    <w:rsid w:val="00EB10BA"/>
    <w:rsid w:val="00EB4352"/>
    <w:rsid w:val="00EB69A4"/>
    <w:rsid w:val="00EC2E1C"/>
    <w:rsid w:val="00EC66C5"/>
    <w:rsid w:val="00ED55CE"/>
    <w:rsid w:val="00EE5259"/>
    <w:rsid w:val="00EF4533"/>
    <w:rsid w:val="00F122C8"/>
    <w:rsid w:val="00F131FD"/>
    <w:rsid w:val="00F165C1"/>
    <w:rsid w:val="00F2196A"/>
    <w:rsid w:val="00F2372C"/>
    <w:rsid w:val="00F34572"/>
    <w:rsid w:val="00F40213"/>
    <w:rsid w:val="00F45F0C"/>
    <w:rsid w:val="00F47B29"/>
    <w:rsid w:val="00F50679"/>
    <w:rsid w:val="00F50DC8"/>
    <w:rsid w:val="00F55C20"/>
    <w:rsid w:val="00F5773B"/>
    <w:rsid w:val="00F807BD"/>
    <w:rsid w:val="00F84A45"/>
    <w:rsid w:val="00F855EA"/>
    <w:rsid w:val="00F97F74"/>
    <w:rsid w:val="00FA62F5"/>
    <w:rsid w:val="00FA6AAC"/>
    <w:rsid w:val="00FD7B79"/>
    <w:rsid w:val="00FE4DF2"/>
    <w:rsid w:val="00FE6799"/>
    <w:rsid w:val="00FF7B0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B626C9-9F06-4FD5-BD13-5F156227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4BE5"/>
    <w:pPr>
      <w:spacing w:after="0" w:line="240" w:lineRule="auto"/>
    </w:pPr>
    <w:rPr>
      <w:rFonts w:ascii="Times New Roman" w:eastAsia="Times New Roman" w:hAnsi="Times New Roman" w:cs="Times New Roman"/>
      <w:sz w:val="24"/>
      <w:szCs w:val="20"/>
      <w:lang w:val="es-ES" w:eastAsia="es-ES"/>
    </w:rPr>
  </w:style>
  <w:style w:type="paragraph" w:styleId="Ttulo3">
    <w:name w:val="heading 3"/>
    <w:basedOn w:val="Normal"/>
    <w:next w:val="Normal"/>
    <w:link w:val="Ttulo3Car"/>
    <w:uiPriority w:val="9"/>
    <w:semiHidden/>
    <w:unhideWhenUsed/>
    <w:qFormat/>
    <w:rsid w:val="00854BE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854BE5"/>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qFormat/>
    <w:rsid w:val="00854BE5"/>
    <w:pPr>
      <w:keepNext/>
      <w:ind w:left="357"/>
      <w:jc w:val="center"/>
      <w:outlineLvl w:val="4"/>
    </w:pPr>
    <w:rPr>
      <w:rFonts w:ascii="Arial" w:hAnsi="Arial"/>
      <w:b/>
      <w:sz w:val="16"/>
    </w:rPr>
  </w:style>
  <w:style w:type="paragraph" w:styleId="Ttulo6">
    <w:name w:val="heading 6"/>
    <w:basedOn w:val="Normal"/>
    <w:next w:val="Normal"/>
    <w:link w:val="Ttulo6Car"/>
    <w:qFormat/>
    <w:rsid w:val="00854BE5"/>
    <w:pPr>
      <w:keepNext/>
      <w:ind w:left="360"/>
      <w:outlineLvl w:val="5"/>
    </w:pPr>
    <w:rPr>
      <w:rFonts w:ascii="Arial" w:hAnsi="Arial"/>
      <w:b/>
      <w:i/>
      <w:sz w:val="16"/>
    </w:rPr>
  </w:style>
  <w:style w:type="paragraph" w:styleId="Ttulo7">
    <w:name w:val="heading 7"/>
    <w:basedOn w:val="Normal"/>
    <w:next w:val="Normal"/>
    <w:link w:val="Ttulo7Car"/>
    <w:qFormat/>
    <w:rsid w:val="00854BE5"/>
    <w:pPr>
      <w:keepNext/>
      <w:outlineLvl w:val="6"/>
    </w:pPr>
    <w:rPr>
      <w:rFonts w:ascii="Arial" w:hAnsi="Arial"/>
      <w:b/>
      <w:i/>
      <w:sz w:val="16"/>
    </w:rPr>
  </w:style>
  <w:style w:type="paragraph" w:styleId="Ttulo8">
    <w:name w:val="heading 8"/>
    <w:basedOn w:val="Normal"/>
    <w:next w:val="Normal"/>
    <w:link w:val="Ttulo8Car"/>
    <w:qFormat/>
    <w:rsid w:val="00854BE5"/>
    <w:pPr>
      <w:keepNext/>
      <w:outlineLvl w:val="7"/>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854BE5"/>
    <w:rPr>
      <w:rFonts w:ascii="Arial" w:eastAsia="Times New Roman" w:hAnsi="Arial" w:cs="Times New Roman"/>
      <w:b/>
      <w:sz w:val="16"/>
      <w:szCs w:val="20"/>
      <w:lang w:val="es-ES" w:eastAsia="es-ES"/>
    </w:rPr>
  </w:style>
  <w:style w:type="character" w:customStyle="1" w:styleId="Ttulo6Car">
    <w:name w:val="Título 6 Car"/>
    <w:basedOn w:val="Fuentedeprrafopredeter"/>
    <w:link w:val="Ttulo6"/>
    <w:rsid w:val="00854BE5"/>
    <w:rPr>
      <w:rFonts w:ascii="Arial" w:eastAsia="Times New Roman" w:hAnsi="Arial" w:cs="Times New Roman"/>
      <w:b/>
      <w:i/>
      <w:sz w:val="16"/>
      <w:szCs w:val="20"/>
      <w:lang w:val="es-ES" w:eastAsia="es-ES"/>
    </w:rPr>
  </w:style>
  <w:style w:type="character" w:customStyle="1" w:styleId="Ttulo7Car">
    <w:name w:val="Título 7 Car"/>
    <w:basedOn w:val="Fuentedeprrafopredeter"/>
    <w:link w:val="Ttulo7"/>
    <w:rsid w:val="00854BE5"/>
    <w:rPr>
      <w:rFonts w:ascii="Arial" w:eastAsia="Times New Roman" w:hAnsi="Arial" w:cs="Times New Roman"/>
      <w:b/>
      <w:i/>
      <w:sz w:val="16"/>
      <w:szCs w:val="20"/>
      <w:lang w:val="es-ES" w:eastAsia="es-ES"/>
    </w:rPr>
  </w:style>
  <w:style w:type="character" w:customStyle="1" w:styleId="Ttulo8Car">
    <w:name w:val="Título 8 Car"/>
    <w:basedOn w:val="Fuentedeprrafopredeter"/>
    <w:link w:val="Ttulo8"/>
    <w:rsid w:val="00854BE5"/>
    <w:rPr>
      <w:rFonts w:ascii="Times New Roman" w:eastAsia="Times New Roman" w:hAnsi="Times New Roman" w:cs="Times New Roman"/>
      <w:b/>
      <w:sz w:val="20"/>
      <w:szCs w:val="20"/>
      <w:lang w:val="es-ES" w:eastAsia="es-ES"/>
    </w:rPr>
  </w:style>
  <w:style w:type="paragraph" w:customStyle="1" w:styleId="Textoindependiente21">
    <w:name w:val="Texto independiente 21"/>
    <w:basedOn w:val="Normal"/>
    <w:rsid w:val="00854BE5"/>
    <w:pPr>
      <w:jc w:val="both"/>
    </w:pPr>
    <w:rPr>
      <w:rFonts w:ascii="Arial" w:hAnsi="Arial"/>
      <w:sz w:val="16"/>
    </w:rPr>
  </w:style>
  <w:style w:type="character" w:customStyle="1" w:styleId="Ttulo3Car">
    <w:name w:val="Título 3 Car"/>
    <w:basedOn w:val="Fuentedeprrafopredeter"/>
    <w:link w:val="Ttulo3"/>
    <w:uiPriority w:val="9"/>
    <w:semiHidden/>
    <w:rsid w:val="00854BE5"/>
    <w:rPr>
      <w:rFonts w:asciiTheme="majorHAnsi" w:eastAsiaTheme="majorEastAsia" w:hAnsiTheme="majorHAnsi" w:cstheme="majorBidi"/>
      <w:b/>
      <w:bCs/>
      <w:color w:val="4F81BD" w:themeColor="accent1"/>
      <w:sz w:val="24"/>
      <w:szCs w:val="20"/>
      <w:lang w:val="es-ES" w:eastAsia="es-ES"/>
    </w:rPr>
  </w:style>
  <w:style w:type="character" w:customStyle="1" w:styleId="Ttulo4Car">
    <w:name w:val="Título 4 Car"/>
    <w:basedOn w:val="Fuentedeprrafopredeter"/>
    <w:link w:val="Ttulo4"/>
    <w:uiPriority w:val="9"/>
    <w:semiHidden/>
    <w:rsid w:val="00854BE5"/>
    <w:rPr>
      <w:rFonts w:asciiTheme="majorHAnsi" w:eastAsiaTheme="majorEastAsia" w:hAnsiTheme="majorHAnsi" w:cstheme="majorBidi"/>
      <w:b/>
      <w:bCs/>
      <w:i/>
      <w:iCs/>
      <w:color w:val="4F81BD" w:themeColor="accent1"/>
      <w:sz w:val="24"/>
      <w:szCs w:val="20"/>
      <w:lang w:val="es-ES" w:eastAsia="es-ES"/>
    </w:rPr>
  </w:style>
  <w:style w:type="paragraph" w:styleId="Textodeglobo">
    <w:name w:val="Balloon Text"/>
    <w:basedOn w:val="Normal"/>
    <w:link w:val="TextodegloboCar"/>
    <w:uiPriority w:val="99"/>
    <w:semiHidden/>
    <w:unhideWhenUsed/>
    <w:rsid w:val="00854BE5"/>
    <w:rPr>
      <w:rFonts w:ascii="Tahoma" w:hAnsi="Tahoma" w:cs="Tahoma"/>
      <w:sz w:val="16"/>
      <w:szCs w:val="16"/>
    </w:rPr>
  </w:style>
  <w:style w:type="character" w:customStyle="1" w:styleId="TextodegloboCar">
    <w:name w:val="Texto de globo Car"/>
    <w:basedOn w:val="Fuentedeprrafopredeter"/>
    <w:link w:val="Textodeglobo"/>
    <w:uiPriority w:val="99"/>
    <w:semiHidden/>
    <w:rsid w:val="00854BE5"/>
    <w:rPr>
      <w:rFonts w:ascii="Tahoma" w:eastAsia="Times New Roman" w:hAnsi="Tahoma" w:cs="Tahoma"/>
      <w:sz w:val="16"/>
      <w:szCs w:val="16"/>
      <w:lang w:val="es-ES" w:eastAsia="es-ES"/>
    </w:rPr>
  </w:style>
  <w:style w:type="paragraph" w:styleId="Prrafodelista">
    <w:name w:val="List Paragraph"/>
    <w:basedOn w:val="Normal"/>
    <w:uiPriority w:val="34"/>
    <w:qFormat/>
    <w:rsid w:val="00F84A45"/>
    <w:pPr>
      <w:ind w:left="720"/>
      <w:contextualSpacing/>
    </w:pPr>
  </w:style>
  <w:style w:type="character" w:styleId="Hipervnculo">
    <w:name w:val="Hyperlink"/>
    <w:basedOn w:val="Fuentedeprrafopredeter"/>
    <w:uiPriority w:val="99"/>
    <w:unhideWhenUsed/>
    <w:rsid w:val="00143F1A"/>
    <w:rPr>
      <w:color w:val="0000FF" w:themeColor="hyperlink"/>
      <w:u w:val="single"/>
    </w:rPr>
  </w:style>
  <w:style w:type="table" w:styleId="Tablaconcuadrcula">
    <w:name w:val="Table Grid"/>
    <w:basedOn w:val="Tablanormal"/>
    <w:uiPriority w:val="59"/>
    <w:rsid w:val="00500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
    <w:uiPriority w:val="99"/>
    <w:rsid w:val="0046618A"/>
    <w:pPr>
      <w:widowControl w:val="0"/>
      <w:autoSpaceDE w:val="0"/>
      <w:autoSpaceDN w:val="0"/>
      <w:adjustRightInd w:val="0"/>
    </w:pPr>
    <w:rPr>
      <w:rFonts w:ascii="Arial" w:hAnsi="Arial" w:cs="Arial"/>
      <w:szCs w:val="24"/>
    </w:rPr>
  </w:style>
  <w:style w:type="paragraph" w:customStyle="1" w:styleId="Style13">
    <w:name w:val="Style13"/>
    <w:basedOn w:val="Normal"/>
    <w:uiPriority w:val="99"/>
    <w:rsid w:val="0046618A"/>
    <w:pPr>
      <w:widowControl w:val="0"/>
      <w:autoSpaceDE w:val="0"/>
      <w:autoSpaceDN w:val="0"/>
      <w:adjustRightInd w:val="0"/>
    </w:pPr>
    <w:rPr>
      <w:rFonts w:ascii="Arial" w:hAnsi="Arial" w:cs="Arial"/>
      <w:szCs w:val="24"/>
    </w:rPr>
  </w:style>
  <w:style w:type="paragraph" w:customStyle="1" w:styleId="Style14">
    <w:name w:val="Style14"/>
    <w:basedOn w:val="Normal"/>
    <w:uiPriority w:val="99"/>
    <w:rsid w:val="0046618A"/>
    <w:pPr>
      <w:widowControl w:val="0"/>
      <w:autoSpaceDE w:val="0"/>
      <w:autoSpaceDN w:val="0"/>
      <w:adjustRightInd w:val="0"/>
    </w:pPr>
    <w:rPr>
      <w:rFonts w:ascii="Arial" w:hAnsi="Arial" w:cs="Arial"/>
      <w:szCs w:val="24"/>
    </w:rPr>
  </w:style>
  <w:style w:type="paragraph" w:customStyle="1" w:styleId="Style15">
    <w:name w:val="Style15"/>
    <w:basedOn w:val="Normal"/>
    <w:uiPriority w:val="99"/>
    <w:rsid w:val="0046618A"/>
    <w:pPr>
      <w:widowControl w:val="0"/>
      <w:autoSpaceDE w:val="0"/>
      <w:autoSpaceDN w:val="0"/>
      <w:adjustRightInd w:val="0"/>
      <w:spacing w:line="216" w:lineRule="exact"/>
    </w:pPr>
    <w:rPr>
      <w:rFonts w:ascii="Arial" w:hAnsi="Arial" w:cs="Arial"/>
      <w:szCs w:val="24"/>
    </w:rPr>
  </w:style>
  <w:style w:type="paragraph" w:customStyle="1" w:styleId="Style21">
    <w:name w:val="Style21"/>
    <w:basedOn w:val="Normal"/>
    <w:uiPriority w:val="99"/>
    <w:rsid w:val="0046618A"/>
    <w:pPr>
      <w:widowControl w:val="0"/>
      <w:autoSpaceDE w:val="0"/>
      <w:autoSpaceDN w:val="0"/>
      <w:adjustRightInd w:val="0"/>
      <w:spacing w:line="212" w:lineRule="exact"/>
      <w:ind w:firstLine="341"/>
    </w:pPr>
    <w:rPr>
      <w:rFonts w:ascii="Arial" w:hAnsi="Arial" w:cs="Arial"/>
      <w:szCs w:val="24"/>
    </w:rPr>
  </w:style>
  <w:style w:type="paragraph" w:customStyle="1" w:styleId="Style24">
    <w:name w:val="Style24"/>
    <w:basedOn w:val="Normal"/>
    <w:uiPriority w:val="99"/>
    <w:rsid w:val="0046618A"/>
    <w:pPr>
      <w:widowControl w:val="0"/>
      <w:autoSpaceDE w:val="0"/>
      <w:autoSpaceDN w:val="0"/>
      <w:adjustRightInd w:val="0"/>
      <w:spacing w:line="216" w:lineRule="exact"/>
    </w:pPr>
    <w:rPr>
      <w:rFonts w:ascii="Arial" w:hAnsi="Arial" w:cs="Arial"/>
      <w:szCs w:val="24"/>
    </w:rPr>
  </w:style>
  <w:style w:type="paragraph" w:customStyle="1" w:styleId="Style26">
    <w:name w:val="Style26"/>
    <w:basedOn w:val="Normal"/>
    <w:uiPriority w:val="99"/>
    <w:rsid w:val="0046618A"/>
    <w:pPr>
      <w:widowControl w:val="0"/>
      <w:autoSpaceDE w:val="0"/>
      <w:autoSpaceDN w:val="0"/>
      <w:adjustRightInd w:val="0"/>
    </w:pPr>
    <w:rPr>
      <w:rFonts w:ascii="Arial" w:hAnsi="Arial" w:cs="Arial"/>
      <w:szCs w:val="24"/>
    </w:rPr>
  </w:style>
  <w:style w:type="character" w:customStyle="1" w:styleId="FontStyle28">
    <w:name w:val="Font Style28"/>
    <w:basedOn w:val="Fuentedeprrafopredeter"/>
    <w:uiPriority w:val="99"/>
    <w:rsid w:val="0046618A"/>
    <w:rPr>
      <w:rFonts w:ascii="Arial" w:hAnsi="Arial" w:cs="Arial"/>
      <w:b/>
      <w:bCs/>
      <w:sz w:val="16"/>
      <w:szCs w:val="16"/>
    </w:rPr>
  </w:style>
  <w:style w:type="character" w:customStyle="1" w:styleId="FontStyle29">
    <w:name w:val="Font Style29"/>
    <w:basedOn w:val="Fuentedeprrafopredeter"/>
    <w:uiPriority w:val="99"/>
    <w:rsid w:val="0046618A"/>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0A51C-6612-4592-9727-4B8AE6AEF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1095</Words>
  <Characters>6027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Janeth</dc:creator>
  <cp:lastModifiedBy>Usuario</cp:lastModifiedBy>
  <cp:revision>2</cp:revision>
  <dcterms:created xsi:type="dcterms:W3CDTF">2018-01-12T13:48:00Z</dcterms:created>
  <dcterms:modified xsi:type="dcterms:W3CDTF">2018-01-12T13:48:00Z</dcterms:modified>
</cp:coreProperties>
</file>